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367" w:rsidRPr="00905460" w:rsidRDefault="00EA7367" w:rsidP="00905460">
      <w:pPr>
        <w:spacing w:after="62" w:line="360" w:lineRule="auto"/>
        <w:ind w:left="52" w:right="0" w:firstLine="0"/>
        <w:jc w:val="both"/>
        <w:rPr>
          <w:sz w:val="28"/>
          <w:szCs w:val="28"/>
        </w:rPr>
      </w:pPr>
      <w:bookmarkStart w:id="0" w:name="_GoBack"/>
      <w:bookmarkEnd w:id="0"/>
    </w:p>
    <w:p w:rsidR="00EA7367" w:rsidRPr="00905460" w:rsidRDefault="00EA7367" w:rsidP="00C053D1">
      <w:pPr>
        <w:spacing w:after="0" w:line="360" w:lineRule="auto"/>
        <w:ind w:left="3206" w:right="0" w:firstLine="0"/>
        <w:jc w:val="center"/>
        <w:rPr>
          <w:sz w:val="28"/>
          <w:szCs w:val="28"/>
        </w:rPr>
      </w:pPr>
    </w:p>
    <w:p w:rsidR="00EA7367" w:rsidRPr="00905460" w:rsidRDefault="00EA7367" w:rsidP="00C053D1">
      <w:pPr>
        <w:spacing w:after="4" w:line="360" w:lineRule="auto"/>
        <w:ind w:left="52" w:right="0" w:firstLine="0"/>
        <w:jc w:val="center"/>
        <w:rPr>
          <w:sz w:val="28"/>
          <w:szCs w:val="28"/>
        </w:rPr>
      </w:pPr>
    </w:p>
    <w:p w:rsidR="00EA7367" w:rsidRPr="00905460" w:rsidRDefault="00EA7367" w:rsidP="00C053D1">
      <w:pPr>
        <w:spacing w:after="0" w:line="360" w:lineRule="auto"/>
        <w:ind w:left="401" w:right="0" w:firstLine="0"/>
        <w:jc w:val="center"/>
        <w:rPr>
          <w:sz w:val="28"/>
          <w:szCs w:val="28"/>
        </w:rPr>
      </w:pPr>
    </w:p>
    <w:p w:rsidR="00EA7367" w:rsidRPr="00905460" w:rsidRDefault="00EA7367" w:rsidP="00C053D1">
      <w:pPr>
        <w:spacing w:after="0" w:line="360" w:lineRule="auto"/>
        <w:ind w:left="401" w:right="0" w:firstLine="0"/>
        <w:jc w:val="center"/>
        <w:rPr>
          <w:sz w:val="28"/>
          <w:szCs w:val="28"/>
        </w:rPr>
      </w:pPr>
    </w:p>
    <w:p w:rsidR="00EA7367" w:rsidRPr="00905460" w:rsidRDefault="00905460" w:rsidP="00C053D1">
      <w:pPr>
        <w:spacing w:after="0" w:line="360" w:lineRule="auto"/>
        <w:ind w:left="699" w:right="0"/>
        <w:jc w:val="center"/>
        <w:rPr>
          <w:sz w:val="28"/>
          <w:szCs w:val="28"/>
        </w:rPr>
      </w:pPr>
      <w:r w:rsidRPr="00905460">
        <w:rPr>
          <w:b/>
          <w:sz w:val="28"/>
          <w:szCs w:val="28"/>
        </w:rPr>
        <w:t>Governance, Accountability and Effective</w:t>
      </w:r>
    </w:p>
    <w:p w:rsidR="00EA7367" w:rsidRPr="00905460" w:rsidRDefault="00905460" w:rsidP="00C053D1">
      <w:pPr>
        <w:spacing w:after="0" w:line="360" w:lineRule="auto"/>
        <w:ind w:left="1006" w:right="0"/>
        <w:jc w:val="center"/>
        <w:rPr>
          <w:sz w:val="28"/>
          <w:szCs w:val="28"/>
        </w:rPr>
      </w:pPr>
      <w:r w:rsidRPr="00905460">
        <w:rPr>
          <w:b/>
          <w:sz w:val="28"/>
          <w:szCs w:val="28"/>
        </w:rPr>
        <w:t>Basic Service Delivery in Sierra Leone</w:t>
      </w:r>
    </w:p>
    <w:p w:rsidR="00EA7367" w:rsidRPr="00905460" w:rsidRDefault="00EA7367" w:rsidP="00C053D1">
      <w:pPr>
        <w:spacing w:after="111" w:line="360" w:lineRule="auto"/>
        <w:ind w:left="0" w:right="0" w:firstLine="0"/>
        <w:jc w:val="center"/>
        <w:rPr>
          <w:sz w:val="28"/>
          <w:szCs w:val="28"/>
        </w:rPr>
      </w:pPr>
    </w:p>
    <w:p w:rsidR="00EA7367" w:rsidRPr="00905460" w:rsidRDefault="00EA7367" w:rsidP="00C053D1">
      <w:pPr>
        <w:spacing w:after="108" w:line="360" w:lineRule="auto"/>
        <w:ind w:left="21" w:right="0" w:firstLine="0"/>
        <w:jc w:val="center"/>
        <w:rPr>
          <w:sz w:val="28"/>
          <w:szCs w:val="28"/>
        </w:rPr>
      </w:pPr>
    </w:p>
    <w:p w:rsidR="00EA7367" w:rsidRPr="00905460" w:rsidRDefault="00EA7367" w:rsidP="00C053D1">
      <w:pPr>
        <w:spacing w:after="110" w:line="360" w:lineRule="auto"/>
        <w:ind w:left="21" w:right="0" w:firstLine="0"/>
        <w:jc w:val="center"/>
        <w:rPr>
          <w:sz w:val="28"/>
          <w:szCs w:val="28"/>
        </w:rPr>
      </w:pPr>
    </w:p>
    <w:p w:rsidR="00EA7367" w:rsidRPr="00905460" w:rsidRDefault="00EA7367" w:rsidP="00C053D1">
      <w:pPr>
        <w:spacing w:after="110" w:line="360" w:lineRule="auto"/>
        <w:ind w:left="21" w:right="0" w:firstLine="0"/>
        <w:jc w:val="center"/>
        <w:rPr>
          <w:sz w:val="28"/>
          <w:szCs w:val="28"/>
        </w:rPr>
      </w:pPr>
    </w:p>
    <w:p w:rsidR="00EA7367" w:rsidRPr="00905460" w:rsidRDefault="00EA7367" w:rsidP="00C053D1">
      <w:pPr>
        <w:spacing w:after="108" w:line="360" w:lineRule="auto"/>
        <w:ind w:left="21" w:right="0" w:firstLine="0"/>
        <w:jc w:val="center"/>
        <w:rPr>
          <w:sz w:val="28"/>
          <w:szCs w:val="28"/>
        </w:rPr>
      </w:pPr>
    </w:p>
    <w:p w:rsidR="00EA7367" w:rsidRPr="00905460" w:rsidRDefault="00EA7367" w:rsidP="00C053D1">
      <w:pPr>
        <w:spacing w:after="110" w:line="360" w:lineRule="auto"/>
        <w:ind w:left="21" w:right="0" w:firstLine="0"/>
        <w:jc w:val="center"/>
        <w:rPr>
          <w:sz w:val="28"/>
          <w:szCs w:val="28"/>
        </w:rPr>
      </w:pPr>
    </w:p>
    <w:p w:rsidR="00EA7367" w:rsidRPr="00905460" w:rsidRDefault="00EA7367" w:rsidP="00C053D1">
      <w:pPr>
        <w:spacing w:after="7" w:line="360" w:lineRule="auto"/>
        <w:ind w:left="0" w:right="41" w:firstLine="0"/>
        <w:jc w:val="center"/>
        <w:rPr>
          <w:sz w:val="28"/>
          <w:szCs w:val="28"/>
        </w:rPr>
      </w:pPr>
    </w:p>
    <w:p w:rsidR="00EA7367" w:rsidRPr="00905460" w:rsidRDefault="00EA7367" w:rsidP="00C053D1">
      <w:pPr>
        <w:spacing w:after="0" w:line="360" w:lineRule="auto"/>
        <w:ind w:left="52" w:right="0" w:firstLine="0"/>
        <w:jc w:val="center"/>
        <w:rPr>
          <w:sz w:val="28"/>
          <w:szCs w:val="28"/>
        </w:rPr>
      </w:pPr>
    </w:p>
    <w:p w:rsidR="00EA7367" w:rsidRPr="00905460" w:rsidRDefault="00EA7367" w:rsidP="00C053D1">
      <w:pPr>
        <w:spacing w:after="0" w:line="360" w:lineRule="auto"/>
        <w:ind w:left="52" w:right="0" w:firstLine="0"/>
        <w:jc w:val="center"/>
        <w:rPr>
          <w:sz w:val="28"/>
          <w:szCs w:val="28"/>
        </w:rPr>
      </w:pPr>
    </w:p>
    <w:p w:rsidR="00EA7367" w:rsidRPr="00905460" w:rsidRDefault="00EA7367" w:rsidP="00C053D1">
      <w:pPr>
        <w:spacing w:after="0" w:line="360" w:lineRule="auto"/>
        <w:ind w:left="52" w:right="0" w:firstLine="0"/>
        <w:jc w:val="center"/>
        <w:rPr>
          <w:sz w:val="28"/>
          <w:szCs w:val="28"/>
        </w:rPr>
      </w:pPr>
    </w:p>
    <w:p w:rsidR="00EA7367" w:rsidRPr="00905460" w:rsidRDefault="00EA7367" w:rsidP="00C053D1">
      <w:pPr>
        <w:spacing w:after="0" w:line="360" w:lineRule="auto"/>
        <w:ind w:left="52" w:right="0" w:firstLine="0"/>
        <w:jc w:val="center"/>
        <w:rPr>
          <w:sz w:val="28"/>
          <w:szCs w:val="28"/>
        </w:rPr>
      </w:pPr>
    </w:p>
    <w:p w:rsidR="00EA7367" w:rsidRPr="00905460" w:rsidRDefault="00EA7367" w:rsidP="00C053D1">
      <w:pPr>
        <w:spacing w:after="0" w:line="360" w:lineRule="auto"/>
        <w:ind w:left="52" w:right="0" w:firstLine="0"/>
        <w:jc w:val="center"/>
        <w:rPr>
          <w:sz w:val="28"/>
          <w:szCs w:val="28"/>
        </w:rPr>
      </w:pPr>
    </w:p>
    <w:p w:rsidR="00EA7367" w:rsidRPr="00905460" w:rsidRDefault="00EA7367" w:rsidP="00C053D1">
      <w:pPr>
        <w:spacing w:after="0" w:line="360" w:lineRule="auto"/>
        <w:ind w:left="52" w:right="0" w:firstLine="0"/>
        <w:jc w:val="center"/>
        <w:rPr>
          <w:sz w:val="28"/>
          <w:szCs w:val="28"/>
        </w:rPr>
      </w:pPr>
    </w:p>
    <w:p w:rsidR="00EA7367" w:rsidRPr="00905460" w:rsidRDefault="004B4AC5" w:rsidP="00C053D1">
      <w:pPr>
        <w:spacing w:after="0" w:line="360" w:lineRule="auto"/>
        <w:ind w:left="52" w:right="0" w:firstLine="0"/>
        <w:jc w:val="center"/>
        <w:rPr>
          <w:sz w:val="28"/>
          <w:szCs w:val="28"/>
        </w:rPr>
      </w:pPr>
      <w:r>
        <w:rPr>
          <w:b/>
          <w:sz w:val="28"/>
          <w:szCs w:val="28"/>
        </w:rPr>
        <w:t>Octo</w:t>
      </w:r>
      <w:r w:rsidR="00905460" w:rsidRPr="00905460">
        <w:rPr>
          <w:b/>
          <w:sz w:val="28"/>
          <w:szCs w:val="28"/>
        </w:rPr>
        <w:t>ber 201</w:t>
      </w:r>
      <w:r>
        <w:rPr>
          <w:b/>
          <w:sz w:val="28"/>
          <w:szCs w:val="28"/>
        </w:rPr>
        <w:t>8</w:t>
      </w:r>
    </w:p>
    <w:p w:rsidR="00EA7367" w:rsidRPr="00905460" w:rsidRDefault="00905460" w:rsidP="00905460">
      <w:pPr>
        <w:spacing w:after="128" w:line="360" w:lineRule="auto"/>
        <w:ind w:left="0" w:right="0" w:firstLine="0"/>
        <w:jc w:val="both"/>
        <w:rPr>
          <w:sz w:val="28"/>
          <w:szCs w:val="28"/>
        </w:rPr>
      </w:pPr>
      <w:r w:rsidRPr="00905460">
        <w:rPr>
          <w:sz w:val="28"/>
          <w:szCs w:val="28"/>
        </w:rPr>
        <w:t xml:space="preserve"> </w:t>
      </w:r>
    </w:p>
    <w:p w:rsidR="006F320B" w:rsidRDefault="00905460" w:rsidP="006F320B">
      <w:pPr>
        <w:spacing w:after="2194" w:line="360" w:lineRule="auto"/>
        <w:ind w:left="0" w:right="0" w:firstLine="0"/>
        <w:jc w:val="both"/>
        <w:rPr>
          <w:sz w:val="28"/>
          <w:szCs w:val="28"/>
        </w:rPr>
      </w:pPr>
      <w:r w:rsidRPr="00905460">
        <w:rPr>
          <w:sz w:val="28"/>
          <w:szCs w:val="28"/>
        </w:rPr>
        <w:t xml:space="preserve"> </w:t>
      </w:r>
      <w:r w:rsidRPr="00905460">
        <w:rPr>
          <w:sz w:val="28"/>
          <w:szCs w:val="28"/>
        </w:rPr>
        <w:tab/>
        <w:t xml:space="preserve"> </w:t>
      </w:r>
    </w:p>
    <w:p w:rsidR="00500D1C" w:rsidRDefault="00D46A5C" w:rsidP="006F320B">
      <w:pPr>
        <w:spacing w:after="2194" w:line="360" w:lineRule="auto"/>
        <w:ind w:left="0" w:right="0" w:firstLine="0"/>
        <w:jc w:val="both"/>
        <w:rPr>
          <w:b/>
          <w:sz w:val="28"/>
          <w:szCs w:val="28"/>
        </w:rPr>
      </w:pPr>
      <w:r w:rsidRPr="00D46A5C">
        <w:rPr>
          <w:b/>
          <w:sz w:val="28"/>
          <w:szCs w:val="28"/>
        </w:rPr>
        <w:lastRenderedPageBreak/>
        <w:t>Disclaimer</w:t>
      </w:r>
    </w:p>
    <w:p w:rsidR="00EA7367" w:rsidRPr="00500D1C" w:rsidRDefault="00905460" w:rsidP="006F320B">
      <w:pPr>
        <w:spacing w:after="2194" w:line="360" w:lineRule="auto"/>
        <w:ind w:left="0" w:right="0" w:firstLine="0"/>
        <w:jc w:val="both"/>
        <w:rPr>
          <w:b/>
          <w:sz w:val="28"/>
          <w:szCs w:val="28"/>
        </w:rPr>
      </w:pPr>
      <w:r w:rsidRPr="00905460">
        <w:rPr>
          <w:sz w:val="28"/>
          <w:szCs w:val="28"/>
        </w:rPr>
        <w:t>This report was produced in the context of a Global Research Pro</w:t>
      </w:r>
      <w:r w:rsidR="006F320B">
        <w:rPr>
          <w:sz w:val="28"/>
          <w:szCs w:val="28"/>
        </w:rPr>
        <w:t xml:space="preserve">ject, ‘Varieties of Governance: </w:t>
      </w:r>
      <w:r w:rsidRPr="00905460">
        <w:rPr>
          <w:sz w:val="28"/>
          <w:szCs w:val="28"/>
        </w:rPr>
        <w:t xml:space="preserve">Effective Public Service Delivery’, generously supported by the UK Government through the Partnership for African Social and Governance Research (PASGR).  </w:t>
      </w:r>
      <w:r w:rsidR="00D46A5C" w:rsidRPr="00905460">
        <w:rPr>
          <w:sz w:val="28"/>
          <w:szCs w:val="28"/>
        </w:rPr>
        <w:t xml:space="preserve">The findings, interpretations and conclusions expressed herein are those of the authors at CESPA and do not by any means reflects the views of PASGR, </w:t>
      </w:r>
      <w:r w:rsidR="00500D1C">
        <w:rPr>
          <w:sz w:val="28"/>
          <w:szCs w:val="28"/>
        </w:rPr>
        <w:t xml:space="preserve">CESPA </w:t>
      </w:r>
      <w:r w:rsidR="00D46A5C" w:rsidRPr="00905460">
        <w:rPr>
          <w:sz w:val="28"/>
          <w:szCs w:val="28"/>
        </w:rPr>
        <w:t>and the donors they represent.</w:t>
      </w:r>
      <w:r w:rsidRPr="00905460">
        <w:rPr>
          <w:sz w:val="28"/>
          <w:szCs w:val="28"/>
        </w:rPr>
        <w:t xml:space="preserve"> </w:t>
      </w:r>
    </w:p>
    <w:p w:rsidR="00EA7367" w:rsidRPr="00905460" w:rsidRDefault="00905460" w:rsidP="00D46A5C">
      <w:pPr>
        <w:spacing w:after="0" w:line="360" w:lineRule="auto"/>
        <w:ind w:left="0" w:right="0" w:firstLine="0"/>
        <w:jc w:val="both"/>
        <w:rPr>
          <w:sz w:val="28"/>
          <w:szCs w:val="28"/>
        </w:rPr>
      </w:pPr>
      <w:r w:rsidRPr="00905460">
        <w:rPr>
          <w:sz w:val="28"/>
          <w:szCs w:val="28"/>
        </w:rPr>
        <w:t xml:space="preserve"> For any inquiries, contact: </w:t>
      </w:r>
    </w:p>
    <w:p w:rsidR="00EA7367" w:rsidRPr="00905460" w:rsidRDefault="00905460" w:rsidP="00C47FE7">
      <w:pPr>
        <w:spacing w:after="0" w:line="360" w:lineRule="auto"/>
        <w:ind w:left="0" w:right="0" w:firstLine="0"/>
        <w:jc w:val="both"/>
        <w:rPr>
          <w:sz w:val="28"/>
          <w:szCs w:val="28"/>
        </w:rPr>
      </w:pPr>
      <w:r w:rsidRPr="00905460">
        <w:rPr>
          <w:sz w:val="28"/>
          <w:szCs w:val="28"/>
        </w:rPr>
        <w:t xml:space="preserve"> </w:t>
      </w:r>
      <w:r w:rsidR="00C47FE7" w:rsidRPr="00C47FE7">
        <w:rPr>
          <w:sz w:val="28"/>
          <w:szCs w:val="28"/>
        </w:rPr>
        <w:t>Sullay Kamara</w:t>
      </w:r>
      <w:r w:rsidR="00C47FE7">
        <w:rPr>
          <w:sz w:val="28"/>
          <w:szCs w:val="28"/>
        </w:rPr>
        <w:t xml:space="preserve"> (PhD) </w:t>
      </w:r>
      <w:r w:rsidRPr="00D46A5C">
        <w:rPr>
          <w:b/>
          <w:sz w:val="28"/>
          <w:szCs w:val="28"/>
        </w:rPr>
        <w:t>Centre for Economic and Social Policy Analysis</w:t>
      </w:r>
      <w:r w:rsidR="00D46A5C">
        <w:rPr>
          <w:sz w:val="28"/>
          <w:szCs w:val="28"/>
        </w:rPr>
        <w:t>,</w:t>
      </w:r>
      <w:r w:rsidRPr="00905460">
        <w:rPr>
          <w:sz w:val="28"/>
          <w:szCs w:val="28"/>
        </w:rPr>
        <w:t xml:space="preserve"> AGIDI HOUSE, No. 2 Small Waterloo Street, Freetown, Sierra Leone. </w:t>
      </w:r>
    </w:p>
    <w:p w:rsidR="00EA7367" w:rsidRPr="00905460" w:rsidRDefault="00905460" w:rsidP="00905460">
      <w:pPr>
        <w:spacing w:after="4" w:line="360" w:lineRule="auto"/>
        <w:ind w:left="-5" w:right="33"/>
        <w:jc w:val="both"/>
        <w:rPr>
          <w:sz w:val="28"/>
          <w:szCs w:val="28"/>
        </w:rPr>
      </w:pPr>
      <w:r w:rsidRPr="00905460">
        <w:rPr>
          <w:sz w:val="28"/>
          <w:szCs w:val="28"/>
        </w:rPr>
        <w:t xml:space="preserve">Tel: (232 76) 757033 (232 30) 517273, (232 33) 517273 </w:t>
      </w:r>
    </w:p>
    <w:p w:rsidR="00EA7367" w:rsidRPr="00905460" w:rsidRDefault="00905460" w:rsidP="00905460">
      <w:pPr>
        <w:spacing w:after="4" w:line="360" w:lineRule="auto"/>
        <w:ind w:left="-5" w:right="33"/>
        <w:jc w:val="both"/>
        <w:rPr>
          <w:sz w:val="28"/>
          <w:szCs w:val="28"/>
        </w:rPr>
      </w:pPr>
      <w:r w:rsidRPr="00905460">
        <w:rPr>
          <w:sz w:val="28"/>
          <w:szCs w:val="28"/>
        </w:rPr>
        <w:t xml:space="preserve">Email: sullay.kamara@gmail.com </w:t>
      </w:r>
    </w:p>
    <w:p w:rsidR="00EA7367" w:rsidRDefault="00905460" w:rsidP="00905460">
      <w:pPr>
        <w:spacing w:after="0" w:line="360" w:lineRule="auto"/>
        <w:ind w:left="0" w:right="0" w:firstLine="0"/>
        <w:jc w:val="both"/>
        <w:rPr>
          <w:sz w:val="28"/>
          <w:szCs w:val="28"/>
        </w:rPr>
      </w:pPr>
      <w:r w:rsidRPr="00905460">
        <w:rPr>
          <w:sz w:val="28"/>
          <w:szCs w:val="28"/>
        </w:rPr>
        <w:t xml:space="preserve"> </w:t>
      </w:r>
    </w:p>
    <w:p w:rsidR="006F320B" w:rsidRPr="00905460" w:rsidRDefault="00C47FE7" w:rsidP="006F320B">
      <w:pPr>
        <w:spacing w:after="0" w:line="360" w:lineRule="auto"/>
        <w:ind w:left="0" w:right="0" w:firstLine="0"/>
        <w:jc w:val="both"/>
        <w:rPr>
          <w:sz w:val="28"/>
          <w:szCs w:val="28"/>
        </w:rPr>
      </w:pPr>
      <w:r>
        <w:rPr>
          <w:b/>
          <w:sz w:val="28"/>
          <w:szCs w:val="28"/>
        </w:rPr>
        <w:t>Authors</w:t>
      </w:r>
      <w:r w:rsidR="006F320B" w:rsidRPr="00905460">
        <w:rPr>
          <w:b/>
          <w:sz w:val="28"/>
          <w:szCs w:val="28"/>
        </w:rPr>
        <w:t xml:space="preserve">  </w:t>
      </w:r>
    </w:p>
    <w:p w:rsidR="006F320B" w:rsidRPr="00905460" w:rsidRDefault="006F320B" w:rsidP="006F320B">
      <w:pPr>
        <w:spacing w:after="0" w:line="360" w:lineRule="auto"/>
        <w:ind w:left="0" w:right="0" w:firstLine="0"/>
        <w:jc w:val="both"/>
        <w:rPr>
          <w:sz w:val="28"/>
          <w:szCs w:val="28"/>
        </w:rPr>
      </w:pPr>
      <w:r w:rsidRPr="00905460">
        <w:rPr>
          <w:sz w:val="28"/>
          <w:szCs w:val="28"/>
        </w:rPr>
        <w:t xml:space="preserve"> </w:t>
      </w:r>
    </w:p>
    <w:p w:rsidR="006F320B" w:rsidRPr="00905460" w:rsidRDefault="006F320B" w:rsidP="006F320B">
      <w:pPr>
        <w:numPr>
          <w:ilvl w:val="0"/>
          <w:numId w:val="1"/>
        </w:numPr>
        <w:spacing w:after="4" w:line="360" w:lineRule="auto"/>
        <w:ind w:right="33" w:hanging="338"/>
        <w:jc w:val="both"/>
        <w:rPr>
          <w:sz w:val="28"/>
          <w:szCs w:val="28"/>
        </w:rPr>
      </w:pPr>
      <w:r w:rsidRPr="00905460">
        <w:rPr>
          <w:sz w:val="28"/>
          <w:szCs w:val="28"/>
        </w:rPr>
        <w:t xml:space="preserve">Sullay Kamara (PhD),  </w:t>
      </w:r>
    </w:p>
    <w:p w:rsidR="00C47FE7" w:rsidRDefault="006F320B" w:rsidP="00C47FE7">
      <w:pPr>
        <w:numPr>
          <w:ilvl w:val="0"/>
          <w:numId w:val="1"/>
        </w:numPr>
        <w:spacing w:after="4" w:line="360" w:lineRule="auto"/>
        <w:ind w:right="33" w:hanging="338"/>
        <w:jc w:val="both"/>
        <w:rPr>
          <w:sz w:val="28"/>
          <w:szCs w:val="28"/>
        </w:rPr>
      </w:pPr>
      <w:r w:rsidRPr="00905460">
        <w:rPr>
          <w:sz w:val="28"/>
          <w:szCs w:val="28"/>
        </w:rPr>
        <w:t xml:space="preserve">Diana Ofori-Owusu (MPhil), </w:t>
      </w:r>
      <w:bookmarkStart w:id="1" w:name="_Toc163638"/>
    </w:p>
    <w:p w:rsidR="00C47FE7" w:rsidRDefault="00C47FE7" w:rsidP="00C47FE7">
      <w:pPr>
        <w:spacing w:after="4" w:line="360" w:lineRule="auto"/>
        <w:ind w:left="338" w:right="33" w:firstLine="0"/>
        <w:jc w:val="both"/>
        <w:rPr>
          <w:sz w:val="28"/>
          <w:szCs w:val="28"/>
        </w:rPr>
      </w:pPr>
    </w:p>
    <w:p w:rsidR="00C47FE7" w:rsidRDefault="00C47FE7" w:rsidP="00C47FE7">
      <w:pPr>
        <w:spacing w:after="4" w:line="360" w:lineRule="auto"/>
        <w:ind w:left="338" w:right="33" w:firstLine="0"/>
        <w:jc w:val="both"/>
        <w:rPr>
          <w:sz w:val="28"/>
          <w:szCs w:val="28"/>
        </w:rPr>
      </w:pPr>
    </w:p>
    <w:p w:rsidR="006F320B" w:rsidRPr="00905460" w:rsidRDefault="006F320B" w:rsidP="00325343">
      <w:pPr>
        <w:spacing w:after="4" w:line="360" w:lineRule="auto"/>
        <w:ind w:right="33"/>
        <w:jc w:val="both"/>
        <w:rPr>
          <w:sz w:val="28"/>
          <w:szCs w:val="28"/>
        </w:rPr>
      </w:pPr>
      <w:r w:rsidRPr="00905460">
        <w:rPr>
          <w:sz w:val="28"/>
          <w:szCs w:val="28"/>
        </w:rPr>
        <w:lastRenderedPageBreak/>
        <w:t xml:space="preserve">Acknowledgement </w:t>
      </w:r>
      <w:bookmarkEnd w:id="1"/>
    </w:p>
    <w:p w:rsidR="006F320B" w:rsidRPr="00905460" w:rsidRDefault="006F320B" w:rsidP="006F320B">
      <w:pPr>
        <w:spacing w:after="0" w:line="360" w:lineRule="auto"/>
        <w:ind w:left="0" w:right="0" w:firstLine="0"/>
        <w:jc w:val="both"/>
        <w:rPr>
          <w:sz w:val="28"/>
          <w:szCs w:val="28"/>
        </w:rPr>
      </w:pPr>
      <w:r w:rsidRPr="00905460">
        <w:rPr>
          <w:sz w:val="28"/>
          <w:szCs w:val="28"/>
        </w:rPr>
        <w:t xml:space="preserve"> </w:t>
      </w:r>
    </w:p>
    <w:p w:rsidR="006F320B" w:rsidRPr="00905460" w:rsidRDefault="006F320B" w:rsidP="006F320B">
      <w:pPr>
        <w:spacing w:line="360" w:lineRule="auto"/>
        <w:jc w:val="both"/>
        <w:rPr>
          <w:sz w:val="28"/>
          <w:szCs w:val="28"/>
        </w:rPr>
      </w:pPr>
      <w:r w:rsidRPr="00905460">
        <w:rPr>
          <w:sz w:val="28"/>
          <w:szCs w:val="28"/>
        </w:rPr>
        <w:t xml:space="preserve">This research was funded by the Partnership for African Social and Governance Research (PASGR); </w:t>
      </w:r>
      <w:r w:rsidR="00C47FE7">
        <w:rPr>
          <w:sz w:val="28"/>
          <w:szCs w:val="28"/>
        </w:rPr>
        <w:t>and conducted by Sullay Kamara (PhD) lead research</w:t>
      </w:r>
      <w:r w:rsidR="004B4AC5">
        <w:rPr>
          <w:sz w:val="28"/>
          <w:szCs w:val="28"/>
        </w:rPr>
        <w:t>er</w:t>
      </w:r>
      <w:r w:rsidR="00C47FE7">
        <w:rPr>
          <w:sz w:val="28"/>
          <w:szCs w:val="28"/>
        </w:rPr>
        <w:t xml:space="preserve"> and Diana Ofori-Owusu researcher associated with the </w:t>
      </w:r>
      <w:r w:rsidRPr="00905460">
        <w:rPr>
          <w:sz w:val="28"/>
          <w:szCs w:val="28"/>
        </w:rPr>
        <w:t>Centre for Economic and Social Policy Analysis (CESPA)</w:t>
      </w:r>
      <w:r w:rsidR="00C47FE7">
        <w:rPr>
          <w:sz w:val="28"/>
          <w:szCs w:val="28"/>
        </w:rPr>
        <w:t>. The Team</w:t>
      </w:r>
      <w:r w:rsidRPr="00905460">
        <w:rPr>
          <w:sz w:val="28"/>
          <w:szCs w:val="28"/>
        </w:rPr>
        <w:t xml:space="preserve"> is thankful to PASGR for the tireless coordination and facilitation of the African Regional Research team.  We at CESPA benefited immensely from PASGR’s technical assistance and hereby register our profound thanks to Joseph Hoffman, </w:t>
      </w:r>
      <w:proofErr w:type="spellStart"/>
      <w:r w:rsidRPr="00905460">
        <w:rPr>
          <w:sz w:val="28"/>
          <w:szCs w:val="28"/>
        </w:rPr>
        <w:t>Darlison</w:t>
      </w:r>
      <w:proofErr w:type="spellEnd"/>
      <w:r w:rsidRPr="00905460">
        <w:rPr>
          <w:sz w:val="28"/>
          <w:szCs w:val="28"/>
        </w:rPr>
        <w:t xml:space="preserve"> </w:t>
      </w:r>
      <w:proofErr w:type="spellStart"/>
      <w:r w:rsidRPr="00905460">
        <w:rPr>
          <w:sz w:val="28"/>
          <w:szCs w:val="28"/>
        </w:rPr>
        <w:t>Kaija</w:t>
      </w:r>
      <w:proofErr w:type="spellEnd"/>
      <w:r w:rsidRPr="00905460">
        <w:rPr>
          <w:sz w:val="28"/>
          <w:szCs w:val="28"/>
        </w:rPr>
        <w:t xml:space="preserve"> and Nicholas </w:t>
      </w:r>
      <w:proofErr w:type="spellStart"/>
      <w:r w:rsidRPr="00905460">
        <w:rPr>
          <w:sz w:val="28"/>
          <w:szCs w:val="28"/>
        </w:rPr>
        <w:t>Awortwi</w:t>
      </w:r>
      <w:proofErr w:type="spellEnd"/>
      <w:r w:rsidRPr="00905460">
        <w:rPr>
          <w:sz w:val="28"/>
          <w:szCs w:val="28"/>
        </w:rPr>
        <w:t xml:space="preserve"> among PASGR’s management team.  A number of experienced researchers and peer reviewers were engaged to assist with the quality control of the research work and outcome, the research team at CESPA is very grateful for their tireless effort in rigorously reviewing our manuscripts.  </w:t>
      </w:r>
    </w:p>
    <w:p w:rsidR="006F320B" w:rsidRPr="00905460" w:rsidRDefault="006F320B" w:rsidP="006F320B">
      <w:pPr>
        <w:spacing w:after="0" w:line="360" w:lineRule="auto"/>
        <w:ind w:left="0" w:right="0" w:firstLine="0"/>
        <w:jc w:val="both"/>
        <w:rPr>
          <w:sz w:val="28"/>
          <w:szCs w:val="28"/>
        </w:rPr>
      </w:pPr>
      <w:r w:rsidRPr="00905460">
        <w:rPr>
          <w:sz w:val="28"/>
          <w:szCs w:val="28"/>
        </w:rPr>
        <w:t xml:space="preserve"> </w:t>
      </w:r>
    </w:p>
    <w:p w:rsidR="006F320B" w:rsidRPr="00905460" w:rsidRDefault="006F320B" w:rsidP="006F320B">
      <w:pPr>
        <w:spacing w:line="360" w:lineRule="auto"/>
        <w:ind w:right="232"/>
        <w:jc w:val="both"/>
        <w:rPr>
          <w:sz w:val="28"/>
          <w:szCs w:val="28"/>
        </w:rPr>
      </w:pPr>
      <w:r w:rsidRPr="00905460">
        <w:rPr>
          <w:sz w:val="28"/>
          <w:szCs w:val="28"/>
        </w:rPr>
        <w:t>As part of the fieldwork, CESPA engaged field data collectors and supervisors for the acquisition of the data for this country report.  This report is made possible by these research assistants who slept in remote areas and sometimes walked long distances to collect the relevant information for this study.  We are also thankful to the respondents who found time to respond to our questionnaires.  In addition, we are grateful to the heads of the Ministry, Department</w:t>
      </w:r>
      <w:r w:rsidR="00D46A5C">
        <w:rPr>
          <w:sz w:val="28"/>
          <w:szCs w:val="28"/>
        </w:rPr>
        <w:t>s</w:t>
      </w:r>
      <w:r w:rsidRPr="00905460">
        <w:rPr>
          <w:sz w:val="28"/>
          <w:szCs w:val="28"/>
        </w:rPr>
        <w:t xml:space="preserve"> and Agencies of the Ministries of Education; Energy and Water Resources, and Works Housing and Infrastructure.  We would like to thank Alhassan </w:t>
      </w:r>
      <w:proofErr w:type="spellStart"/>
      <w:r w:rsidRPr="00905460">
        <w:rPr>
          <w:sz w:val="28"/>
          <w:szCs w:val="28"/>
        </w:rPr>
        <w:t>Kanu</w:t>
      </w:r>
      <w:proofErr w:type="spellEnd"/>
      <w:r w:rsidRPr="00905460">
        <w:rPr>
          <w:sz w:val="28"/>
          <w:szCs w:val="28"/>
        </w:rPr>
        <w:t xml:space="preserve">, the head of the </w:t>
      </w:r>
      <w:proofErr w:type="spellStart"/>
      <w:r w:rsidRPr="00905460">
        <w:rPr>
          <w:sz w:val="28"/>
          <w:szCs w:val="28"/>
        </w:rPr>
        <w:t>decentralisation</w:t>
      </w:r>
      <w:proofErr w:type="spellEnd"/>
      <w:r w:rsidRPr="00905460">
        <w:rPr>
          <w:sz w:val="28"/>
          <w:szCs w:val="28"/>
        </w:rPr>
        <w:t xml:space="preserve"> secretariat and all the chief administrators of the eight district councils studied for their assistance during the data collection in their respective districts. </w:t>
      </w:r>
    </w:p>
    <w:p w:rsidR="00EA7367" w:rsidRPr="00905460" w:rsidRDefault="00905460" w:rsidP="00905460">
      <w:pPr>
        <w:spacing w:after="0" w:line="360" w:lineRule="auto"/>
        <w:ind w:left="338" w:right="0" w:firstLine="0"/>
        <w:jc w:val="both"/>
        <w:rPr>
          <w:sz w:val="28"/>
          <w:szCs w:val="28"/>
        </w:rPr>
      </w:pPr>
      <w:r w:rsidRPr="00905460">
        <w:rPr>
          <w:b/>
          <w:sz w:val="28"/>
          <w:szCs w:val="28"/>
        </w:rPr>
        <w:t xml:space="preserve"> </w:t>
      </w:r>
    </w:p>
    <w:p w:rsidR="00EA7367" w:rsidRPr="00905460" w:rsidRDefault="00905460" w:rsidP="00905460">
      <w:pPr>
        <w:spacing w:after="411" w:line="360" w:lineRule="auto"/>
        <w:ind w:left="0" w:right="0" w:firstLine="0"/>
        <w:jc w:val="both"/>
        <w:rPr>
          <w:sz w:val="28"/>
          <w:szCs w:val="28"/>
        </w:rPr>
      </w:pPr>
      <w:r w:rsidRPr="00905460">
        <w:rPr>
          <w:b/>
          <w:sz w:val="28"/>
          <w:szCs w:val="28"/>
        </w:rPr>
        <w:t xml:space="preserve"> </w:t>
      </w:r>
    </w:p>
    <w:p w:rsidR="00EA7367" w:rsidRPr="00905460" w:rsidRDefault="00EA7367" w:rsidP="006F320B">
      <w:pPr>
        <w:spacing w:after="0" w:line="360" w:lineRule="auto"/>
        <w:ind w:left="0" w:right="0" w:firstLine="0"/>
        <w:jc w:val="both"/>
        <w:rPr>
          <w:sz w:val="28"/>
          <w:szCs w:val="28"/>
        </w:rPr>
        <w:sectPr w:rsidR="00EA7367" w:rsidRPr="00905460" w:rsidSect="00905460">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cols w:space="720"/>
          <w:docGrid w:linePitch="286"/>
        </w:sectPr>
      </w:pPr>
    </w:p>
    <w:p w:rsidR="00EA7367" w:rsidRPr="00905460" w:rsidRDefault="00905460" w:rsidP="00905460">
      <w:pPr>
        <w:pStyle w:val="Heading1"/>
        <w:spacing w:line="360" w:lineRule="auto"/>
        <w:ind w:right="0"/>
        <w:jc w:val="both"/>
        <w:rPr>
          <w:sz w:val="28"/>
          <w:szCs w:val="28"/>
        </w:rPr>
      </w:pPr>
      <w:bookmarkStart w:id="2" w:name="_Toc163640"/>
      <w:r w:rsidRPr="00905460">
        <w:rPr>
          <w:sz w:val="28"/>
          <w:szCs w:val="28"/>
        </w:rPr>
        <w:lastRenderedPageBreak/>
        <w:t xml:space="preserve">Table of Content </w:t>
      </w:r>
      <w:bookmarkEnd w:id="2"/>
    </w:p>
    <w:sdt>
      <w:sdtPr>
        <w:rPr>
          <w:sz w:val="28"/>
          <w:szCs w:val="28"/>
        </w:rPr>
        <w:id w:val="848840006"/>
        <w:docPartObj>
          <w:docPartGallery w:val="Table of Contents"/>
        </w:docPartObj>
      </w:sdtPr>
      <w:sdtEndPr/>
      <w:sdtContent>
        <w:p w:rsidR="00EA7367" w:rsidRPr="00905460" w:rsidRDefault="00905460" w:rsidP="00905460">
          <w:pPr>
            <w:pStyle w:val="TOC1"/>
            <w:tabs>
              <w:tab w:val="right" w:leader="dot" w:pos="8802"/>
            </w:tabs>
            <w:spacing w:line="360" w:lineRule="auto"/>
            <w:jc w:val="both"/>
            <w:rPr>
              <w:noProof/>
              <w:sz w:val="28"/>
              <w:szCs w:val="28"/>
            </w:rPr>
          </w:pPr>
          <w:r w:rsidRPr="00905460">
            <w:rPr>
              <w:sz w:val="28"/>
              <w:szCs w:val="28"/>
            </w:rPr>
            <w:fldChar w:fldCharType="begin"/>
          </w:r>
          <w:r w:rsidRPr="00905460">
            <w:rPr>
              <w:sz w:val="28"/>
              <w:szCs w:val="28"/>
            </w:rPr>
            <w:instrText xml:space="preserve"> TOC \o "1-4" \h \z \u </w:instrText>
          </w:r>
          <w:r w:rsidRPr="00905460">
            <w:rPr>
              <w:sz w:val="28"/>
              <w:szCs w:val="28"/>
            </w:rPr>
            <w:fldChar w:fldCharType="separate"/>
          </w:r>
          <w:hyperlink w:anchor="_Toc163638">
            <w:r w:rsidRPr="00905460">
              <w:rPr>
                <w:noProof/>
                <w:sz w:val="28"/>
                <w:szCs w:val="28"/>
              </w:rPr>
              <w:t>Acknowledgement</w:t>
            </w:r>
            <w:r w:rsidRPr="00905460">
              <w:rPr>
                <w:noProof/>
                <w:sz w:val="28"/>
                <w:szCs w:val="28"/>
              </w:rPr>
              <w:tab/>
            </w:r>
            <w:r w:rsidRPr="00905460">
              <w:rPr>
                <w:noProof/>
                <w:sz w:val="28"/>
                <w:szCs w:val="28"/>
              </w:rPr>
              <w:fldChar w:fldCharType="begin"/>
            </w:r>
            <w:r w:rsidRPr="00905460">
              <w:rPr>
                <w:noProof/>
                <w:sz w:val="28"/>
                <w:szCs w:val="28"/>
              </w:rPr>
              <w:instrText>PAGEREF _Toc163638 \h</w:instrText>
            </w:r>
            <w:r w:rsidRPr="00905460">
              <w:rPr>
                <w:noProof/>
                <w:sz w:val="28"/>
                <w:szCs w:val="28"/>
              </w:rPr>
            </w:r>
            <w:r w:rsidRPr="00905460">
              <w:rPr>
                <w:noProof/>
                <w:sz w:val="28"/>
                <w:szCs w:val="28"/>
              </w:rPr>
              <w:fldChar w:fldCharType="separate"/>
            </w:r>
            <w:r w:rsidR="004B4AC5">
              <w:rPr>
                <w:noProof/>
                <w:sz w:val="28"/>
                <w:szCs w:val="28"/>
              </w:rPr>
              <w:t>3</w:t>
            </w:r>
            <w:r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39">
            <w:r w:rsidR="00905460" w:rsidRPr="00905460">
              <w:rPr>
                <w:noProof/>
                <w:sz w:val="28"/>
                <w:szCs w:val="28"/>
              </w:rPr>
              <w:t>Disclaimer</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_Toc163639 \h</w:instrText>
            </w:r>
            <w:r w:rsidR="00905460" w:rsidRPr="00905460">
              <w:rPr>
                <w:noProof/>
                <w:sz w:val="28"/>
                <w:szCs w:val="28"/>
              </w:rPr>
            </w:r>
            <w:r w:rsidR="00905460" w:rsidRPr="00905460">
              <w:rPr>
                <w:noProof/>
                <w:sz w:val="28"/>
                <w:szCs w:val="28"/>
              </w:rPr>
              <w:fldChar w:fldCharType="separate"/>
            </w:r>
            <w:r w:rsidR="004B4AC5">
              <w:rPr>
                <w:b/>
                <w:bCs/>
                <w:noProof/>
                <w:sz w:val="28"/>
                <w:szCs w:val="28"/>
              </w:rPr>
              <w:t>Error! Bookmark not defined.</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40">
            <w:r w:rsidR="00905460" w:rsidRPr="00905460">
              <w:rPr>
                <w:noProof/>
                <w:sz w:val="28"/>
                <w:szCs w:val="28"/>
              </w:rPr>
              <w:t>Table of Content</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_Toc163640 \h</w:instrText>
            </w:r>
            <w:r w:rsidR="00905460" w:rsidRPr="00905460">
              <w:rPr>
                <w:noProof/>
                <w:sz w:val="28"/>
                <w:szCs w:val="28"/>
              </w:rPr>
            </w:r>
            <w:r w:rsidR="00905460" w:rsidRPr="00905460">
              <w:rPr>
                <w:noProof/>
                <w:sz w:val="28"/>
                <w:szCs w:val="28"/>
              </w:rPr>
              <w:fldChar w:fldCharType="separate"/>
            </w:r>
            <w:r w:rsidR="004B4AC5">
              <w:rPr>
                <w:noProof/>
                <w:sz w:val="28"/>
                <w:szCs w:val="28"/>
              </w:rPr>
              <w:t>i</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41">
            <w:r w:rsidR="00905460" w:rsidRPr="00905460">
              <w:rPr>
                <w:noProof/>
                <w:sz w:val="28"/>
                <w:szCs w:val="28"/>
              </w:rPr>
              <w:t>List of Tables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_Toc163641 \h</w:instrText>
            </w:r>
            <w:r w:rsidR="00905460" w:rsidRPr="00905460">
              <w:rPr>
                <w:noProof/>
                <w:sz w:val="28"/>
                <w:szCs w:val="28"/>
              </w:rPr>
            </w:r>
            <w:r w:rsidR="00905460" w:rsidRPr="00905460">
              <w:rPr>
                <w:noProof/>
                <w:sz w:val="28"/>
                <w:szCs w:val="28"/>
              </w:rPr>
              <w:fldChar w:fldCharType="separate"/>
            </w:r>
            <w:r w:rsidR="004B4AC5">
              <w:rPr>
                <w:noProof/>
                <w:sz w:val="28"/>
                <w:szCs w:val="28"/>
              </w:rPr>
              <w:t>iii</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42">
            <w:r w:rsidR="00905460" w:rsidRPr="00905460">
              <w:rPr>
                <w:noProof/>
                <w:sz w:val="28"/>
                <w:szCs w:val="28"/>
              </w:rPr>
              <w:t>List of Figures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_Toc163642 \h</w:instrText>
            </w:r>
            <w:r w:rsidR="00905460" w:rsidRPr="00905460">
              <w:rPr>
                <w:noProof/>
                <w:sz w:val="28"/>
                <w:szCs w:val="28"/>
              </w:rPr>
            </w:r>
            <w:r w:rsidR="00905460" w:rsidRPr="00905460">
              <w:rPr>
                <w:noProof/>
                <w:sz w:val="28"/>
                <w:szCs w:val="28"/>
              </w:rPr>
              <w:fldChar w:fldCharType="separate"/>
            </w:r>
            <w:r w:rsidR="004B4AC5">
              <w:rPr>
                <w:noProof/>
                <w:sz w:val="28"/>
                <w:szCs w:val="28"/>
              </w:rPr>
              <w:t>iii</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43">
            <w:r w:rsidR="00905460" w:rsidRPr="00905460">
              <w:rPr>
                <w:noProof/>
                <w:sz w:val="28"/>
                <w:szCs w:val="28"/>
              </w:rPr>
              <w:t>List of Acronyms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_Toc163643 \h</w:instrText>
            </w:r>
            <w:r w:rsidR="00905460" w:rsidRPr="00905460">
              <w:rPr>
                <w:noProof/>
                <w:sz w:val="28"/>
                <w:szCs w:val="28"/>
              </w:rPr>
            </w:r>
            <w:r w:rsidR="00905460" w:rsidRPr="00905460">
              <w:rPr>
                <w:noProof/>
                <w:sz w:val="28"/>
                <w:szCs w:val="28"/>
              </w:rPr>
              <w:fldChar w:fldCharType="separate"/>
            </w:r>
            <w:r w:rsidR="004B4AC5">
              <w:rPr>
                <w:noProof/>
                <w:sz w:val="28"/>
                <w:szCs w:val="28"/>
              </w:rPr>
              <w:t>4</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44">
            <w:r w:rsidR="00905460" w:rsidRPr="00905460">
              <w:rPr>
                <w:noProof/>
                <w:sz w:val="28"/>
                <w:szCs w:val="28"/>
              </w:rPr>
              <w:t xml:space="preserve">1.1 </w:t>
            </w:r>
            <w:r w:rsidR="00905460" w:rsidRPr="00905460">
              <w:rPr>
                <w:rFonts w:ascii="Calibri" w:eastAsia="Calibri" w:hAnsi="Calibri" w:cs="Calibri"/>
                <w:noProof/>
                <w:sz w:val="28"/>
                <w:szCs w:val="28"/>
              </w:rPr>
              <w:t xml:space="preserve">  </w:t>
            </w:r>
            <w:r w:rsidR="00905460" w:rsidRPr="00905460">
              <w:rPr>
                <w:noProof/>
                <w:sz w:val="28"/>
                <w:szCs w:val="28"/>
              </w:rPr>
              <w:t>Introduction</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_Toc163644 \h</w:instrText>
            </w:r>
            <w:r w:rsidR="00905460" w:rsidRPr="00905460">
              <w:rPr>
                <w:noProof/>
                <w:sz w:val="28"/>
                <w:szCs w:val="28"/>
              </w:rPr>
            </w:r>
            <w:r w:rsidR="00905460" w:rsidRPr="00905460">
              <w:rPr>
                <w:noProof/>
                <w:sz w:val="28"/>
                <w:szCs w:val="28"/>
              </w:rPr>
              <w:fldChar w:fldCharType="separate"/>
            </w:r>
            <w:r w:rsidR="004B4AC5">
              <w:rPr>
                <w:noProof/>
                <w:sz w:val="28"/>
                <w:szCs w:val="28"/>
              </w:rPr>
              <w:t>1</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45">
            <w:r w:rsidR="00905460" w:rsidRPr="00905460">
              <w:rPr>
                <w:noProof/>
                <w:sz w:val="28"/>
                <w:szCs w:val="28"/>
              </w:rPr>
              <w:t>1.2</w:t>
            </w:r>
            <w:r w:rsidR="00905460" w:rsidRPr="00905460">
              <w:rPr>
                <w:rFonts w:ascii="Calibri" w:eastAsia="Calibri" w:hAnsi="Calibri" w:cs="Calibri"/>
                <w:noProof/>
                <w:sz w:val="28"/>
                <w:szCs w:val="28"/>
              </w:rPr>
              <w:t xml:space="preserve">  </w:t>
            </w:r>
            <w:r w:rsidR="00905460" w:rsidRPr="00905460">
              <w:rPr>
                <w:noProof/>
                <w:sz w:val="28"/>
                <w:szCs w:val="28"/>
              </w:rPr>
              <w:t>Research Problem Statement</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_Toc163645 \h</w:instrText>
            </w:r>
            <w:r w:rsidR="00905460" w:rsidRPr="00905460">
              <w:rPr>
                <w:noProof/>
                <w:sz w:val="28"/>
                <w:szCs w:val="28"/>
              </w:rPr>
            </w:r>
            <w:r w:rsidR="00905460" w:rsidRPr="00905460">
              <w:rPr>
                <w:noProof/>
                <w:sz w:val="28"/>
                <w:szCs w:val="28"/>
              </w:rPr>
              <w:fldChar w:fldCharType="separate"/>
            </w:r>
            <w:r w:rsidR="004B4AC5">
              <w:rPr>
                <w:noProof/>
                <w:sz w:val="28"/>
                <w:szCs w:val="28"/>
              </w:rPr>
              <w:t>3</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46">
            <w:r w:rsidR="00905460" w:rsidRPr="00905460">
              <w:rPr>
                <w:noProof/>
                <w:sz w:val="28"/>
                <w:szCs w:val="28"/>
              </w:rPr>
              <w:t>1.3</w:t>
            </w:r>
            <w:r w:rsidR="00905460" w:rsidRPr="00905460">
              <w:rPr>
                <w:rFonts w:ascii="Calibri" w:eastAsia="Calibri" w:hAnsi="Calibri" w:cs="Calibri"/>
                <w:noProof/>
                <w:sz w:val="28"/>
                <w:szCs w:val="28"/>
              </w:rPr>
              <w:t xml:space="preserve">  </w:t>
            </w:r>
            <w:r w:rsidR="00905460" w:rsidRPr="00905460">
              <w:rPr>
                <w:noProof/>
                <w:sz w:val="28"/>
                <w:szCs w:val="28"/>
              </w:rPr>
              <w:t>Research Objectives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_Toc163646 \h</w:instrText>
            </w:r>
            <w:r w:rsidR="00905460" w:rsidRPr="00905460">
              <w:rPr>
                <w:noProof/>
                <w:sz w:val="28"/>
                <w:szCs w:val="28"/>
              </w:rPr>
            </w:r>
            <w:r w:rsidR="00905460" w:rsidRPr="00905460">
              <w:rPr>
                <w:noProof/>
                <w:sz w:val="28"/>
                <w:szCs w:val="28"/>
              </w:rPr>
              <w:fldChar w:fldCharType="separate"/>
            </w:r>
            <w:r w:rsidR="004B4AC5">
              <w:rPr>
                <w:noProof/>
                <w:sz w:val="28"/>
                <w:szCs w:val="28"/>
              </w:rPr>
              <w:t>4</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47">
            <w:r w:rsidR="00905460" w:rsidRPr="00905460">
              <w:rPr>
                <w:noProof/>
                <w:sz w:val="28"/>
                <w:szCs w:val="28"/>
              </w:rPr>
              <w:t>1.4</w:t>
            </w:r>
            <w:r w:rsidR="00905460" w:rsidRPr="00905460">
              <w:rPr>
                <w:rFonts w:ascii="Calibri" w:eastAsia="Calibri" w:hAnsi="Calibri" w:cs="Calibri"/>
                <w:noProof/>
                <w:sz w:val="28"/>
                <w:szCs w:val="28"/>
              </w:rPr>
              <w:t xml:space="preserve">  </w:t>
            </w:r>
            <w:r w:rsidR="00905460" w:rsidRPr="00905460">
              <w:rPr>
                <w:noProof/>
                <w:sz w:val="28"/>
                <w:szCs w:val="28"/>
              </w:rPr>
              <w:t>Research Question</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_Toc163647 \h</w:instrText>
            </w:r>
            <w:r w:rsidR="00905460" w:rsidRPr="00905460">
              <w:rPr>
                <w:noProof/>
                <w:sz w:val="28"/>
                <w:szCs w:val="28"/>
              </w:rPr>
            </w:r>
            <w:r w:rsidR="00905460" w:rsidRPr="00905460">
              <w:rPr>
                <w:noProof/>
                <w:sz w:val="28"/>
                <w:szCs w:val="28"/>
              </w:rPr>
              <w:fldChar w:fldCharType="separate"/>
            </w:r>
            <w:r w:rsidR="004B4AC5">
              <w:rPr>
                <w:noProof/>
                <w:sz w:val="28"/>
                <w:szCs w:val="28"/>
              </w:rPr>
              <w:t>5</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48">
            <w:r w:rsidR="00905460" w:rsidRPr="00905460">
              <w:rPr>
                <w:noProof/>
                <w:sz w:val="28"/>
                <w:szCs w:val="28"/>
              </w:rPr>
              <w:t>1.5</w:t>
            </w:r>
            <w:r w:rsidR="00905460" w:rsidRPr="00905460">
              <w:rPr>
                <w:rFonts w:ascii="Calibri" w:eastAsia="Calibri" w:hAnsi="Calibri" w:cs="Calibri"/>
                <w:noProof/>
                <w:sz w:val="28"/>
                <w:szCs w:val="28"/>
              </w:rPr>
              <w:t xml:space="preserve">  </w:t>
            </w:r>
            <w:r w:rsidR="00905460" w:rsidRPr="00905460">
              <w:rPr>
                <w:noProof/>
                <w:sz w:val="28"/>
                <w:szCs w:val="28"/>
              </w:rPr>
              <w:t>Organisation of the Report</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_Toc163648 \h</w:instrText>
            </w:r>
            <w:r w:rsidR="00905460" w:rsidRPr="00905460">
              <w:rPr>
                <w:noProof/>
                <w:sz w:val="28"/>
                <w:szCs w:val="28"/>
              </w:rPr>
            </w:r>
            <w:r w:rsidR="00905460" w:rsidRPr="00905460">
              <w:rPr>
                <w:noProof/>
                <w:sz w:val="28"/>
                <w:szCs w:val="28"/>
              </w:rPr>
              <w:fldChar w:fldCharType="separate"/>
            </w:r>
            <w:r w:rsidR="004B4AC5">
              <w:rPr>
                <w:noProof/>
                <w:sz w:val="28"/>
                <w:szCs w:val="28"/>
              </w:rPr>
              <w:t>5</w:t>
            </w:r>
            <w:r w:rsidR="00905460" w:rsidRPr="00905460">
              <w:rPr>
                <w:noProof/>
                <w:sz w:val="28"/>
                <w:szCs w:val="28"/>
              </w:rPr>
              <w:fldChar w:fldCharType="end"/>
            </w:r>
          </w:hyperlink>
        </w:p>
        <w:p w:rsidR="00EA7367" w:rsidRPr="00905460" w:rsidRDefault="0060310C" w:rsidP="00905460">
          <w:pPr>
            <w:pStyle w:val="TOC2"/>
            <w:tabs>
              <w:tab w:val="right" w:leader="dot" w:pos="8802"/>
            </w:tabs>
            <w:spacing w:line="360" w:lineRule="auto"/>
            <w:jc w:val="both"/>
            <w:rPr>
              <w:noProof/>
              <w:sz w:val="28"/>
              <w:szCs w:val="28"/>
            </w:rPr>
          </w:pPr>
          <w:hyperlink w:anchor="_Toc163649">
            <w:r w:rsidR="00905460" w:rsidRPr="00905460">
              <w:rPr>
                <w:noProof/>
                <w:sz w:val="28"/>
                <w:szCs w:val="28"/>
              </w:rPr>
              <w:t>2.0 Country and Sector Context</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_Toc163649 \h</w:instrText>
            </w:r>
            <w:r w:rsidR="00905460" w:rsidRPr="00905460">
              <w:rPr>
                <w:noProof/>
                <w:sz w:val="28"/>
                <w:szCs w:val="28"/>
              </w:rPr>
            </w:r>
            <w:r w:rsidR="00905460" w:rsidRPr="00905460">
              <w:rPr>
                <w:noProof/>
                <w:sz w:val="28"/>
                <w:szCs w:val="28"/>
              </w:rPr>
              <w:fldChar w:fldCharType="separate"/>
            </w:r>
            <w:r w:rsidR="004B4AC5">
              <w:rPr>
                <w:noProof/>
                <w:sz w:val="28"/>
                <w:szCs w:val="28"/>
              </w:rPr>
              <w:t>6</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50">
            <w:r w:rsidR="00905460" w:rsidRPr="00905460">
              <w:rPr>
                <w:noProof/>
                <w:sz w:val="28"/>
                <w:szCs w:val="28"/>
              </w:rPr>
              <w:t>2.1 Country Overview</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_Toc163650 \h</w:instrText>
            </w:r>
            <w:r w:rsidR="00905460" w:rsidRPr="00905460">
              <w:rPr>
                <w:noProof/>
                <w:sz w:val="28"/>
                <w:szCs w:val="28"/>
              </w:rPr>
            </w:r>
            <w:r w:rsidR="00905460" w:rsidRPr="00905460">
              <w:rPr>
                <w:noProof/>
                <w:sz w:val="28"/>
                <w:szCs w:val="28"/>
              </w:rPr>
              <w:fldChar w:fldCharType="separate"/>
            </w:r>
            <w:r w:rsidR="004B4AC5">
              <w:rPr>
                <w:noProof/>
                <w:sz w:val="28"/>
                <w:szCs w:val="28"/>
              </w:rPr>
              <w:t>6</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51">
            <w:r w:rsidR="00905460" w:rsidRPr="00905460">
              <w:rPr>
                <w:noProof/>
                <w:sz w:val="28"/>
                <w:szCs w:val="28"/>
              </w:rPr>
              <w:t xml:space="preserve">2.2 </w:t>
            </w:r>
            <w:r w:rsidR="00905460" w:rsidRPr="00905460">
              <w:rPr>
                <w:rFonts w:ascii="Calibri" w:eastAsia="Calibri" w:hAnsi="Calibri" w:cs="Calibri"/>
                <w:noProof/>
                <w:sz w:val="28"/>
                <w:szCs w:val="28"/>
              </w:rPr>
              <w:t xml:space="preserve">  </w:t>
            </w:r>
            <w:r w:rsidR="00905460" w:rsidRPr="00905460">
              <w:rPr>
                <w:noProof/>
                <w:sz w:val="28"/>
                <w:szCs w:val="28"/>
              </w:rPr>
              <w:t>Context of the Basic Service Delivery in Sierra Leone</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_Toc163651 \h</w:instrText>
            </w:r>
            <w:r w:rsidR="00905460" w:rsidRPr="00905460">
              <w:rPr>
                <w:noProof/>
                <w:sz w:val="28"/>
                <w:szCs w:val="28"/>
              </w:rPr>
            </w:r>
            <w:r w:rsidR="00905460" w:rsidRPr="00905460">
              <w:rPr>
                <w:noProof/>
                <w:sz w:val="28"/>
                <w:szCs w:val="28"/>
              </w:rPr>
              <w:fldChar w:fldCharType="separate"/>
            </w:r>
            <w:r w:rsidR="004B4AC5">
              <w:rPr>
                <w:noProof/>
                <w:sz w:val="28"/>
                <w:szCs w:val="28"/>
              </w:rPr>
              <w:t>7</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52">
            <w:r w:rsidR="00905460" w:rsidRPr="00905460">
              <w:rPr>
                <w:noProof/>
                <w:sz w:val="28"/>
                <w:szCs w:val="28"/>
              </w:rPr>
              <w:t>2.2.1</w:t>
            </w:r>
            <w:r w:rsidR="00905460" w:rsidRPr="00905460">
              <w:rPr>
                <w:rFonts w:ascii="Calibri" w:eastAsia="Calibri" w:hAnsi="Calibri" w:cs="Calibri"/>
                <w:noProof/>
                <w:sz w:val="28"/>
                <w:szCs w:val="28"/>
              </w:rPr>
              <w:t xml:space="preserve">  </w:t>
            </w:r>
            <w:r w:rsidR="00905460" w:rsidRPr="00905460">
              <w:rPr>
                <w:noProof/>
                <w:sz w:val="28"/>
                <w:szCs w:val="28"/>
              </w:rPr>
              <w:t>Primary Education Sub-sector</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_Toc163652 \h</w:instrText>
            </w:r>
            <w:r w:rsidR="00905460" w:rsidRPr="00905460">
              <w:rPr>
                <w:noProof/>
                <w:sz w:val="28"/>
                <w:szCs w:val="28"/>
              </w:rPr>
            </w:r>
            <w:r w:rsidR="00905460" w:rsidRPr="00905460">
              <w:rPr>
                <w:noProof/>
                <w:sz w:val="28"/>
                <w:szCs w:val="28"/>
              </w:rPr>
              <w:fldChar w:fldCharType="separate"/>
            </w:r>
            <w:r w:rsidR="004B4AC5">
              <w:rPr>
                <w:noProof/>
                <w:sz w:val="28"/>
                <w:szCs w:val="28"/>
              </w:rPr>
              <w:t>8</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53">
            <w:r w:rsidR="00905460" w:rsidRPr="00905460">
              <w:rPr>
                <w:noProof/>
                <w:sz w:val="28"/>
                <w:szCs w:val="28"/>
              </w:rPr>
              <w:t>2.2.2</w:t>
            </w:r>
            <w:r w:rsidR="00905460" w:rsidRPr="00905460">
              <w:rPr>
                <w:rFonts w:ascii="Calibri" w:eastAsia="Calibri" w:hAnsi="Calibri" w:cs="Calibri"/>
                <w:noProof/>
                <w:sz w:val="28"/>
                <w:szCs w:val="28"/>
              </w:rPr>
              <w:t xml:space="preserve">  </w:t>
            </w:r>
            <w:r w:rsidR="00905460" w:rsidRPr="00905460">
              <w:rPr>
                <w:noProof/>
                <w:sz w:val="28"/>
                <w:szCs w:val="28"/>
              </w:rPr>
              <w:t>Potable Water Supply Sub-sector</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_Toc163653 \h</w:instrText>
            </w:r>
            <w:r w:rsidR="00905460" w:rsidRPr="00905460">
              <w:rPr>
                <w:noProof/>
                <w:sz w:val="28"/>
                <w:szCs w:val="28"/>
              </w:rPr>
            </w:r>
            <w:r w:rsidR="00905460" w:rsidRPr="00905460">
              <w:rPr>
                <w:noProof/>
                <w:sz w:val="28"/>
                <w:szCs w:val="28"/>
              </w:rPr>
              <w:fldChar w:fldCharType="separate"/>
            </w:r>
            <w:r w:rsidR="004B4AC5">
              <w:rPr>
                <w:noProof/>
                <w:sz w:val="28"/>
                <w:szCs w:val="28"/>
              </w:rPr>
              <w:t>9</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54">
            <w:r w:rsidR="00905460" w:rsidRPr="00905460">
              <w:rPr>
                <w:noProof/>
                <w:sz w:val="28"/>
                <w:szCs w:val="28"/>
              </w:rPr>
              <w:t>2.2.3</w:t>
            </w:r>
            <w:r w:rsidR="00905460" w:rsidRPr="00905460">
              <w:rPr>
                <w:rFonts w:ascii="Calibri" w:eastAsia="Calibri" w:hAnsi="Calibri" w:cs="Calibri"/>
                <w:noProof/>
                <w:sz w:val="28"/>
                <w:szCs w:val="28"/>
              </w:rPr>
              <w:t xml:space="preserve">  </w:t>
            </w:r>
            <w:r w:rsidR="00905460" w:rsidRPr="00905460">
              <w:rPr>
                <w:noProof/>
                <w:sz w:val="28"/>
                <w:szCs w:val="28"/>
              </w:rPr>
              <w:t>Feeder Roads’ Sub-Sector</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_Toc163654 \h</w:instrText>
            </w:r>
            <w:r w:rsidR="00905460" w:rsidRPr="00905460">
              <w:rPr>
                <w:noProof/>
                <w:sz w:val="28"/>
                <w:szCs w:val="28"/>
              </w:rPr>
            </w:r>
            <w:r w:rsidR="00905460" w:rsidRPr="00905460">
              <w:rPr>
                <w:noProof/>
                <w:sz w:val="28"/>
                <w:szCs w:val="28"/>
              </w:rPr>
              <w:fldChar w:fldCharType="separate"/>
            </w:r>
            <w:r w:rsidR="004B4AC5">
              <w:rPr>
                <w:noProof/>
                <w:sz w:val="28"/>
                <w:szCs w:val="28"/>
              </w:rPr>
              <w:t>11</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55">
            <w:r w:rsidR="00905460" w:rsidRPr="00905460">
              <w:rPr>
                <w:noProof/>
                <w:sz w:val="28"/>
                <w:szCs w:val="28"/>
              </w:rPr>
              <w:t>2.3</w:t>
            </w:r>
            <w:r w:rsidR="00905460" w:rsidRPr="00905460">
              <w:rPr>
                <w:rFonts w:ascii="Calibri" w:eastAsia="Calibri" w:hAnsi="Calibri" w:cs="Calibri"/>
                <w:noProof/>
                <w:sz w:val="28"/>
                <w:szCs w:val="28"/>
              </w:rPr>
              <w:t xml:space="preserve">  </w:t>
            </w:r>
            <w:r w:rsidR="00905460" w:rsidRPr="00905460">
              <w:rPr>
                <w:noProof/>
                <w:sz w:val="28"/>
                <w:szCs w:val="28"/>
              </w:rPr>
              <w:t>Institutional Structure of Basic Service Delivery System</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_Toc163655 \h</w:instrText>
            </w:r>
            <w:r w:rsidR="00905460" w:rsidRPr="00905460">
              <w:rPr>
                <w:noProof/>
                <w:sz w:val="28"/>
                <w:szCs w:val="28"/>
              </w:rPr>
            </w:r>
            <w:r w:rsidR="00905460" w:rsidRPr="00905460">
              <w:rPr>
                <w:noProof/>
                <w:sz w:val="28"/>
                <w:szCs w:val="28"/>
              </w:rPr>
              <w:fldChar w:fldCharType="separate"/>
            </w:r>
            <w:r w:rsidR="004B4AC5">
              <w:rPr>
                <w:noProof/>
                <w:sz w:val="28"/>
                <w:szCs w:val="28"/>
              </w:rPr>
              <w:t>12</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56">
            <w:r w:rsidR="00905460" w:rsidRPr="00905460">
              <w:rPr>
                <w:noProof/>
                <w:sz w:val="28"/>
                <w:szCs w:val="28"/>
              </w:rPr>
              <w:t>3 Literature Review</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_Toc163656 \h</w:instrText>
            </w:r>
            <w:r w:rsidR="00905460" w:rsidRPr="00905460">
              <w:rPr>
                <w:noProof/>
                <w:sz w:val="28"/>
                <w:szCs w:val="28"/>
              </w:rPr>
            </w:r>
            <w:r w:rsidR="00905460" w:rsidRPr="00905460">
              <w:rPr>
                <w:noProof/>
                <w:sz w:val="28"/>
                <w:szCs w:val="28"/>
              </w:rPr>
              <w:fldChar w:fldCharType="separate"/>
            </w:r>
            <w:r w:rsidR="004B4AC5">
              <w:rPr>
                <w:noProof/>
                <w:sz w:val="28"/>
                <w:szCs w:val="28"/>
              </w:rPr>
              <w:t>15</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57">
            <w:r w:rsidR="00905460" w:rsidRPr="00905460">
              <w:rPr>
                <w:noProof/>
                <w:sz w:val="28"/>
                <w:szCs w:val="28"/>
              </w:rPr>
              <w:t>3.1</w:t>
            </w:r>
            <w:r w:rsidR="00905460" w:rsidRPr="00905460">
              <w:rPr>
                <w:rFonts w:ascii="Calibri" w:eastAsia="Calibri" w:hAnsi="Calibri" w:cs="Calibri"/>
                <w:noProof/>
                <w:sz w:val="28"/>
                <w:szCs w:val="28"/>
              </w:rPr>
              <w:t xml:space="preserve">  </w:t>
            </w:r>
            <w:r w:rsidR="00905460" w:rsidRPr="00905460">
              <w:rPr>
                <w:noProof/>
                <w:sz w:val="28"/>
                <w:szCs w:val="28"/>
              </w:rPr>
              <w:t>Conceptual and Theoretical Framework of Governance</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_Toc163657 \h</w:instrText>
            </w:r>
            <w:r w:rsidR="00905460" w:rsidRPr="00905460">
              <w:rPr>
                <w:noProof/>
                <w:sz w:val="28"/>
                <w:szCs w:val="28"/>
              </w:rPr>
            </w:r>
            <w:r w:rsidR="00905460" w:rsidRPr="00905460">
              <w:rPr>
                <w:noProof/>
                <w:sz w:val="28"/>
                <w:szCs w:val="28"/>
              </w:rPr>
              <w:fldChar w:fldCharType="separate"/>
            </w:r>
            <w:r w:rsidR="004B4AC5">
              <w:rPr>
                <w:noProof/>
                <w:sz w:val="28"/>
                <w:szCs w:val="28"/>
              </w:rPr>
              <w:t>15</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58">
            <w:r w:rsidR="00905460" w:rsidRPr="00905460">
              <w:rPr>
                <w:noProof/>
                <w:sz w:val="28"/>
                <w:szCs w:val="28"/>
              </w:rPr>
              <w:t>3.2</w:t>
            </w:r>
            <w:r w:rsidR="00905460" w:rsidRPr="00905460">
              <w:rPr>
                <w:rFonts w:ascii="Calibri" w:eastAsia="Calibri" w:hAnsi="Calibri" w:cs="Calibri"/>
                <w:noProof/>
                <w:sz w:val="28"/>
                <w:szCs w:val="28"/>
              </w:rPr>
              <w:t xml:space="preserve">  </w:t>
            </w:r>
            <w:r w:rsidR="00905460" w:rsidRPr="00905460">
              <w:rPr>
                <w:noProof/>
                <w:sz w:val="28"/>
                <w:szCs w:val="28"/>
              </w:rPr>
              <w:t>Principal-Agent Theory</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_Toc163658 \h</w:instrText>
            </w:r>
            <w:r w:rsidR="00905460" w:rsidRPr="00905460">
              <w:rPr>
                <w:noProof/>
                <w:sz w:val="28"/>
                <w:szCs w:val="28"/>
              </w:rPr>
            </w:r>
            <w:r w:rsidR="00905460" w:rsidRPr="00905460">
              <w:rPr>
                <w:noProof/>
                <w:sz w:val="28"/>
                <w:szCs w:val="28"/>
              </w:rPr>
              <w:fldChar w:fldCharType="separate"/>
            </w:r>
            <w:r w:rsidR="004B4AC5">
              <w:rPr>
                <w:noProof/>
                <w:sz w:val="28"/>
                <w:szCs w:val="28"/>
              </w:rPr>
              <w:t>17</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59">
            <w:r w:rsidR="00905460" w:rsidRPr="00905460">
              <w:rPr>
                <w:noProof/>
                <w:sz w:val="28"/>
                <w:szCs w:val="28"/>
              </w:rPr>
              <w:t>4.  Analytic framework, Approach and Methodology</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_Toc163659 \h</w:instrText>
            </w:r>
            <w:r w:rsidR="00905460" w:rsidRPr="00905460">
              <w:rPr>
                <w:noProof/>
                <w:sz w:val="28"/>
                <w:szCs w:val="28"/>
              </w:rPr>
            </w:r>
            <w:r w:rsidR="00905460" w:rsidRPr="00905460">
              <w:rPr>
                <w:noProof/>
                <w:sz w:val="28"/>
                <w:szCs w:val="28"/>
              </w:rPr>
              <w:fldChar w:fldCharType="separate"/>
            </w:r>
            <w:r w:rsidR="004B4AC5">
              <w:rPr>
                <w:noProof/>
                <w:sz w:val="28"/>
                <w:szCs w:val="28"/>
              </w:rPr>
              <w:t>20</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0">
            <w:r w:rsidR="00905460" w:rsidRPr="00905460">
              <w:rPr>
                <w:noProof/>
                <w:sz w:val="28"/>
                <w:szCs w:val="28"/>
              </w:rPr>
              <w:t>4.1</w:t>
            </w:r>
            <w:r w:rsidR="00905460" w:rsidRPr="00905460">
              <w:rPr>
                <w:rFonts w:ascii="Calibri" w:eastAsia="Calibri" w:hAnsi="Calibri" w:cs="Calibri"/>
                <w:noProof/>
                <w:sz w:val="28"/>
                <w:szCs w:val="28"/>
              </w:rPr>
              <w:t xml:space="preserve">  </w:t>
            </w:r>
            <w:r w:rsidR="00905460" w:rsidRPr="00905460">
              <w:rPr>
                <w:noProof/>
                <w:sz w:val="28"/>
                <w:szCs w:val="28"/>
              </w:rPr>
              <w:t>Analytic Framework</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_Toc163660 \h</w:instrText>
            </w:r>
            <w:r w:rsidR="00905460" w:rsidRPr="00905460">
              <w:rPr>
                <w:noProof/>
                <w:sz w:val="28"/>
                <w:szCs w:val="28"/>
              </w:rPr>
            </w:r>
            <w:r w:rsidR="00905460" w:rsidRPr="00905460">
              <w:rPr>
                <w:noProof/>
                <w:sz w:val="28"/>
                <w:szCs w:val="28"/>
              </w:rPr>
              <w:fldChar w:fldCharType="separate"/>
            </w:r>
            <w:r w:rsidR="004B4AC5">
              <w:rPr>
                <w:noProof/>
                <w:sz w:val="28"/>
                <w:szCs w:val="28"/>
              </w:rPr>
              <w:t>20</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1">
            <w:r w:rsidR="00905460" w:rsidRPr="00905460">
              <w:rPr>
                <w:noProof/>
                <w:sz w:val="28"/>
                <w:szCs w:val="28"/>
              </w:rPr>
              <w:t>4.2</w:t>
            </w:r>
            <w:r w:rsidR="00905460" w:rsidRPr="00905460">
              <w:rPr>
                <w:rFonts w:ascii="Calibri" w:eastAsia="Calibri" w:hAnsi="Calibri" w:cs="Calibri"/>
                <w:noProof/>
                <w:sz w:val="28"/>
                <w:szCs w:val="28"/>
              </w:rPr>
              <w:t xml:space="preserve">  </w:t>
            </w:r>
            <w:r w:rsidR="00905460" w:rsidRPr="00905460">
              <w:rPr>
                <w:noProof/>
                <w:sz w:val="28"/>
                <w:szCs w:val="28"/>
              </w:rPr>
              <w:t>Approach and Methodology</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_Toc163661 \h</w:instrText>
            </w:r>
            <w:r w:rsidR="00905460" w:rsidRPr="00905460">
              <w:rPr>
                <w:noProof/>
                <w:sz w:val="28"/>
                <w:szCs w:val="28"/>
              </w:rPr>
            </w:r>
            <w:r w:rsidR="00905460" w:rsidRPr="00905460">
              <w:rPr>
                <w:noProof/>
                <w:sz w:val="28"/>
                <w:szCs w:val="28"/>
              </w:rPr>
              <w:fldChar w:fldCharType="separate"/>
            </w:r>
            <w:r w:rsidR="004B4AC5">
              <w:rPr>
                <w:noProof/>
                <w:sz w:val="28"/>
                <w:szCs w:val="28"/>
              </w:rPr>
              <w:t>23</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2">
            <w:r w:rsidR="00905460" w:rsidRPr="00905460">
              <w:rPr>
                <w:noProof/>
                <w:sz w:val="28"/>
                <w:szCs w:val="28"/>
              </w:rPr>
              <w:t>4.3</w:t>
            </w:r>
            <w:r w:rsidR="00905460" w:rsidRPr="00905460">
              <w:rPr>
                <w:rFonts w:ascii="Calibri" w:eastAsia="Calibri" w:hAnsi="Calibri" w:cs="Calibri"/>
                <w:noProof/>
                <w:sz w:val="28"/>
                <w:szCs w:val="28"/>
              </w:rPr>
              <w:t xml:space="preserve">  </w:t>
            </w:r>
            <w:r w:rsidR="00905460" w:rsidRPr="00905460">
              <w:rPr>
                <w:noProof/>
                <w:sz w:val="28"/>
                <w:szCs w:val="28"/>
              </w:rPr>
              <w:t>Study Instruments and Data collection</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_Toc163662 \h</w:instrText>
            </w:r>
            <w:r w:rsidR="00905460" w:rsidRPr="00905460">
              <w:rPr>
                <w:noProof/>
                <w:sz w:val="28"/>
                <w:szCs w:val="28"/>
              </w:rPr>
            </w:r>
            <w:r w:rsidR="00905460" w:rsidRPr="00905460">
              <w:rPr>
                <w:noProof/>
                <w:sz w:val="28"/>
                <w:szCs w:val="28"/>
              </w:rPr>
              <w:fldChar w:fldCharType="separate"/>
            </w:r>
            <w:r w:rsidR="004B4AC5">
              <w:rPr>
                <w:noProof/>
                <w:sz w:val="28"/>
                <w:szCs w:val="28"/>
              </w:rPr>
              <w:t>25</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3">
            <w:r w:rsidR="00905460" w:rsidRPr="00905460">
              <w:rPr>
                <w:noProof/>
                <w:sz w:val="28"/>
                <w:szCs w:val="28"/>
              </w:rPr>
              <w:t>4.4</w:t>
            </w:r>
            <w:r w:rsidR="00905460" w:rsidRPr="00905460">
              <w:rPr>
                <w:rFonts w:ascii="Calibri" w:eastAsia="Calibri" w:hAnsi="Calibri" w:cs="Calibri"/>
                <w:noProof/>
                <w:sz w:val="28"/>
                <w:szCs w:val="28"/>
              </w:rPr>
              <w:t xml:space="preserve">  </w:t>
            </w:r>
            <w:r w:rsidR="00905460" w:rsidRPr="00905460">
              <w:rPr>
                <w:noProof/>
                <w:sz w:val="28"/>
                <w:szCs w:val="28"/>
              </w:rPr>
              <w:t>Training of field assistants and fielding of the questionnaires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_Toc163663 \h</w:instrText>
            </w:r>
            <w:r w:rsidR="00905460" w:rsidRPr="00905460">
              <w:rPr>
                <w:noProof/>
                <w:sz w:val="28"/>
                <w:szCs w:val="28"/>
              </w:rPr>
            </w:r>
            <w:r w:rsidR="00905460" w:rsidRPr="00905460">
              <w:rPr>
                <w:noProof/>
                <w:sz w:val="28"/>
                <w:szCs w:val="28"/>
              </w:rPr>
              <w:fldChar w:fldCharType="separate"/>
            </w:r>
            <w:r w:rsidR="004B4AC5">
              <w:rPr>
                <w:noProof/>
                <w:sz w:val="28"/>
                <w:szCs w:val="28"/>
              </w:rPr>
              <w:t>25</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4">
            <w:r w:rsidR="00905460" w:rsidRPr="00905460">
              <w:rPr>
                <w:noProof/>
                <w:sz w:val="28"/>
                <w:szCs w:val="28"/>
              </w:rPr>
              <w:t>4.5</w:t>
            </w:r>
            <w:r w:rsidR="00905460" w:rsidRPr="00905460">
              <w:rPr>
                <w:rFonts w:ascii="Calibri" w:eastAsia="Calibri" w:hAnsi="Calibri" w:cs="Calibri"/>
                <w:noProof/>
                <w:sz w:val="28"/>
                <w:szCs w:val="28"/>
              </w:rPr>
              <w:t xml:space="preserve">  </w:t>
            </w:r>
            <w:r w:rsidR="00905460" w:rsidRPr="00905460">
              <w:rPr>
                <w:noProof/>
                <w:sz w:val="28"/>
                <w:szCs w:val="28"/>
              </w:rPr>
              <w:t>Study Sample</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_Toc163664 \h</w:instrText>
            </w:r>
            <w:r w:rsidR="00905460" w:rsidRPr="00905460">
              <w:rPr>
                <w:noProof/>
                <w:sz w:val="28"/>
                <w:szCs w:val="28"/>
              </w:rPr>
            </w:r>
            <w:r w:rsidR="00905460" w:rsidRPr="00905460">
              <w:rPr>
                <w:noProof/>
                <w:sz w:val="28"/>
                <w:szCs w:val="28"/>
              </w:rPr>
              <w:fldChar w:fldCharType="separate"/>
            </w:r>
            <w:r w:rsidR="004B4AC5">
              <w:rPr>
                <w:noProof/>
                <w:sz w:val="28"/>
                <w:szCs w:val="28"/>
              </w:rPr>
              <w:t>26</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5">
            <w:r w:rsidR="00905460" w:rsidRPr="00905460">
              <w:rPr>
                <w:noProof/>
                <w:sz w:val="28"/>
                <w:szCs w:val="28"/>
              </w:rPr>
              <w:t>4.6</w:t>
            </w:r>
            <w:r w:rsidR="00905460" w:rsidRPr="00905460">
              <w:rPr>
                <w:rFonts w:ascii="Calibri" w:eastAsia="Calibri" w:hAnsi="Calibri" w:cs="Calibri"/>
                <w:noProof/>
                <w:sz w:val="28"/>
                <w:szCs w:val="28"/>
              </w:rPr>
              <w:t xml:space="preserve">  </w:t>
            </w:r>
            <w:r w:rsidR="00905460" w:rsidRPr="00905460">
              <w:rPr>
                <w:noProof/>
                <w:sz w:val="28"/>
                <w:szCs w:val="28"/>
              </w:rPr>
              <w:t>Respondents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_Toc163665 \h</w:instrText>
            </w:r>
            <w:r w:rsidR="00905460" w:rsidRPr="00905460">
              <w:rPr>
                <w:noProof/>
                <w:sz w:val="28"/>
                <w:szCs w:val="28"/>
              </w:rPr>
            </w:r>
            <w:r w:rsidR="00905460" w:rsidRPr="00905460">
              <w:rPr>
                <w:noProof/>
                <w:sz w:val="28"/>
                <w:szCs w:val="28"/>
              </w:rPr>
              <w:fldChar w:fldCharType="separate"/>
            </w:r>
            <w:r w:rsidR="004B4AC5">
              <w:rPr>
                <w:noProof/>
                <w:sz w:val="28"/>
                <w:szCs w:val="28"/>
              </w:rPr>
              <w:t>26</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6">
            <w:r w:rsidR="00905460" w:rsidRPr="00905460">
              <w:rPr>
                <w:noProof/>
                <w:sz w:val="28"/>
                <w:szCs w:val="28"/>
              </w:rPr>
              <w:t>4.7</w:t>
            </w:r>
            <w:r w:rsidR="00905460" w:rsidRPr="00905460">
              <w:rPr>
                <w:rFonts w:ascii="Calibri" w:eastAsia="Calibri" w:hAnsi="Calibri" w:cs="Calibri"/>
                <w:noProof/>
                <w:sz w:val="28"/>
                <w:szCs w:val="28"/>
              </w:rPr>
              <w:t xml:space="preserve">  </w:t>
            </w:r>
            <w:r w:rsidR="00905460" w:rsidRPr="00905460">
              <w:rPr>
                <w:noProof/>
                <w:sz w:val="28"/>
                <w:szCs w:val="28"/>
              </w:rPr>
              <w:t>Data Management</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_Toc163666 \h</w:instrText>
            </w:r>
            <w:r w:rsidR="00905460" w:rsidRPr="00905460">
              <w:rPr>
                <w:noProof/>
                <w:sz w:val="28"/>
                <w:szCs w:val="28"/>
              </w:rPr>
            </w:r>
            <w:r w:rsidR="00905460" w:rsidRPr="00905460">
              <w:rPr>
                <w:noProof/>
                <w:sz w:val="28"/>
                <w:szCs w:val="28"/>
              </w:rPr>
              <w:fldChar w:fldCharType="separate"/>
            </w:r>
            <w:r w:rsidR="004B4AC5">
              <w:rPr>
                <w:noProof/>
                <w:sz w:val="28"/>
                <w:szCs w:val="28"/>
              </w:rPr>
              <w:t>27</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7">
            <w:r w:rsidR="00905460" w:rsidRPr="00905460">
              <w:rPr>
                <w:noProof/>
                <w:sz w:val="28"/>
                <w:szCs w:val="28"/>
              </w:rPr>
              <w:t>4.8</w:t>
            </w:r>
            <w:r w:rsidR="00905460" w:rsidRPr="00905460">
              <w:rPr>
                <w:rFonts w:ascii="Calibri" w:eastAsia="Calibri" w:hAnsi="Calibri" w:cs="Calibri"/>
                <w:noProof/>
                <w:sz w:val="28"/>
                <w:szCs w:val="28"/>
              </w:rPr>
              <w:t xml:space="preserve">  </w:t>
            </w:r>
            <w:r w:rsidR="00905460" w:rsidRPr="00905460">
              <w:rPr>
                <w:noProof/>
                <w:sz w:val="28"/>
                <w:szCs w:val="28"/>
              </w:rPr>
              <w:t>Data Analysis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_Toc163667 \h</w:instrText>
            </w:r>
            <w:r w:rsidR="00905460" w:rsidRPr="00905460">
              <w:rPr>
                <w:noProof/>
                <w:sz w:val="28"/>
                <w:szCs w:val="28"/>
              </w:rPr>
            </w:r>
            <w:r w:rsidR="00905460" w:rsidRPr="00905460">
              <w:rPr>
                <w:noProof/>
                <w:sz w:val="28"/>
                <w:szCs w:val="28"/>
              </w:rPr>
              <w:fldChar w:fldCharType="separate"/>
            </w:r>
            <w:r w:rsidR="004B4AC5">
              <w:rPr>
                <w:noProof/>
                <w:sz w:val="28"/>
                <w:szCs w:val="28"/>
              </w:rPr>
              <w:t>27</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68">
            <w:r w:rsidR="00905460" w:rsidRPr="00905460">
              <w:rPr>
                <w:noProof/>
                <w:sz w:val="28"/>
                <w:szCs w:val="28"/>
              </w:rPr>
              <w:t>5.  Analysis and Discussion of Main Findings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_Toc163668 \h</w:instrText>
            </w:r>
            <w:r w:rsidR="00905460" w:rsidRPr="00905460">
              <w:rPr>
                <w:noProof/>
                <w:sz w:val="28"/>
                <w:szCs w:val="28"/>
              </w:rPr>
            </w:r>
            <w:r w:rsidR="00905460" w:rsidRPr="00905460">
              <w:rPr>
                <w:noProof/>
                <w:sz w:val="28"/>
                <w:szCs w:val="28"/>
              </w:rPr>
              <w:fldChar w:fldCharType="separate"/>
            </w:r>
            <w:r w:rsidR="004B4AC5">
              <w:rPr>
                <w:noProof/>
                <w:sz w:val="28"/>
                <w:szCs w:val="28"/>
              </w:rPr>
              <w:t>28</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69">
            <w:r w:rsidR="00905460" w:rsidRPr="00905460">
              <w:rPr>
                <w:noProof/>
                <w:sz w:val="28"/>
                <w:szCs w:val="28"/>
              </w:rPr>
              <w:t>5.1</w:t>
            </w:r>
            <w:r w:rsidR="00905460" w:rsidRPr="00905460">
              <w:rPr>
                <w:rFonts w:ascii="Calibri" w:eastAsia="Calibri" w:hAnsi="Calibri" w:cs="Calibri"/>
                <w:noProof/>
                <w:sz w:val="28"/>
                <w:szCs w:val="28"/>
              </w:rPr>
              <w:t xml:space="preserve">  </w:t>
            </w:r>
            <w:r w:rsidR="00905460" w:rsidRPr="00905460">
              <w:rPr>
                <w:noProof/>
                <w:sz w:val="28"/>
                <w:szCs w:val="28"/>
              </w:rPr>
              <w:t>Governance Actors in Basic Service Delivery</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_Toc163669 \h</w:instrText>
            </w:r>
            <w:r w:rsidR="00905460" w:rsidRPr="00905460">
              <w:rPr>
                <w:noProof/>
                <w:sz w:val="28"/>
                <w:szCs w:val="28"/>
              </w:rPr>
            </w:r>
            <w:r w:rsidR="00905460" w:rsidRPr="00905460">
              <w:rPr>
                <w:noProof/>
                <w:sz w:val="28"/>
                <w:szCs w:val="28"/>
              </w:rPr>
              <w:fldChar w:fldCharType="separate"/>
            </w:r>
            <w:r w:rsidR="004B4AC5">
              <w:rPr>
                <w:noProof/>
                <w:sz w:val="28"/>
                <w:szCs w:val="28"/>
              </w:rPr>
              <w:t>29</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70">
            <w:r w:rsidR="00905460" w:rsidRPr="00905460">
              <w:rPr>
                <w:noProof/>
                <w:sz w:val="28"/>
                <w:szCs w:val="28"/>
              </w:rPr>
              <w:t>5.1.1</w:t>
            </w:r>
            <w:r w:rsidR="00905460" w:rsidRPr="00905460">
              <w:rPr>
                <w:rFonts w:ascii="Calibri" w:eastAsia="Calibri" w:hAnsi="Calibri" w:cs="Calibri"/>
                <w:noProof/>
                <w:sz w:val="28"/>
                <w:szCs w:val="28"/>
              </w:rPr>
              <w:t xml:space="preserve">  </w:t>
            </w:r>
            <w:r w:rsidR="00905460" w:rsidRPr="00905460">
              <w:rPr>
                <w:noProof/>
                <w:sz w:val="28"/>
                <w:szCs w:val="28"/>
              </w:rPr>
              <w:t>Governance Actors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_Toc163670 \h</w:instrText>
            </w:r>
            <w:r w:rsidR="00905460" w:rsidRPr="00905460">
              <w:rPr>
                <w:noProof/>
                <w:sz w:val="28"/>
                <w:szCs w:val="28"/>
              </w:rPr>
            </w:r>
            <w:r w:rsidR="00905460" w:rsidRPr="00905460">
              <w:rPr>
                <w:noProof/>
                <w:sz w:val="28"/>
                <w:szCs w:val="28"/>
              </w:rPr>
              <w:fldChar w:fldCharType="separate"/>
            </w:r>
            <w:r w:rsidR="004B4AC5">
              <w:rPr>
                <w:noProof/>
                <w:sz w:val="28"/>
                <w:szCs w:val="28"/>
              </w:rPr>
              <w:t>29</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71">
            <w:r w:rsidR="00905460" w:rsidRPr="00905460">
              <w:rPr>
                <w:noProof/>
                <w:sz w:val="28"/>
                <w:szCs w:val="28"/>
              </w:rPr>
              <w:t>5.1.2</w:t>
            </w:r>
            <w:r w:rsidR="00905460" w:rsidRPr="00905460">
              <w:rPr>
                <w:rFonts w:ascii="Calibri" w:eastAsia="Calibri" w:hAnsi="Calibri" w:cs="Calibri"/>
                <w:noProof/>
                <w:sz w:val="28"/>
                <w:szCs w:val="28"/>
              </w:rPr>
              <w:t xml:space="preserve">  </w:t>
            </w:r>
            <w:r w:rsidR="00905460" w:rsidRPr="00905460">
              <w:rPr>
                <w:noProof/>
                <w:sz w:val="28"/>
                <w:szCs w:val="28"/>
              </w:rPr>
              <w:t>Effectiveness of Actors/Providers of Basic Services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_Toc163671 \h</w:instrText>
            </w:r>
            <w:r w:rsidR="00905460" w:rsidRPr="00905460">
              <w:rPr>
                <w:noProof/>
                <w:sz w:val="28"/>
                <w:szCs w:val="28"/>
              </w:rPr>
            </w:r>
            <w:r w:rsidR="00905460" w:rsidRPr="00905460">
              <w:rPr>
                <w:noProof/>
                <w:sz w:val="28"/>
                <w:szCs w:val="28"/>
              </w:rPr>
              <w:fldChar w:fldCharType="separate"/>
            </w:r>
            <w:r w:rsidR="004B4AC5">
              <w:rPr>
                <w:noProof/>
                <w:sz w:val="28"/>
                <w:szCs w:val="28"/>
              </w:rPr>
              <w:t>33</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72">
            <w:r w:rsidR="00905460" w:rsidRPr="00905460">
              <w:rPr>
                <w:noProof/>
                <w:sz w:val="28"/>
                <w:szCs w:val="28"/>
              </w:rPr>
              <w:t>5.2</w:t>
            </w:r>
            <w:r w:rsidR="00905460" w:rsidRPr="00905460">
              <w:rPr>
                <w:rFonts w:ascii="Calibri" w:eastAsia="Calibri" w:hAnsi="Calibri" w:cs="Calibri"/>
                <w:noProof/>
                <w:sz w:val="28"/>
                <w:szCs w:val="28"/>
              </w:rPr>
              <w:t xml:space="preserve">  </w:t>
            </w:r>
            <w:r w:rsidR="00905460" w:rsidRPr="00905460">
              <w:rPr>
                <w:noProof/>
                <w:sz w:val="28"/>
                <w:szCs w:val="28"/>
              </w:rPr>
              <w:t>Accountability Mechanism in the Governance of Basic Services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_Toc163672 \h</w:instrText>
            </w:r>
            <w:r w:rsidR="00905460" w:rsidRPr="00905460">
              <w:rPr>
                <w:noProof/>
                <w:sz w:val="28"/>
                <w:szCs w:val="28"/>
              </w:rPr>
            </w:r>
            <w:r w:rsidR="00905460" w:rsidRPr="00905460">
              <w:rPr>
                <w:noProof/>
                <w:sz w:val="28"/>
                <w:szCs w:val="28"/>
              </w:rPr>
              <w:fldChar w:fldCharType="separate"/>
            </w:r>
            <w:r w:rsidR="004B4AC5">
              <w:rPr>
                <w:noProof/>
                <w:sz w:val="28"/>
                <w:szCs w:val="28"/>
              </w:rPr>
              <w:t>40</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73">
            <w:r w:rsidR="00905460" w:rsidRPr="00905460">
              <w:rPr>
                <w:noProof/>
                <w:sz w:val="28"/>
                <w:szCs w:val="28"/>
              </w:rPr>
              <w:t>5.2.1</w:t>
            </w:r>
            <w:r w:rsidR="00905460" w:rsidRPr="00905460">
              <w:rPr>
                <w:rFonts w:ascii="Calibri" w:eastAsia="Calibri" w:hAnsi="Calibri" w:cs="Calibri"/>
                <w:noProof/>
                <w:sz w:val="28"/>
                <w:szCs w:val="28"/>
              </w:rPr>
              <w:t xml:space="preserve">  </w:t>
            </w:r>
            <w:r w:rsidR="00905460" w:rsidRPr="00905460">
              <w:rPr>
                <w:noProof/>
                <w:sz w:val="28"/>
                <w:szCs w:val="28"/>
              </w:rPr>
              <w:t>Effectiveness of Accountability Mechanisms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_Toc163673 \h</w:instrText>
            </w:r>
            <w:r w:rsidR="00905460" w:rsidRPr="00905460">
              <w:rPr>
                <w:noProof/>
                <w:sz w:val="28"/>
                <w:szCs w:val="28"/>
              </w:rPr>
            </w:r>
            <w:r w:rsidR="00905460" w:rsidRPr="00905460">
              <w:rPr>
                <w:noProof/>
                <w:sz w:val="28"/>
                <w:szCs w:val="28"/>
              </w:rPr>
              <w:fldChar w:fldCharType="separate"/>
            </w:r>
            <w:r w:rsidR="004B4AC5">
              <w:rPr>
                <w:noProof/>
                <w:sz w:val="28"/>
                <w:szCs w:val="28"/>
              </w:rPr>
              <w:t>48</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74">
            <w:r w:rsidR="00905460" w:rsidRPr="00905460">
              <w:rPr>
                <w:noProof/>
                <w:sz w:val="28"/>
                <w:szCs w:val="28"/>
              </w:rPr>
              <w:t>5.3</w:t>
            </w:r>
            <w:r w:rsidR="00905460" w:rsidRPr="00905460">
              <w:rPr>
                <w:rFonts w:ascii="Calibri" w:eastAsia="Calibri" w:hAnsi="Calibri" w:cs="Calibri"/>
                <w:noProof/>
                <w:sz w:val="28"/>
                <w:szCs w:val="28"/>
              </w:rPr>
              <w:t xml:space="preserve">  </w:t>
            </w:r>
            <w:r w:rsidR="00905460" w:rsidRPr="00905460">
              <w:rPr>
                <w:noProof/>
                <w:sz w:val="28"/>
                <w:szCs w:val="28"/>
              </w:rPr>
              <w:t>Differences within and between Sectors in the Governance of Basic Services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_Toc163674 \h</w:instrText>
            </w:r>
            <w:r w:rsidR="00905460" w:rsidRPr="00905460">
              <w:rPr>
                <w:noProof/>
                <w:sz w:val="28"/>
                <w:szCs w:val="28"/>
              </w:rPr>
            </w:r>
            <w:r w:rsidR="00905460" w:rsidRPr="00905460">
              <w:rPr>
                <w:noProof/>
                <w:sz w:val="28"/>
                <w:szCs w:val="28"/>
              </w:rPr>
              <w:fldChar w:fldCharType="separate"/>
            </w:r>
            <w:r w:rsidR="004B4AC5">
              <w:rPr>
                <w:noProof/>
                <w:sz w:val="28"/>
                <w:szCs w:val="28"/>
              </w:rPr>
              <w:t>55</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75">
            <w:r w:rsidR="00905460" w:rsidRPr="00905460">
              <w:rPr>
                <w:noProof/>
                <w:sz w:val="28"/>
                <w:szCs w:val="28"/>
              </w:rPr>
              <w:t>5.4</w:t>
            </w:r>
            <w:r w:rsidR="00905460" w:rsidRPr="00905460">
              <w:rPr>
                <w:rFonts w:ascii="Calibri" w:eastAsia="Calibri" w:hAnsi="Calibri" w:cs="Calibri"/>
                <w:noProof/>
                <w:sz w:val="28"/>
                <w:szCs w:val="28"/>
              </w:rPr>
              <w:t xml:space="preserve">  </w:t>
            </w:r>
            <w:r w:rsidR="00905460" w:rsidRPr="00905460">
              <w:rPr>
                <w:noProof/>
                <w:sz w:val="28"/>
                <w:szCs w:val="28"/>
              </w:rPr>
              <w:t>Geographical Differences in the Governance of EPSD</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_Toc163675 \h</w:instrText>
            </w:r>
            <w:r w:rsidR="00905460" w:rsidRPr="00905460">
              <w:rPr>
                <w:noProof/>
                <w:sz w:val="28"/>
                <w:szCs w:val="28"/>
              </w:rPr>
            </w:r>
            <w:r w:rsidR="00905460" w:rsidRPr="00905460">
              <w:rPr>
                <w:noProof/>
                <w:sz w:val="28"/>
                <w:szCs w:val="28"/>
              </w:rPr>
              <w:fldChar w:fldCharType="separate"/>
            </w:r>
            <w:r w:rsidR="004B4AC5">
              <w:rPr>
                <w:noProof/>
                <w:sz w:val="28"/>
                <w:szCs w:val="28"/>
              </w:rPr>
              <w:t>63</w:t>
            </w:r>
            <w:r w:rsidR="00905460" w:rsidRPr="00905460">
              <w:rPr>
                <w:noProof/>
                <w:sz w:val="28"/>
                <w:szCs w:val="28"/>
              </w:rPr>
              <w:fldChar w:fldCharType="end"/>
            </w:r>
          </w:hyperlink>
        </w:p>
        <w:p w:rsidR="00EA7367" w:rsidRPr="00905460" w:rsidRDefault="0060310C" w:rsidP="00905460">
          <w:pPr>
            <w:pStyle w:val="TOC4"/>
            <w:tabs>
              <w:tab w:val="right" w:leader="dot" w:pos="8802"/>
            </w:tabs>
            <w:spacing w:line="360" w:lineRule="auto"/>
            <w:jc w:val="both"/>
            <w:rPr>
              <w:noProof/>
              <w:sz w:val="28"/>
              <w:szCs w:val="28"/>
            </w:rPr>
          </w:pPr>
          <w:hyperlink w:anchor="_Toc163676">
            <w:r w:rsidR="00905460" w:rsidRPr="00905460">
              <w:rPr>
                <w:noProof/>
                <w:sz w:val="28"/>
                <w:szCs w:val="28"/>
              </w:rPr>
              <w:t>5.4.1</w:t>
            </w:r>
            <w:r w:rsidR="00905460" w:rsidRPr="00905460">
              <w:rPr>
                <w:rFonts w:ascii="Calibri" w:eastAsia="Calibri" w:hAnsi="Calibri" w:cs="Calibri"/>
                <w:noProof/>
                <w:sz w:val="28"/>
                <w:szCs w:val="28"/>
              </w:rPr>
              <w:t xml:space="preserve">  </w:t>
            </w:r>
            <w:r w:rsidR="00905460" w:rsidRPr="00905460">
              <w:rPr>
                <w:noProof/>
                <w:sz w:val="28"/>
                <w:szCs w:val="28"/>
              </w:rPr>
              <w:t>Access and State of Basic Service Facilities across the Regions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_Toc163676 \h</w:instrText>
            </w:r>
            <w:r w:rsidR="00905460" w:rsidRPr="00905460">
              <w:rPr>
                <w:noProof/>
                <w:sz w:val="28"/>
                <w:szCs w:val="28"/>
              </w:rPr>
            </w:r>
            <w:r w:rsidR="00905460" w:rsidRPr="00905460">
              <w:rPr>
                <w:noProof/>
                <w:sz w:val="28"/>
                <w:szCs w:val="28"/>
              </w:rPr>
              <w:fldChar w:fldCharType="separate"/>
            </w:r>
            <w:r w:rsidR="004B4AC5">
              <w:rPr>
                <w:noProof/>
                <w:sz w:val="28"/>
                <w:szCs w:val="28"/>
              </w:rPr>
              <w:t>63</w:t>
            </w:r>
            <w:r w:rsidR="00905460" w:rsidRPr="00905460">
              <w:rPr>
                <w:noProof/>
                <w:sz w:val="28"/>
                <w:szCs w:val="28"/>
              </w:rPr>
              <w:fldChar w:fldCharType="end"/>
            </w:r>
          </w:hyperlink>
        </w:p>
        <w:p w:rsidR="00EA7367" w:rsidRPr="00905460" w:rsidRDefault="0060310C" w:rsidP="00905460">
          <w:pPr>
            <w:pStyle w:val="TOC3"/>
            <w:tabs>
              <w:tab w:val="right" w:leader="dot" w:pos="8802"/>
            </w:tabs>
            <w:spacing w:line="360" w:lineRule="auto"/>
            <w:jc w:val="both"/>
            <w:rPr>
              <w:noProof/>
              <w:sz w:val="28"/>
              <w:szCs w:val="28"/>
            </w:rPr>
          </w:pPr>
          <w:hyperlink w:anchor="_Toc163677">
            <w:r w:rsidR="00905460" w:rsidRPr="00905460">
              <w:rPr>
                <w:noProof/>
                <w:sz w:val="28"/>
                <w:szCs w:val="28"/>
              </w:rPr>
              <w:t>5.5</w:t>
            </w:r>
            <w:r w:rsidR="00905460" w:rsidRPr="00905460">
              <w:rPr>
                <w:rFonts w:ascii="Calibri" w:eastAsia="Calibri" w:hAnsi="Calibri" w:cs="Calibri"/>
                <w:noProof/>
                <w:sz w:val="28"/>
                <w:szCs w:val="28"/>
              </w:rPr>
              <w:t xml:space="preserve">  </w:t>
            </w:r>
            <w:r w:rsidR="00905460" w:rsidRPr="00905460">
              <w:rPr>
                <w:noProof/>
                <w:sz w:val="28"/>
                <w:szCs w:val="28"/>
              </w:rPr>
              <w:t>Mode and Degree of Community Participation in Basic Services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_Toc163677 \h</w:instrText>
            </w:r>
            <w:r w:rsidR="00905460" w:rsidRPr="00905460">
              <w:rPr>
                <w:noProof/>
                <w:sz w:val="28"/>
                <w:szCs w:val="28"/>
              </w:rPr>
            </w:r>
            <w:r w:rsidR="00905460" w:rsidRPr="00905460">
              <w:rPr>
                <w:noProof/>
                <w:sz w:val="28"/>
                <w:szCs w:val="28"/>
              </w:rPr>
              <w:fldChar w:fldCharType="separate"/>
            </w:r>
            <w:r w:rsidR="004B4AC5">
              <w:rPr>
                <w:noProof/>
                <w:sz w:val="28"/>
                <w:szCs w:val="28"/>
              </w:rPr>
              <w:t>64</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78">
            <w:r w:rsidR="00905460" w:rsidRPr="00905460">
              <w:rPr>
                <w:noProof/>
                <w:sz w:val="28"/>
                <w:szCs w:val="28"/>
              </w:rPr>
              <w:t>6.  Conclusion, Discussion and Recommendations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_Toc163678 \h</w:instrText>
            </w:r>
            <w:r w:rsidR="00905460" w:rsidRPr="00905460">
              <w:rPr>
                <w:noProof/>
                <w:sz w:val="28"/>
                <w:szCs w:val="28"/>
              </w:rPr>
            </w:r>
            <w:r w:rsidR="00905460" w:rsidRPr="00905460">
              <w:rPr>
                <w:noProof/>
                <w:sz w:val="28"/>
                <w:szCs w:val="28"/>
              </w:rPr>
              <w:fldChar w:fldCharType="separate"/>
            </w:r>
            <w:r w:rsidR="004B4AC5">
              <w:rPr>
                <w:noProof/>
                <w:sz w:val="28"/>
                <w:szCs w:val="28"/>
              </w:rPr>
              <w:t>66</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79">
            <w:r w:rsidR="00905460" w:rsidRPr="00905460">
              <w:rPr>
                <w:noProof/>
                <w:sz w:val="28"/>
                <w:szCs w:val="28"/>
              </w:rPr>
              <w:t>References</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_Toc163679 \h</w:instrText>
            </w:r>
            <w:r w:rsidR="00905460" w:rsidRPr="00905460">
              <w:rPr>
                <w:noProof/>
                <w:sz w:val="28"/>
                <w:szCs w:val="28"/>
              </w:rPr>
            </w:r>
            <w:r w:rsidR="00905460" w:rsidRPr="00905460">
              <w:rPr>
                <w:noProof/>
                <w:sz w:val="28"/>
                <w:szCs w:val="28"/>
              </w:rPr>
              <w:fldChar w:fldCharType="separate"/>
            </w:r>
            <w:r w:rsidR="004B4AC5">
              <w:rPr>
                <w:noProof/>
                <w:sz w:val="28"/>
                <w:szCs w:val="28"/>
              </w:rPr>
              <w:t>72</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80">
            <w:r w:rsidR="00905460" w:rsidRPr="00905460">
              <w:rPr>
                <w:noProof/>
                <w:sz w:val="28"/>
                <w:szCs w:val="28"/>
              </w:rPr>
              <w:t>Annex A</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_Toc163680 \h</w:instrText>
            </w:r>
            <w:r w:rsidR="00905460" w:rsidRPr="00905460">
              <w:rPr>
                <w:noProof/>
                <w:sz w:val="28"/>
                <w:szCs w:val="28"/>
              </w:rPr>
            </w:r>
            <w:r w:rsidR="00905460" w:rsidRPr="00905460">
              <w:rPr>
                <w:noProof/>
                <w:sz w:val="28"/>
                <w:szCs w:val="28"/>
              </w:rPr>
              <w:fldChar w:fldCharType="separate"/>
            </w:r>
            <w:r w:rsidR="004B4AC5">
              <w:rPr>
                <w:noProof/>
                <w:sz w:val="28"/>
                <w:szCs w:val="28"/>
              </w:rPr>
              <w:t>83</w:t>
            </w:r>
            <w:r w:rsidR="00905460" w:rsidRPr="00905460">
              <w:rPr>
                <w:noProof/>
                <w:sz w:val="28"/>
                <w:szCs w:val="28"/>
              </w:rPr>
              <w:fldChar w:fldCharType="end"/>
            </w:r>
          </w:hyperlink>
        </w:p>
        <w:p w:rsidR="00EA7367" w:rsidRPr="00905460" w:rsidRDefault="0060310C" w:rsidP="00905460">
          <w:pPr>
            <w:pStyle w:val="TOC1"/>
            <w:tabs>
              <w:tab w:val="right" w:leader="dot" w:pos="8802"/>
            </w:tabs>
            <w:spacing w:line="360" w:lineRule="auto"/>
            <w:jc w:val="both"/>
            <w:rPr>
              <w:noProof/>
              <w:sz w:val="28"/>
              <w:szCs w:val="28"/>
            </w:rPr>
          </w:pPr>
          <w:hyperlink w:anchor="_Toc163681">
            <w:r w:rsidR="00905460" w:rsidRPr="00905460">
              <w:rPr>
                <w:noProof/>
                <w:sz w:val="28"/>
                <w:szCs w:val="28"/>
              </w:rPr>
              <w:t>Annex B</w:t>
            </w:r>
            <w:r w:rsidR="00905460" w:rsidRPr="00905460">
              <w:rPr>
                <w:noProof/>
                <w:sz w:val="28"/>
                <w:szCs w:val="28"/>
              </w:rPr>
              <w:tab/>
            </w:r>
            <w:r w:rsidR="00905460" w:rsidRPr="00905460">
              <w:rPr>
                <w:noProof/>
                <w:sz w:val="28"/>
                <w:szCs w:val="28"/>
              </w:rPr>
              <w:fldChar w:fldCharType="begin"/>
            </w:r>
            <w:r w:rsidR="00905460" w:rsidRPr="00905460">
              <w:rPr>
                <w:noProof/>
                <w:sz w:val="28"/>
                <w:szCs w:val="28"/>
              </w:rPr>
              <w:instrText>PAGEREF _Toc163681 \h</w:instrText>
            </w:r>
            <w:r w:rsidR="00905460" w:rsidRPr="00905460">
              <w:rPr>
                <w:noProof/>
                <w:sz w:val="28"/>
                <w:szCs w:val="28"/>
              </w:rPr>
            </w:r>
            <w:r w:rsidR="00905460" w:rsidRPr="00905460">
              <w:rPr>
                <w:noProof/>
                <w:sz w:val="28"/>
                <w:szCs w:val="28"/>
              </w:rPr>
              <w:fldChar w:fldCharType="separate"/>
            </w:r>
            <w:r w:rsidR="004B4AC5">
              <w:rPr>
                <w:noProof/>
                <w:sz w:val="28"/>
                <w:szCs w:val="28"/>
              </w:rPr>
              <w:t>125</w:t>
            </w:r>
            <w:r w:rsidR="00905460" w:rsidRPr="00905460">
              <w:rPr>
                <w:noProof/>
                <w:sz w:val="28"/>
                <w:szCs w:val="28"/>
              </w:rPr>
              <w:fldChar w:fldCharType="end"/>
            </w:r>
          </w:hyperlink>
        </w:p>
        <w:p w:rsidR="00EA7367" w:rsidRPr="00905460" w:rsidRDefault="00905460" w:rsidP="00905460">
          <w:pPr>
            <w:spacing w:line="360" w:lineRule="auto"/>
            <w:jc w:val="both"/>
            <w:rPr>
              <w:sz w:val="28"/>
              <w:szCs w:val="28"/>
            </w:rPr>
          </w:pPr>
          <w:r w:rsidRPr="00905460">
            <w:rPr>
              <w:sz w:val="28"/>
              <w:szCs w:val="28"/>
            </w:rPr>
            <w:fldChar w:fldCharType="end"/>
          </w:r>
        </w:p>
      </w:sdtContent>
    </w:sdt>
    <w:p w:rsidR="00EA7367" w:rsidRPr="00905460" w:rsidRDefault="00905460" w:rsidP="00905460">
      <w:pPr>
        <w:spacing w:after="15" w:line="360" w:lineRule="auto"/>
        <w:ind w:left="0"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pStyle w:val="Heading1"/>
        <w:spacing w:line="360" w:lineRule="auto"/>
        <w:ind w:right="0"/>
        <w:jc w:val="both"/>
        <w:rPr>
          <w:sz w:val="28"/>
          <w:szCs w:val="28"/>
        </w:rPr>
      </w:pPr>
      <w:bookmarkStart w:id="3" w:name="_Toc163641"/>
      <w:r w:rsidRPr="00905460">
        <w:rPr>
          <w:sz w:val="28"/>
          <w:szCs w:val="28"/>
        </w:rPr>
        <w:t xml:space="preserve">List of Tables </w:t>
      </w:r>
      <w:bookmarkEnd w:id="3"/>
    </w:p>
    <w:p w:rsidR="00EA7367" w:rsidRPr="00905460" w:rsidRDefault="00905460" w:rsidP="00905460">
      <w:pPr>
        <w:spacing w:after="0" w:line="360" w:lineRule="auto"/>
        <w:ind w:left="0" w:right="0" w:firstLine="0"/>
        <w:jc w:val="both"/>
        <w:rPr>
          <w:sz w:val="28"/>
          <w:szCs w:val="28"/>
        </w:rPr>
      </w:pPr>
      <w:r w:rsidRPr="00905460">
        <w:rPr>
          <w:rFonts w:ascii="Calibri" w:eastAsia="Calibri" w:hAnsi="Calibri" w:cs="Calibri"/>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Table</w:t>
      </w:r>
      <w:r>
        <w:rPr>
          <w:sz w:val="28"/>
          <w:szCs w:val="28"/>
        </w:rPr>
        <w:t xml:space="preserve"> </w:t>
      </w:r>
      <w:r w:rsidRPr="00905460">
        <w:rPr>
          <w:sz w:val="28"/>
          <w:szCs w:val="28"/>
        </w:rPr>
        <w:t>1: Distribution of household Respondents ................................</w:t>
      </w:r>
      <w:r>
        <w:rPr>
          <w:sz w:val="28"/>
          <w:szCs w:val="28"/>
        </w:rPr>
        <w:t>...</w:t>
      </w:r>
      <w:r w:rsidRPr="00905460">
        <w:rPr>
          <w:sz w:val="28"/>
          <w:szCs w:val="28"/>
        </w:rPr>
        <w:t>........ 15</w:t>
      </w:r>
      <w:r w:rsidRPr="00905460">
        <w:rPr>
          <w:rFonts w:ascii="Calibri" w:eastAsia="Calibri" w:hAnsi="Calibri" w:cs="Calibri"/>
          <w:sz w:val="28"/>
          <w:szCs w:val="28"/>
        </w:rPr>
        <w:t xml:space="preserve"> </w:t>
      </w:r>
      <w:r w:rsidRPr="00905460">
        <w:rPr>
          <w:sz w:val="28"/>
          <w:szCs w:val="28"/>
        </w:rPr>
        <w:t>Table 2: Distribution of Primary Schools Providers per District ............</w:t>
      </w:r>
      <w:r>
        <w:rPr>
          <w:sz w:val="28"/>
          <w:szCs w:val="28"/>
        </w:rPr>
        <w:t>.......</w:t>
      </w:r>
      <w:r w:rsidRPr="00905460">
        <w:rPr>
          <w:sz w:val="28"/>
          <w:szCs w:val="28"/>
        </w:rPr>
        <w:t>...... 17</w:t>
      </w:r>
      <w:r w:rsidRPr="00905460">
        <w:rPr>
          <w:rFonts w:ascii="Calibri" w:eastAsia="Calibri" w:hAnsi="Calibri" w:cs="Calibri"/>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Table 3: Public Satisfaction with Primary Schools Delivery ......</w:t>
      </w:r>
      <w:r>
        <w:rPr>
          <w:sz w:val="28"/>
          <w:szCs w:val="28"/>
        </w:rPr>
        <w:t>.</w:t>
      </w:r>
      <w:r w:rsidRPr="00905460">
        <w:rPr>
          <w:sz w:val="28"/>
          <w:szCs w:val="28"/>
        </w:rPr>
        <w:t>...................... 19</w:t>
      </w:r>
      <w:r w:rsidRPr="00905460">
        <w:rPr>
          <w:rFonts w:ascii="Calibri" w:eastAsia="Calibri" w:hAnsi="Calibri" w:cs="Calibri"/>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Table 4: Public Satisfaction with Feeder Roads</w:t>
      </w:r>
      <w:r>
        <w:rPr>
          <w:sz w:val="28"/>
          <w:szCs w:val="28"/>
        </w:rPr>
        <w:t>……</w:t>
      </w:r>
      <w:r w:rsidRPr="00905460">
        <w:rPr>
          <w:sz w:val="28"/>
          <w:szCs w:val="28"/>
        </w:rPr>
        <w:t>......................................... 21</w:t>
      </w:r>
      <w:r w:rsidRPr="00905460">
        <w:rPr>
          <w:rFonts w:ascii="Calibri" w:eastAsia="Calibri" w:hAnsi="Calibri" w:cs="Calibri"/>
          <w:sz w:val="28"/>
          <w:szCs w:val="28"/>
        </w:rPr>
        <w:t xml:space="preserve"> </w:t>
      </w:r>
    </w:p>
    <w:p w:rsidR="00905460" w:rsidRDefault="00905460" w:rsidP="00905460">
      <w:pPr>
        <w:spacing w:after="4" w:line="360" w:lineRule="auto"/>
        <w:ind w:right="-12"/>
        <w:jc w:val="both"/>
        <w:rPr>
          <w:rFonts w:ascii="Calibri" w:eastAsia="Calibri" w:hAnsi="Calibri" w:cs="Calibri"/>
          <w:sz w:val="28"/>
          <w:szCs w:val="28"/>
        </w:rPr>
      </w:pPr>
      <w:r w:rsidRPr="00905460">
        <w:rPr>
          <w:sz w:val="28"/>
          <w:szCs w:val="28"/>
        </w:rPr>
        <w:t>Table 5: Principal-Agent Differentiation in the Delivery of Basic Service............ 22</w:t>
      </w:r>
      <w:r w:rsidRPr="00905460">
        <w:rPr>
          <w:rFonts w:ascii="Calibri" w:eastAsia="Calibri" w:hAnsi="Calibri" w:cs="Calibri"/>
          <w:sz w:val="28"/>
          <w:szCs w:val="28"/>
        </w:rPr>
        <w:t xml:space="preserve"> </w:t>
      </w:r>
      <w:r w:rsidRPr="00905460">
        <w:rPr>
          <w:sz w:val="28"/>
          <w:szCs w:val="28"/>
        </w:rPr>
        <w:t>Table 6:</w:t>
      </w:r>
      <w:r>
        <w:rPr>
          <w:sz w:val="28"/>
          <w:szCs w:val="28"/>
        </w:rPr>
        <w:t xml:space="preserve"> </w:t>
      </w:r>
      <w:r w:rsidRPr="00905460">
        <w:rPr>
          <w:sz w:val="28"/>
          <w:szCs w:val="28"/>
        </w:rPr>
        <w:t>Typical Statutory and Contractual Agency Relationships in Feeder Roads .........</w:t>
      </w:r>
      <w:r>
        <w:rPr>
          <w:sz w:val="28"/>
          <w:szCs w:val="28"/>
        </w:rPr>
        <w:t>......................................................................................................</w:t>
      </w:r>
      <w:r w:rsidRPr="00905460">
        <w:rPr>
          <w:sz w:val="28"/>
          <w:szCs w:val="28"/>
        </w:rPr>
        <w:t xml:space="preserve"> 24</w:t>
      </w:r>
      <w:r w:rsidRPr="00905460">
        <w:rPr>
          <w:rFonts w:ascii="Calibri" w:eastAsia="Calibri" w:hAnsi="Calibri" w:cs="Calibri"/>
          <w:sz w:val="28"/>
          <w:szCs w:val="28"/>
        </w:rPr>
        <w:t xml:space="preserve"> </w:t>
      </w:r>
    </w:p>
    <w:p w:rsidR="00EA7367" w:rsidRDefault="00905460" w:rsidP="00905460">
      <w:pPr>
        <w:spacing w:after="4" w:line="360" w:lineRule="auto"/>
        <w:ind w:left="-5" w:right="-12"/>
        <w:jc w:val="both"/>
        <w:rPr>
          <w:sz w:val="28"/>
          <w:szCs w:val="28"/>
        </w:rPr>
      </w:pPr>
      <w:r w:rsidRPr="00905460">
        <w:rPr>
          <w:sz w:val="28"/>
          <w:szCs w:val="28"/>
        </w:rPr>
        <w:t>Table 7:  Regularity of Water Supply Source...................................................... 26</w:t>
      </w:r>
      <w:r w:rsidRPr="00905460">
        <w:rPr>
          <w:rFonts w:ascii="Calibri" w:eastAsia="Calibri" w:hAnsi="Calibri" w:cs="Calibri"/>
          <w:sz w:val="28"/>
          <w:szCs w:val="28"/>
        </w:rPr>
        <w:t xml:space="preserve"> </w:t>
      </w:r>
    </w:p>
    <w:p w:rsidR="00905460" w:rsidRPr="00905460" w:rsidRDefault="00905460" w:rsidP="00905460">
      <w:pPr>
        <w:spacing w:after="4" w:line="360" w:lineRule="auto"/>
        <w:ind w:left="-5" w:right="-12"/>
        <w:jc w:val="both"/>
        <w:rPr>
          <w:sz w:val="28"/>
          <w:szCs w:val="28"/>
        </w:rPr>
      </w:pPr>
    </w:p>
    <w:p w:rsidR="00EA7367" w:rsidRPr="00905460" w:rsidRDefault="00905460" w:rsidP="00905460">
      <w:pPr>
        <w:pStyle w:val="Heading1"/>
        <w:spacing w:line="360" w:lineRule="auto"/>
        <w:ind w:right="0"/>
        <w:jc w:val="both"/>
        <w:rPr>
          <w:sz w:val="28"/>
          <w:szCs w:val="28"/>
        </w:rPr>
      </w:pPr>
      <w:bookmarkStart w:id="4" w:name="_Toc163642"/>
      <w:r w:rsidRPr="00905460">
        <w:rPr>
          <w:sz w:val="28"/>
          <w:szCs w:val="28"/>
        </w:rPr>
        <w:t xml:space="preserve">List of Figures </w:t>
      </w:r>
      <w:bookmarkEnd w:id="4"/>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Figure 1: Map Showing West Africa and Sierra Leone................................... 4</w:t>
      </w:r>
      <w:r w:rsidRPr="00905460">
        <w:rPr>
          <w:rFonts w:ascii="Calibri" w:eastAsia="Calibri" w:hAnsi="Calibri" w:cs="Calibri"/>
          <w:sz w:val="28"/>
          <w:szCs w:val="28"/>
        </w:rPr>
        <w:t xml:space="preserve"> </w:t>
      </w:r>
      <w:r w:rsidRPr="00905460">
        <w:rPr>
          <w:sz w:val="28"/>
          <w:szCs w:val="28"/>
        </w:rPr>
        <w:t xml:space="preserve">Figure 2: Institutional Arrangement of Service Delivery Sector </w:t>
      </w:r>
      <w:r>
        <w:rPr>
          <w:sz w:val="28"/>
          <w:szCs w:val="28"/>
        </w:rPr>
        <w:t>……</w:t>
      </w:r>
      <w:r w:rsidRPr="00905460">
        <w:rPr>
          <w:sz w:val="28"/>
          <w:szCs w:val="28"/>
        </w:rPr>
        <w:t>................... 7</w:t>
      </w:r>
      <w:r w:rsidRPr="00905460">
        <w:rPr>
          <w:rFonts w:ascii="Calibri" w:eastAsia="Calibri" w:hAnsi="Calibri" w:cs="Calibri"/>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Figure 3: Cyclic Methodological Research Process for the EPSD Sierra Leone’s Country Study...................................................</w:t>
      </w:r>
      <w:r>
        <w:rPr>
          <w:sz w:val="28"/>
          <w:szCs w:val="28"/>
        </w:rPr>
        <w:t>.</w:t>
      </w:r>
      <w:r w:rsidRPr="00905460">
        <w:rPr>
          <w:sz w:val="28"/>
          <w:szCs w:val="28"/>
        </w:rPr>
        <w:t>............................................... 14</w:t>
      </w:r>
      <w:r w:rsidRPr="00905460">
        <w:rPr>
          <w:rFonts w:ascii="Calibri" w:eastAsia="Calibri" w:hAnsi="Calibri" w:cs="Calibri"/>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Figure 4: Payment of Service by type of facilities ...................</w:t>
      </w:r>
      <w:r>
        <w:rPr>
          <w:sz w:val="28"/>
          <w:szCs w:val="28"/>
        </w:rPr>
        <w:t>.....</w:t>
      </w:r>
      <w:r w:rsidRPr="00905460">
        <w:rPr>
          <w:sz w:val="28"/>
          <w:szCs w:val="28"/>
        </w:rPr>
        <w:t>..................... 20</w:t>
      </w:r>
      <w:r w:rsidRPr="00905460">
        <w:rPr>
          <w:rFonts w:ascii="Calibri" w:eastAsia="Calibri" w:hAnsi="Calibri" w:cs="Calibri"/>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Figure 5: Mean of Means Score of NPSE scores in selected schools ......................................</w:t>
      </w:r>
      <w:r>
        <w:rPr>
          <w:sz w:val="28"/>
          <w:szCs w:val="28"/>
        </w:rPr>
        <w:t>.................................................................................</w:t>
      </w:r>
      <w:r w:rsidRPr="00905460">
        <w:rPr>
          <w:sz w:val="28"/>
          <w:szCs w:val="28"/>
        </w:rPr>
        <w:t>.. 25</w:t>
      </w:r>
      <w:r w:rsidRPr="00905460">
        <w:rPr>
          <w:rFonts w:ascii="Calibri" w:eastAsia="Calibri" w:hAnsi="Calibri" w:cs="Calibri"/>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EA7367" w:rsidP="00905460">
      <w:pPr>
        <w:spacing w:line="360" w:lineRule="auto"/>
        <w:jc w:val="both"/>
        <w:rPr>
          <w:sz w:val="28"/>
          <w:szCs w:val="28"/>
        </w:rPr>
        <w:sectPr w:rsidR="00EA7367" w:rsidRPr="00905460" w:rsidSect="00905460">
          <w:headerReference w:type="even" r:id="rId13"/>
          <w:headerReference w:type="default" r:id="rId14"/>
          <w:footerReference w:type="even" r:id="rId15"/>
          <w:footerReference w:type="default" r:id="rId16"/>
          <w:headerReference w:type="first" r:id="rId17"/>
          <w:footerReference w:type="first" r:id="rId18"/>
          <w:pgSz w:w="12240" w:h="15840"/>
          <w:pgMar w:top="1152" w:right="1152" w:bottom="1152" w:left="1152" w:header="708" w:footer="676" w:gutter="0"/>
          <w:pgNumType w:fmt="lowerRoman" w:start="1"/>
          <w:cols w:space="720"/>
          <w:docGrid w:linePitch="286"/>
        </w:sectPr>
      </w:pPr>
    </w:p>
    <w:p w:rsidR="00EA7367" w:rsidRPr="00905460" w:rsidRDefault="00905460" w:rsidP="00905460">
      <w:pPr>
        <w:pStyle w:val="Heading1"/>
        <w:spacing w:line="360" w:lineRule="auto"/>
        <w:ind w:right="0"/>
        <w:jc w:val="both"/>
        <w:rPr>
          <w:sz w:val="28"/>
          <w:szCs w:val="28"/>
        </w:rPr>
      </w:pPr>
      <w:bookmarkStart w:id="5" w:name="_Toc163643"/>
      <w:r w:rsidRPr="00905460">
        <w:rPr>
          <w:sz w:val="28"/>
          <w:szCs w:val="28"/>
        </w:rPr>
        <w:lastRenderedPageBreak/>
        <w:t xml:space="preserve">List of Acronyms </w:t>
      </w:r>
      <w:bookmarkEnd w:id="5"/>
    </w:p>
    <w:tbl>
      <w:tblPr>
        <w:tblStyle w:val="TableGrid"/>
        <w:tblW w:w="7774" w:type="dxa"/>
        <w:tblInd w:w="0" w:type="dxa"/>
        <w:tblLook w:val="04A0" w:firstRow="1" w:lastRow="0" w:firstColumn="1" w:lastColumn="0" w:noHBand="0" w:noVBand="1"/>
      </w:tblPr>
      <w:tblGrid>
        <w:gridCol w:w="1401"/>
        <w:gridCol w:w="671"/>
        <w:gridCol w:w="5702"/>
      </w:tblGrid>
      <w:tr w:rsidR="00EA7367" w:rsidRPr="00905460">
        <w:trPr>
          <w:trHeight w:val="275"/>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AICD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Africa Infrastructure Country Diagnostic </w:t>
            </w:r>
          </w:p>
        </w:tc>
      </w:tr>
      <w:tr w:rsidR="00EA7367" w:rsidRPr="00905460">
        <w:trPr>
          <w:trHeight w:val="356"/>
        </w:trPr>
        <w:tc>
          <w:tcPr>
            <w:tcW w:w="1353" w:type="dxa"/>
            <w:tcBorders>
              <w:top w:val="nil"/>
              <w:left w:val="nil"/>
              <w:bottom w:val="nil"/>
              <w:right w:val="nil"/>
            </w:tcBorders>
          </w:tcPr>
          <w:p w:rsidR="00EA7367" w:rsidRPr="00905460" w:rsidRDefault="00905460" w:rsidP="00905460">
            <w:pPr>
              <w:tabs>
                <w:tab w:val="center" w:pos="678"/>
              </w:tabs>
              <w:spacing w:after="0" w:line="360" w:lineRule="auto"/>
              <w:ind w:left="0" w:right="0" w:firstLine="0"/>
              <w:jc w:val="both"/>
              <w:rPr>
                <w:sz w:val="28"/>
                <w:szCs w:val="28"/>
              </w:rPr>
            </w:pPr>
            <w:r w:rsidRPr="00905460">
              <w:rPr>
                <w:sz w:val="28"/>
                <w:szCs w:val="28"/>
              </w:rPr>
              <w:t xml:space="preserve">AM </w:t>
            </w:r>
            <w:r w:rsidRPr="00905460">
              <w:rPr>
                <w:sz w:val="28"/>
                <w:szCs w:val="28"/>
              </w:rPr>
              <w:tab/>
              <w:t xml:space="preserve">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Accountability Mechanism </w:t>
            </w:r>
          </w:p>
        </w:tc>
      </w:tr>
      <w:tr w:rsidR="00EA7367" w:rsidRPr="00905460">
        <w:trPr>
          <w:trHeight w:val="35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AMCOW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African Ministers Council on Water  </w:t>
            </w:r>
          </w:p>
        </w:tc>
      </w:tr>
      <w:tr w:rsidR="00EA7367" w:rsidRPr="00905460">
        <w:trPr>
          <w:trHeight w:val="35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BEST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Business Engineering Science Technology </w:t>
            </w:r>
          </w:p>
        </w:tc>
      </w:tr>
      <w:tr w:rsidR="00EA7367" w:rsidRPr="00905460">
        <w:trPr>
          <w:trHeight w:val="356"/>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CBO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 Based </w:t>
            </w:r>
            <w:proofErr w:type="spellStart"/>
            <w:r w:rsidRPr="00905460">
              <w:rPr>
                <w:sz w:val="28"/>
                <w:szCs w:val="28"/>
              </w:rPr>
              <w:t>Organisation</w:t>
            </w:r>
            <w:proofErr w:type="spellEnd"/>
            <w:r w:rsidRPr="00905460">
              <w:rPr>
                <w:sz w:val="28"/>
                <w:szCs w:val="28"/>
              </w:rPr>
              <w:t xml:space="preserve"> </w:t>
            </w:r>
          </w:p>
        </w:tc>
      </w:tr>
      <w:tr w:rsidR="00EA7367" w:rsidRPr="00905460">
        <w:trPr>
          <w:trHeight w:val="33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CESPA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Centre for Economic and Social Policy Analysis   </w:t>
            </w:r>
          </w:p>
        </w:tc>
      </w:tr>
      <w:tr w:rsidR="00EA7367" w:rsidRPr="00905460">
        <w:trPr>
          <w:trHeight w:val="376"/>
        </w:trPr>
        <w:tc>
          <w:tcPr>
            <w:tcW w:w="1353" w:type="dxa"/>
            <w:tcBorders>
              <w:top w:val="nil"/>
              <w:left w:val="nil"/>
              <w:bottom w:val="nil"/>
              <w:right w:val="nil"/>
            </w:tcBorders>
          </w:tcPr>
          <w:p w:rsidR="00EA7367" w:rsidRPr="00905460" w:rsidRDefault="00905460" w:rsidP="00905460">
            <w:pPr>
              <w:tabs>
                <w:tab w:val="center" w:pos="678"/>
              </w:tabs>
              <w:spacing w:after="0" w:line="360" w:lineRule="auto"/>
              <w:ind w:left="0" w:right="0" w:firstLine="0"/>
              <w:jc w:val="both"/>
              <w:rPr>
                <w:sz w:val="28"/>
                <w:szCs w:val="28"/>
              </w:rPr>
            </w:pPr>
            <w:proofErr w:type="spellStart"/>
            <w:r w:rsidRPr="00905460">
              <w:rPr>
                <w:sz w:val="28"/>
                <w:szCs w:val="28"/>
              </w:rPr>
              <w:t>CfW</w:t>
            </w:r>
            <w:proofErr w:type="spellEnd"/>
            <w:r w:rsidRPr="00905460">
              <w:rPr>
                <w:sz w:val="28"/>
                <w:szCs w:val="28"/>
              </w:rPr>
              <w:t xml:space="preserve"> </w:t>
            </w:r>
            <w:r w:rsidRPr="00905460">
              <w:rPr>
                <w:sz w:val="28"/>
                <w:szCs w:val="28"/>
              </w:rPr>
              <w:tab/>
              <w:t xml:space="preserv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i/>
                <w:sz w:val="28"/>
                <w:szCs w:val="28"/>
              </w:rPr>
              <w:t>cash-for-work</w:t>
            </w:r>
            <w:r w:rsidRPr="00905460">
              <w:rPr>
                <w:sz w:val="28"/>
                <w:szCs w:val="28"/>
              </w:rPr>
              <w:t xml:space="preserve"> </w:t>
            </w:r>
          </w:p>
        </w:tc>
      </w:tr>
      <w:tr w:rsidR="00EA7367" w:rsidRPr="00905460">
        <w:trPr>
          <w:trHeight w:val="714"/>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CLoGPAS</w:t>
            </w:r>
            <w:proofErr w:type="spellEnd"/>
            <w:r w:rsidRPr="00905460">
              <w:rPr>
                <w:sz w:val="28"/>
                <w:szCs w:val="28"/>
              </w:rPr>
              <w:t xml:space="preserve">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6F320B">
            <w:pPr>
              <w:spacing w:after="100" w:line="360" w:lineRule="auto"/>
              <w:ind w:left="1" w:right="0" w:firstLine="0"/>
              <w:jc w:val="both"/>
              <w:rPr>
                <w:sz w:val="28"/>
                <w:szCs w:val="28"/>
              </w:rPr>
            </w:pPr>
            <w:r>
              <w:rPr>
                <w:sz w:val="28"/>
                <w:szCs w:val="28"/>
              </w:rPr>
              <w:t xml:space="preserve">Comprehensive </w:t>
            </w:r>
            <w:r w:rsidRPr="00905460">
              <w:rPr>
                <w:sz w:val="28"/>
                <w:szCs w:val="28"/>
              </w:rPr>
              <w:t xml:space="preserve">Local Government </w:t>
            </w:r>
            <w:r w:rsidR="006F320B" w:rsidRPr="00905460">
              <w:rPr>
                <w:sz w:val="28"/>
                <w:szCs w:val="28"/>
              </w:rPr>
              <w:t xml:space="preserve">Performance </w:t>
            </w:r>
            <w:r w:rsidRPr="00905460">
              <w:rPr>
                <w:sz w:val="28"/>
                <w:szCs w:val="28"/>
              </w:rPr>
              <w:t xml:space="preserve">Assessment System </w:t>
            </w:r>
          </w:p>
        </w:tc>
      </w:tr>
      <w:tr w:rsidR="00EA7367" w:rsidRPr="00905460">
        <w:trPr>
          <w:trHeight w:val="339"/>
        </w:trPr>
        <w:tc>
          <w:tcPr>
            <w:tcW w:w="1353" w:type="dxa"/>
            <w:tcBorders>
              <w:top w:val="nil"/>
              <w:left w:val="nil"/>
              <w:bottom w:val="nil"/>
              <w:right w:val="nil"/>
            </w:tcBorders>
          </w:tcPr>
          <w:p w:rsidR="00EA7367" w:rsidRPr="00905460" w:rsidRDefault="00905460" w:rsidP="00905460">
            <w:pPr>
              <w:tabs>
                <w:tab w:val="center" w:pos="678"/>
              </w:tabs>
              <w:spacing w:after="0" w:line="360" w:lineRule="auto"/>
              <w:ind w:left="0" w:right="0" w:firstLine="0"/>
              <w:jc w:val="both"/>
              <w:rPr>
                <w:sz w:val="28"/>
                <w:szCs w:val="28"/>
              </w:rPr>
            </w:pPr>
            <w:r w:rsidRPr="00905460">
              <w:rPr>
                <w:sz w:val="28"/>
                <w:szCs w:val="28"/>
              </w:rPr>
              <w:t xml:space="preserve">CTA </w:t>
            </w:r>
            <w:r w:rsidRPr="00905460">
              <w:rPr>
                <w:sz w:val="28"/>
                <w:szCs w:val="28"/>
              </w:rPr>
              <w:tab/>
              <w:t xml:space="preserve">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 Teacher Associations </w:t>
            </w:r>
          </w:p>
        </w:tc>
      </w:tr>
      <w:tr w:rsidR="00EA7367" w:rsidRPr="00905460">
        <w:trPr>
          <w:trHeight w:val="375"/>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CWC</w:t>
            </w:r>
            <w:r w:rsidRPr="00905460">
              <w:rPr>
                <w:b/>
                <w:sz w:val="28"/>
                <w:szCs w:val="28"/>
              </w:rPr>
              <w:t xml:space="preserve"> </w:t>
            </w:r>
            <w:r w:rsidRPr="00905460">
              <w:rPr>
                <w:sz w:val="28"/>
                <w:szCs w:val="28"/>
              </w:rPr>
              <w:t xml:space="preserv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Community water Committees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GDN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Global Development Network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DoW</w:t>
            </w:r>
            <w:proofErr w:type="spellEnd"/>
            <w:r w:rsidRPr="00905460">
              <w:rPr>
                <w:sz w:val="28"/>
                <w:szCs w:val="28"/>
              </w:rPr>
              <w:t xml:space="preserv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Department of Works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DWSC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District Water and Sanitation Committee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EPSD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Effective Public Service Delivery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EWRA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Energy and Water Regulatory Authority  </w:t>
            </w:r>
          </w:p>
        </w:tc>
      </w:tr>
      <w:tr w:rsidR="00EA7367" w:rsidRPr="00905460">
        <w:trPr>
          <w:trHeight w:val="35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GVWC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Guma</w:t>
            </w:r>
            <w:proofErr w:type="spellEnd"/>
            <w:r w:rsidRPr="00905460">
              <w:rPr>
                <w:sz w:val="28"/>
                <w:szCs w:val="28"/>
              </w:rPr>
              <w:t xml:space="preserve"> Valley Water Company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IPHPS  </w:t>
            </w:r>
          </w:p>
        </w:tc>
        <w:tc>
          <w:tcPr>
            <w:tcW w:w="678" w:type="dxa"/>
            <w:tcBorders>
              <w:top w:val="nil"/>
              <w:left w:val="nil"/>
              <w:bottom w:val="nil"/>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International Pentecostal Holiness Primary School </w:t>
            </w:r>
          </w:p>
        </w:tc>
      </w:tr>
      <w:tr w:rsidR="00EA7367" w:rsidRPr="00905460">
        <w:trPr>
          <w:trHeight w:val="356"/>
        </w:trPr>
        <w:tc>
          <w:tcPr>
            <w:tcW w:w="1353" w:type="dxa"/>
            <w:tcBorders>
              <w:top w:val="nil"/>
              <w:left w:val="nil"/>
              <w:bottom w:val="nil"/>
              <w:right w:val="nil"/>
            </w:tcBorders>
          </w:tcPr>
          <w:p w:rsidR="00EA7367" w:rsidRPr="00905460" w:rsidRDefault="00905460" w:rsidP="00905460">
            <w:pPr>
              <w:tabs>
                <w:tab w:val="center" w:pos="678"/>
              </w:tabs>
              <w:spacing w:after="0" w:line="360" w:lineRule="auto"/>
              <w:ind w:left="0" w:right="0" w:firstLine="0"/>
              <w:jc w:val="both"/>
              <w:rPr>
                <w:sz w:val="28"/>
                <w:szCs w:val="28"/>
              </w:rPr>
            </w:pPr>
            <w:r w:rsidRPr="00905460">
              <w:rPr>
                <w:sz w:val="28"/>
                <w:szCs w:val="28"/>
              </w:rPr>
              <w:t xml:space="preserve">JMP </w:t>
            </w:r>
            <w:r w:rsidRPr="00905460">
              <w:rPr>
                <w:sz w:val="28"/>
                <w:szCs w:val="28"/>
              </w:rPr>
              <w:tab/>
              <w:t xml:space="preserve">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Joint Monitoring </w:t>
            </w:r>
            <w:proofErr w:type="spellStart"/>
            <w:r w:rsidRPr="00905460">
              <w:rPr>
                <w:sz w:val="28"/>
                <w:szCs w:val="28"/>
              </w:rPr>
              <w:t>Programme</w:t>
            </w:r>
            <w:proofErr w:type="spellEnd"/>
            <w:r w:rsidRPr="00905460">
              <w:rPr>
                <w:sz w:val="28"/>
                <w:szCs w:val="28"/>
              </w:rPr>
              <w:t xml:space="preserve">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MDG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Millennium Development Goal </w:t>
            </w:r>
          </w:p>
        </w:tc>
      </w:tr>
      <w:tr w:rsidR="00EA7367" w:rsidRPr="00905460">
        <w:trPr>
          <w:trHeight w:val="35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MLGCD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Ministry of Local Government and Community Development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MEST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Ministry of Education Science and Technology </w:t>
            </w:r>
          </w:p>
        </w:tc>
      </w:tr>
      <w:tr w:rsidR="00EA7367" w:rsidRPr="00905460">
        <w:trPr>
          <w:trHeight w:val="356"/>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MEWR  </w:t>
            </w:r>
          </w:p>
        </w:tc>
        <w:tc>
          <w:tcPr>
            <w:tcW w:w="678" w:type="dxa"/>
            <w:tcBorders>
              <w:top w:val="nil"/>
              <w:left w:val="nil"/>
              <w:bottom w:val="nil"/>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Ministry of Energy and Water Resources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lastRenderedPageBreak/>
              <w:t>NaCSA</w:t>
            </w:r>
            <w:proofErr w:type="spellEnd"/>
            <w:r w:rsidRPr="00905460">
              <w:rPr>
                <w:sz w:val="28"/>
                <w:szCs w:val="28"/>
              </w:rPr>
              <w:t xml:space="preserv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National Commission for Social Action </w:t>
            </w:r>
          </w:p>
        </w:tc>
      </w:tr>
      <w:tr w:rsidR="00EA7367" w:rsidRPr="00905460">
        <w:trPr>
          <w:trHeight w:val="35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NWRB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National Water Resources Board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NPSE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National Primary School Examination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PASGR </w:t>
            </w:r>
          </w:p>
        </w:tc>
        <w:tc>
          <w:tcPr>
            <w:tcW w:w="678"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Partnership for African Social and Governance Research </w:t>
            </w:r>
          </w:p>
        </w:tc>
      </w:tr>
      <w:tr w:rsidR="00EA7367" w:rsidRPr="00905460">
        <w:trPr>
          <w:trHeight w:val="357"/>
        </w:trPr>
        <w:tc>
          <w:tcPr>
            <w:tcW w:w="1353" w:type="dxa"/>
            <w:tcBorders>
              <w:top w:val="nil"/>
              <w:left w:val="nil"/>
              <w:bottom w:val="nil"/>
              <w:right w:val="nil"/>
            </w:tcBorders>
          </w:tcPr>
          <w:p w:rsidR="00EA7367" w:rsidRPr="00905460" w:rsidRDefault="00905460" w:rsidP="00905460">
            <w:pPr>
              <w:tabs>
                <w:tab w:val="center" w:pos="678"/>
              </w:tabs>
              <w:spacing w:after="0" w:line="360" w:lineRule="auto"/>
              <w:ind w:left="0" w:right="0" w:firstLine="0"/>
              <w:jc w:val="both"/>
              <w:rPr>
                <w:sz w:val="28"/>
                <w:szCs w:val="28"/>
              </w:rPr>
            </w:pPr>
            <w:r w:rsidRPr="00905460">
              <w:rPr>
                <w:sz w:val="28"/>
                <w:szCs w:val="28"/>
              </w:rPr>
              <w:t xml:space="preserve">PE </w:t>
            </w:r>
            <w:r w:rsidRPr="00905460">
              <w:rPr>
                <w:sz w:val="28"/>
                <w:szCs w:val="28"/>
              </w:rPr>
              <w:tab/>
              <w:t xml:space="preserv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Primary Education </w:t>
            </w:r>
          </w:p>
        </w:tc>
      </w:tr>
      <w:tr w:rsidR="00EA7367" w:rsidRPr="00905460">
        <w:trPr>
          <w:trHeight w:val="356"/>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PETS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Public Expenditure Tracking Surveys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RPSDP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Rural and Private Sector Development Project </w:t>
            </w:r>
          </w:p>
        </w:tc>
      </w:tr>
      <w:tr w:rsidR="00EA7367" w:rsidRPr="00905460">
        <w:trPr>
          <w:trHeight w:val="358"/>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SALWACO </w:t>
            </w:r>
          </w:p>
        </w:tc>
        <w:tc>
          <w:tcPr>
            <w:tcW w:w="678"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Sierra Leone Water Company </w:t>
            </w:r>
          </w:p>
        </w:tc>
      </w:tr>
      <w:tr w:rsidR="00EA7367" w:rsidRPr="00905460">
        <w:trPr>
          <w:trHeight w:val="357"/>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SLRA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Sierra Leone Roads Authority </w:t>
            </w:r>
          </w:p>
        </w:tc>
      </w:tr>
      <w:tr w:rsidR="00EA7367" w:rsidRPr="00905460">
        <w:trPr>
          <w:trHeight w:val="356"/>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WASH  </w:t>
            </w:r>
          </w:p>
        </w:tc>
        <w:tc>
          <w:tcPr>
            <w:tcW w:w="678" w:type="dxa"/>
            <w:tcBorders>
              <w:top w:val="nil"/>
              <w:left w:val="nil"/>
              <w:bottom w:val="nil"/>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Water, Sanitation and Hygiene </w:t>
            </w:r>
          </w:p>
        </w:tc>
      </w:tr>
      <w:tr w:rsidR="00EA7367" w:rsidRPr="00905460">
        <w:trPr>
          <w:trHeight w:val="357"/>
        </w:trPr>
        <w:tc>
          <w:tcPr>
            <w:tcW w:w="1353" w:type="dxa"/>
            <w:tcBorders>
              <w:top w:val="nil"/>
              <w:left w:val="nil"/>
              <w:bottom w:val="nil"/>
              <w:right w:val="nil"/>
            </w:tcBorders>
          </w:tcPr>
          <w:p w:rsidR="00EA7367" w:rsidRPr="00905460" w:rsidRDefault="00905460" w:rsidP="00905460">
            <w:pPr>
              <w:tabs>
                <w:tab w:val="center" w:pos="678"/>
              </w:tabs>
              <w:spacing w:after="0" w:line="360" w:lineRule="auto"/>
              <w:ind w:left="0" w:right="0" w:firstLine="0"/>
              <w:jc w:val="both"/>
              <w:rPr>
                <w:sz w:val="28"/>
                <w:szCs w:val="28"/>
              </w:rPr>
            </w:pPr>
            <w:r w:rsidRPr="00905460">
              <w:rPr>
                <w:sz w:val="28"/>
                <w:szCs w:val="28"/>
              </w:rPr>
              <w:t xml:space="preserve">WC </w:t>
            </w:r>
            <w:r w:rsidRPr="00905460">
              <w:rPr>
                <w:sz w:val="28"/>
                <w:szCs w:val="28"/>
              </w:rPr>
              <w:tab/>
              <w:t xml:space="preserve">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Water Committee </w:t>
            </w:r>
          </w:p>
        </w:tc>
      </w:tr>
      <w:tr w:rsidR="00EA7367" w:rsidRPr="00905460">
        <w:trPr>
          <w:trHeight w:val="276"/>
        </w:trPr>
        <w:tc>
          <w:tcPr>
            <w:tcW w:w="1353" w:type="dxa"/>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WSD  </w:t>
            </w:r>
          </w:p>
        </w:tc>
        <w:tc>
          <w:tcPr>
            <w:tcW w:w="678"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743" w:type="dxa"/>
            <w:tcBorders>
              <w:top w:val="nil"/>
              <w:left w:val="nil"/>
              <w:bottom w:val="nil"/>
              <w:right w:val="nil"/>
            </w:tcBorders>
          </w:tcPr>
          <w:p w:rsidR="00EA7367" w:rsidRPr="00905460" w:rsidRDefault="00905460" w:rsidP="00905460">
            <w:pPr>
              <w:spacing w:after="0" w:line="360" w:lineRule="auto"/>
              <w:ind w:left="2" w:right="0" w:firstLine="0"/>
              <w:jc w:val="both"/>
              <w:rPr>
                <w:sz w:val="28"/>
                <w:szCs w:val="28"/>
              </w:rPr>
            </w:pPr>
            <w:r w:rsidRPr="00905460">
              <w:rPr>
                <w:sz w:val="28"/>
                <w:szCs w:val="28"/>
              </w:rPr>
              <w:t>Water Supply Division</w:t>
            </w:r>
          </w:p>
        </w:tc>
      </w:tr>
    </w:tbl>
    <w:p w:rsidR="00EA7367" w:rsidRPr="00905460" w:rsidRDefault="00EA7367" w:rsidP="00905460">
      <w:pPr>
        <w:spacing w:after="0" w:line="360" w:lineRule="auto"/>
        <w:ind w:right="0"/>
        <w:jc w:val="both"/>
        <w:rPr>
          <w:sz w:val="28"/>
          <w:szCs w:val="28"/>
        </w:rPr>
      </w:pP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EA7367" w:rsidP="00905460">
      <w:pPr>
        <w:spacing w:line="360" w:lineRule="auto"/>
        <w:jc w:val="both"/>
        <w:rPr>
          <w:sz w:val="28"/>
          <w:szCs w:val="28"/>
        </w:rPr>
        <w:sectPr w:rsidR="00EA7367" w:rsidRPr="00905460" w:rsidSect="00905460">
          <w:headerReference w:type="even" r:id="rId19"/>
          <w:headerReference w:type="default" r:id="rId20"/>
          <w:footerReference w:type="even" r:id="rId21"/>
          <w:footerReference w:type="default" r:id="rId22"/>
          <w:headerReference w:type="first" r:id="rId23"/>
          <w:footerReference w:type="first" r:id="rId24"/>
          <w:pgSz w:w="12240" w:h="15840"/>
          <w:pgMar w:top="1152" w:right="1152" w:bottom="1152" w:left="1152" w:header="708" w:footer="720" w:gutter="0"/>
          <w:cols w:space="720"/>
          <w:docGrid w:linePitch="286"/>
        </w:sectPr>
      </w:pPr>
    </w:p>
    <w:p w:rsidR="00EA7367" w:rsidRPr="00905460" w:rsidRDefault="00905460" w:rsidP="00905460">
      <w:pPr>
        <w:spacing w:after="18" w:line="360" w:lineRule="auto"/>
        <w:ind w:right="0"/>
        <w:jc w:val="both"/>
        <w:rPr>
          <w:sz w:val="28"/>
          <w:szCs w:val="28"/>
        </w:rPr>
      </w:pPr>
      <w:r w:rsidRPr="00905460">
        <w:rPr>
          <w:b/>
          <w:sz w:val="28"/>
          <w:szCs w:val="28"/>
        </w:rPr>
        <w:lastRenderedPageBreak/>
        <w:t xml:space="preserve">Executive Summary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32" w:line="360" w:lineRule="auto"/>
        <w:ind w:right="31"/>
        <w:jc w:val="both"/>
        <w:rPr>
          <w:sz w:val="28"/>
          <w:szCs w:val="28"/>
        </w:rPr>
      </w:pPr>
      <w:r w:rsidRPr="00905460">
        <w:rPr>
          <w:sz w:val="28"/>
          <w:szCs w:val="28"/>
        </w:rPr>
        <w:t xml:space="preserve">Sierra Leone’s Post-War development is normatively and politically hinged on a signpost of </w:t>
      </w:r>
      <w:r w:rsidRPr="00905460">
        <w:rPr>
          <w:i/>
          <w:sz w:val="28"/>
          <w:szCs w:val="28"/>
        </w:rPr>
        <w:t>good governance</w:t>
      </w:r>
      <w:r w:rsidRPr="00905460">
        <w:rPr>
          <w:sz w:val="28"/>
          <w:szCs w:val="28"/>
          <w:vertAlign w:val="superscript"/>
        </w:rPr>
        <w:footnoteReference w:id="1"/>
      </w:r>
      <w:r w:rsidRPr="00905460">
        <w:rPr>
          <w:sz w:val="28"/>
          <w:szCs w:val="28"/>
        </w:rPr>
        <w:t xml:space="preserve">.  While the term </w:t>
      </w:r>
      <w:r w:rsidRPr="00905460">
        <w:rPr>
          <w:i/>
          <w:sz w:val="28"/>
          <w:szCs w:val="28"/>
        </w:rPr>
        <w:t>good governance</w:t>
      </w:r>
      <w:r w:rsidRPr="00905460">
        <w:rPr>
          <w:sz w:val="28"/>
          <w:szCs w:val="28"/>
        </w:rPr>
        <w:t xml:space="preserve"> is illusive, the country’s emphasis o</w:t>
      </w:r>
      <w:r w:rsidR="006B4472">
        <w:rPr>
          <w:sz w:val="28"/>
          <w:szCs w:val="28"/>
        </w:rPr>
        <w:t>n</w:t>
      </w:r>
      <w:r w:rsidRPr="00905460">
        <w:rPr>
          <w:sz w:val="28"/>
          <w:szCs w:val="28"/>
        </w:rPr>
        <w:t xml:space="preserve"> good governance presupposed a shift from government to governance, which assumes some forms of legitimacy, rule of law and inclusiveness.  As a result, almost all the governance related strategies and public policy documents articulate the consequences of </w:t>
      </w:r>
      <w:r w:rsidRPr="00905460">
        <w:rPr>
          <w:i/>
          <w:sz w:val="28"/>
          <w:szCs w:val="28"/>
        </w:rPr>
        <w:t xml:space="preserve">bad governance.  </w:t>
      </w:r>
      <w:r w:rsidRPr="00905460">
        <w:rPr>
          <w:sz w:val="28"/>
          <w:szCs w:val="28"/>
        </w:rPr>
        <w:t xml:space="preserve">Most of these policies argue that </w:t>
      </w:r>
      <w:r w:rsidRPr="00905460">
        <w:rPr>
          <w:i/>
          <w:sz w:val="28"/>
          <w:szCs w:val="28"/>
        </w:rPr>
        <w:t>bad governance</w:t>
      </w:r>
      <w:r w:rsidRPr="00905460">
        <w:rPr>
          <w:sz w:val="28"/>
          <w:szCs w:val="28"/>
        </w:rPr>
        <w:t xml:space="preserve"> is not only the most dominant factor for the causes of the ten-years bloodiest war in the country’s history but it is also believed to be the main cause of the endemic poverty that has kept Sierra Leone at the bottom of the Human Development Index</w:t>
      </w:r>
      <w:r w:rsidRPr="00905460">
        <w:rPr>
          <w:sz w:val="28"/>
          <w:szCs w:val="28"/>
          <w:vertAlign w:val="superscript"/>
        </w:rPr>
        <w:footnoteReference w:id="2"/>
      </w:r>
      <w:r w:rsidRPr="00905460">
        <w:rPr>
          <w:sz w:val="28"/>
          <w:szCs w:val="28"/>
        </w:rPr>
        <w:t xml:space="preserve"> (SL-PRSP, 2004).  Consequently, the country’s post-war governance is witnessing far-reaching, if not radical governance reforms on paper that aim at achieving the proclamation of </w:t>
      </w:r>
      <w:r w:rsidRPr="00905460">
        <w:rPr>
          <w:i/>
          <w:sz w:val="28"/>
          <w:szCs w:val="28"/>
        </w:rPr>
        <w:t xml:space="preserve">good governance, </w:t>
      </w:r>
      <w:r w:rsidRPr="00905460">
        <w:rPr>
          <w:sz w:val="28"/>
          <w:szCs w:val="28"/>
        </w:rPr>
        <w:t>which among others promotes democratic, inclusive, rule of law and accountable system of governance (Sierra Leone Constitution 1992; Anti-Corruption Act 2000; Local Government Act 2004; SL-PRSP 2004/8).  This has resulted to the comprehensive democratic and devolution policy and processes, and a commitment in participatory development that not only engages people but also seeks to fully involve them in many policy formulation processes to ensure that their voices are heard</w:t>
      </w:r>
      <w:r w:rsidRPr="00905460">
        <w:rPr>
          <w:sz w:val="28"/>
          <w:szCs w:val="28"/>
          <w:vertAlign w:val="superscript"/>
        </w:rPr>
        <w:footnoteReference w:id="3"/>
      </w:r>
      <w:r w:rsidRPr="00905460">
        <w:rPr>
          <w:sz w:val="28"/>
          <w:szCs w:val="28"/>
        </w:rPr>
        <w:t xml:space="preserve"> on issues that affect their livelihoods</w:t>
      </w:r>
      <w:r w:rsidRPr="00905460">
        <w:rPr>
          <w:sz w:val="28"/>
          <w:szCs w:val="28"/>
          <w:vertAlign w:val="superscript"/>
        </w:rPr>
        <w:footnoteReference w:id="4"/>
      </w:r>
      <w:r w:rsidRPr="00905460">
        <w:rPr>
          <w:sz w:val="28"/>
          <w:szCs w:val="28"/>
        </w:rPr>
        <w:t xml:space="preserve">.  </w:t>
      </w:r>
    </w:p>
    <w:p w:rsidR="00EA7367" w:rsidRPr="00905460" w:rsidRDefault="00905460" w:rsidP="00905460">
      <w:pPr>
        <w:spacing w:after="11" w:line="360" w:lineRule="auto"/>
        <w:ind w:left="0" w:right="0" w:firstLine="0"/>
        <w:jc w:val="both"/>
        <w:rPr>
          <w:sz w:val="28"/>
          <w:szCs w:val="28"/>
        </w:rPr>
      </w:pPr>
      <w:r w:rsidRPr="00905460">
        <w:rPr>
          <w:b/>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It is evident therefore that the lessons learnt from the “</w:t>
      </w:r>
      <w:r w:rsidRPr="00905460">
        <w:rPr>
          <w:i/>
          <w:sz w:val="28"/>
          <w:szCs w:val="28"/>
        </w:rPr>
        <w:t>bad governance”</w:t>
      </w:r>
      <w:r w:rsidRPr="00905460">
        <w:rPr>
          <w:sz w:val="28"/>
          <w:szCs w:val="28"/>
        </w:rPr>
        <w:t xml:space="preserve"> eras have not only called for public reforms but provide the impetus for far-reaching governance reforms that have seen the democratic reestablishment of district </w:t>
      </w:r>
      <w:r w:rsidRPr="00905460">
        <w:rPr>
          <w:sz w:val="28"/>
          <w:szCs w:val="28"/>
        </w:rPr>
        <w:lastRenderedPageBreak/>
        <w:t xml:space="preserve">councils and the schedule for devolution of power and functions to these councils in Sierra Leone.  </w:t>
      </w:r>
      <w:proofErr w:type="gramStart"/>
      <w:r w:rsidRPr="00905460">
        <w:rPr>
          <w:sz w:val="28"/>
          <w:szCs w:val="28"/>
        </w:rPr>
        <w:t>In particular, basic</w:t>
      </w:r>
      <w:proofErr w:type="gramEnd"/>
      <w:r w:rsidRPr="00905460">
        <w:rPr>
          <w:sz w:val="28"/>
          <w:szCs w:val="28"/>
        </w:rPr>
        <w:t xml:space="preserve"> education, public health, and district road network, especially Class F roads</w:t>
      </w:r>
      <w:r w:rsidRPr="00905460">
        <w:rPr>
          <w:sz w:val="28"/>
          <w:szCs w:val="28"/>
          <w:vertAlign w:val="superscript"/>
        </w:rPr>
        <w:t>5</w:t>
      </w:r>
      <w:r w:rsidRPr="00905460">
        <w:rPr>
          <w:sz w:val="28"/>
          <w:szCs w:val="28"/>
        </w:rPr>
        <w:t xml:space="preserve"> (in rural areas and district headquarter towns) are in the process of being devolved (if not fully devolved)</w:t>
      </w:r>
      <w:r w:rsidRPr="00905460">
        <w:rPr>
          <w:sz w:val="28"/>
          <w:szCs w:val="28"/>
          <w:vertAlign w:val="superscript"/>
        </w:rPr>
        <w:t>6</w:t>
      </w:r>
      <w:r w:rsidRPr="00905460">
        <w:rPr>
          <w:sz w:val="28"/>
          <w:szCs w:val="28"/>
        </w:rPr>
        <w:t xml:space="preserve">.  </w:t>
      </w:r>
      <w:bookmarkStart w:id="6" w:name="_Hlk526908523"/>
      <w:r w:rsidRPr="00905460">
        <w:rPr>
          <w:sz w:val="28"/>
          <w:szCs w:val="28"/>
        </w:rPr>
        <w:t xml:space="preserve">There is therefore the need to learn about the varieties of governance and effective basic service delivery and of cooperation or not between state actors (principal and agent) on the one part and non-state (profit and non-profit) actors and communities/clients on the other.  This is important in the enhancement of </w:t>
      </w:r>
      <w:r w:rsidRPr="00905460">
        <w:rPr>
          <w:i/>
          <w:sz w:val="28"/>
          <w:szCs w:val="28"/>
        </w:rPr>
        <w:t>collective efficiency</w:t>
      </w:r>
      <w:r w:rsidRPr="00905460">
        <w:rPr>
          <w:sz w:val="28"/>
          <w:szCs w:val="28"/>
        </w:rPr>
        <w:t xml:space="preserve"> that can accrue via </w:t>
      </w:r>
      <w:r w:rsidRPr="00905460">
        <w:rPr>
          <w:i/>
          <w:sz w:val="28"/>
          <w:szCs w:val="28"/>
        </w:rPr>
        <w:t>joint action</w:t>
      </w:r>
      <w:r w:rsidRPr="00905460">
        <w:rPr>
          <w:sz w:val="28"/>
          <w:szCs w:val="28"/>
        </w:rPr>
        <w:t xml:space="preserve"> and </w:t>
      </w:r>
      <w:r w:rsidRPr="00905460">
        <w:rPr>
          <w:i/>
          <w:sz w:val="28"/>
          <w:szCs w:val="28"/>
        </w:rPr>
        <w:t xml:space="preserve">accountability </w:t>
      </w:r>
      <w:r w:rsidRPr="00905460">
        <w:rPr>
          <w:sz w:val="28"/>
          <w:szCs w:val="28"/>
        </w:rPr>
        <w:t xml:space="preserve">as groups/agencies become embedded in networks of suppliers, service providers and consumers.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D46A5C">
      <w:pPr>
        <w:spacing w:after="4" w:line="360" w:lineRule="auto"/>
        <w:ind w:left="-5" w:right="447"/>
        <w:jc w:val="both"/>
        <w:rPr>
          <w:sz w:val="28"/>
          <w:szCs w:val="28"/>
        </w:rPr>
      </w:pPr>
      <w:r w:rsidRPr="00905460">
        <w:rPr>
          <w:sz w:val="28"/>
          <w:szCs w:val="28"/>
        </w:rPr>
        <w:t xml:space="preserve">This country study on </w:t>
      </w:r>
      <w:r w:rsidRPr="00905460">
        <w:rPr>
          <w:b/>
          <w:i/>
          <w:sz w:val="28"/>
          <w:szCs w:val="28"/>
        </w:rPr>
        <w:t>Governance, Accountability and Effective Service Delivery</w:t>
      </w:r>
      <w:r w:rsidRPr="00905460">
        <w:rPr>
          <w:sz w:val="28"/>
          <w:szCs w:val="28"/>
        </w:rPr>
        <w:t xml:space="preserve"> in Sierra Leone is part of a global research in </w:t>
      </w:r>
      <w:r w:rsidRPr="00905460">
        <w:rPr>
          <w:b/>
          <w:i/>
          <w:sz w:val="28"/>
          <w:szCs w:val="28"/>
        </w:rPr>
        <w:t>Varieties of Governance: Effective Service Delivery</w:t>
      </w:r>
      <w:r w:rsidRPr="00905460">
        <w:rPr>
          <w:sz w:val="28"/>
          <w:szCs w:val="28"/>
        </w:rPr>
        <w:t xml:space="preserve"> (VG-ESD) that targets developing and transitional countries in the three regions of the Global South, which includes South America, Africa and Asia.  In Africa, the research is undertaken in four countries- Ethiopia, Nigeria, Sierra Leone and Uganda.  The critical empirical question raised in this study on the governance of basic services </w:t>
      </w:r>
      <w:r w:rsidRPr="00905460">
        <w:rPr>
          <w:i/>
          <w:sz w:val="28"/>
          <w:szCs w:val="28"/>
          <w:u w:val="single" w:color="000000"/>
        </w:rPr>
        <w:t>concerns the</w:t>
      </w:r>
      <w:r w:rsidRPr="00905460">
        <w:rPr>
          <w:i/>
          <w:sz w:val="28"/>
          <w:szCs w:val="28"/>
        </w:rPr>
        <w:t xml:space="preserve"> </w:t>
      </w:r>
      <w:r w:rsidRPr="00905460">
        <w:rPr>
          <w:i/>
          <w:sz w:val="28"/>
          <w:szCs w:val="28"/>
          <w:u w:val="single" w:color="000000"/>
        </w:rPr>
        <w:t>latitude with which services are delivered by agents and whether they operate autonomously</w:t>
      </w:r>
      <w:r w:rsidRPr="00905460">
        <w:rPr>
          <w:i/>
          <w:sz w:val="28"/>
          <w:szCs w:val="28"/>
        </w:rPr>
        <w:t xml:space="preserve"> </w:t>
      </w:r>
      <w:r w:rsidRPr="00905460">
        <w:rPr>
          <w:i/>
          <w:sz w:val="28"/>
          <w:szCs w:val="28"/>
          <w:u w:val="single" w:color="000000"/>
        </w:rPr>
        <w:t>or are steered by the accountability mechanisms and how effective the mode of delivery of</w:t>
      </w:r>
      <w:r w:rsidRPr="00905460">
        <w:rPr>
          <w:i/>
          <w:sz w:val="28"/>
          <w:szCs w:val="28"/>
        </w:rPr>
        <w:t xml:space="preserve"> </w:t>
      </w:r>
      <w:r w:rsidRPr="00905460">
        <w:rPr>
          <w:i/>
          <w:sz w:val="28"/>
          <w:szCs w:val="28"/>
          <w:u w:val="single" w:color="000000"/>
        </w:rPr>
        <w:t>basic services is in the case of primary education, water supply and feeder roads in Sierra</w:t>
      </w:r>
      <w:r w:rsidRPr="00905460">
        <w:rPr>
          <w:i/>
          <w:sz w:val="28"/>
          <w:szCs w:val="28"/>
        </w:rPr>
        <w:t xml:space="preserve"> </w:t>
      </w:r>
      <w:r w:rsidRPr="00905460">
        <w:rPr>
          <w:i/>
          <w:sz w:val="28"/>
          <w:szCs w:val="28"/>
          <w:u w:val="single" w:color="000000"/>
        </w:rPr>
        <w:t>Leone</w:t>
      </w:r>
      <w:r w:rsidRPr="00905460">
        <w:rPr>
          <w:sz w:val="28"/>
          <w:szCs w:val="28"/>
          <w:u w:val="single" w:color="000000"/>
        </w:rPr>
        <w:t>?</w:t>
      </w: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bookmarkEnd w:id="6"/>
    <w:p w:rsidR="00EA7367" w:rsidRPr="00905460" w:rsidRDefault="00905460" w:rsidP="00905460">
      <w:pPr>
        <w:spacing w:line="360" w:lineRule="auto"/>
        <w:ind w:right="31"/>
        <w:jc w:val="both"/>
        <w:rPr>
          <w:sz w:val="28"/>
          <w:szCs w:val="28"/>
        </w:rPr>
      </w:pPr>
      <w:r w:rsidRPr="00905460">
        <w:rPr>
          <w:sz w:val="28"/>
          <w:szCs w:val="28"/>
        </w:rPr>
        <w:t xml:space="preserve">The study was conducted in 8 out of the 14 districts of the country, with two districts in each region (North, South, East and West).  Each regional headquarter district was purposively selected, while the remaining districts were randomly selected.  Both quantitative and qualitative techniques were used in the collection of data in a combination of structured and semi-structured </w:t>
      </w:r>
      <w:r w:rsidRPr="00905460">
        <w:rPr>
          <w:sz w:val="28"/>
          <w:szCs w:val="28"/>
        </w:rPr>
        <w:lastRenderedPageBreak/>
        <w:t xml:space="preserve">questionnaires.  791 households, 59 principals and 133 agents were interviewed during the fielding of the survey.  In addition, 30 experts were interviewed.  The study </w:t>
      </w:r>
      <w:proofErr w:type="spellStart"/>
      <w:r w:rsidRPr="00905460">
        <w:rPr>
          <w:sz w:val="28"/>
          <w:szCs w:val="28"/>
        </w:rPr>
        <w:t>analysed</w:t>
      </w:r>
      <w:proofErr w:type="spellEnd"/>
      <w:r w:rsidRPr="00905460">
        <w:rPr>
          <w:sz w:val="28"/>
          <w:szCs w:val="28"/>
        </w:rPr>
        <w:t xml:space="preserve"> four areas, viz.: </w:t>
      </w:r>
      <w:proofErr w:type="spellStart"/>
      <w:r w:rsidRPr="00905460">
        <w:rPr>
          <w:sz w:val="28"/>
          <w:szCs w:val="28"/>
        </w:rPr>
        <w:t>i</w:t>
      </w:r>
      <w:proofErr w:type="spellEnd"/>
      <w:r w:rsidRPr="00905460">
        <w:rPr>
          <w:sz w:val="28"/>
          <w:szCs w:val="28"/>
        </w:rPr>
        <w:t xml:space="preserve">) Governance actors in basic service delivery, ii) </w:t>
      </w:r>
    </w:p>
    <w:p w:rsidR="00EA7367" w:rsidRPr="00905460" w:rsidRDefault="00905460" w:rsidP="00905460">
      <w:pPr>
        <w:spacing w:line="360" w:lineRule="auto"/>
        <w:ind w:right="31"/>
        <w:jc w:val="both"/>
        <w:rPr>
          <w:sz w:val="28"/>
          <w:szCs w:val="28"/>
        </w:rPr>
      </w:pPr>
      <w:r w:rsidRPr="00905460">
        <w:rPr>
          <w:sz w:val="28"/>
          <w:szCs w:val="28"/>
        </w:rPr>
        <w:t xml:space="preserve">Accountability mechanisms, iii) Sectoral differences in the governance of basic services, and iv) Regional differences in the delivery of these Services.  The main findings of the study are discussed below: </w:t>
      </w:r>
    </w:p>
    <w:p w:rsidR="00EA7367" w:rsidRPr="00905460" w:rsidRDefault="00905460" w:rsidP="00905460">
      <w:pPr>
        <w:spacing w:after="171"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4" w:line="360" w:lineRule="auto"/>
        <w:ind w:left="891" w:right="447"/>
        <w:jc w:val="both"/>
        <w:rPr>
          <w:sz w:val="28"/>
          <w:szCs w:val="28"/>
        </w:rPr>
      </w:pPr>
      <w:r w:rsidRPr="00905460">
        <w:rPr>
          <w:b/>
          <w:i/>
          <w:sz w:val="28"/>
          <w:szCs w:val="28"/>
        </w:rPr>
        <w:t xml:space="preserve">Main Findings of the Study on Varieties of Governance: Effective Service Delivery  </w:t>
      </w:r>
    </w:p>
    <w:p w:rsidR="00EA7367" w:rsidRPr="00905460" w:rsidRDefault="00905460" w:rsidP="00905460">
      <w:pPr>
        <w:spacing w:after="270" w:line="360" w:lineRule="auto"/>
        <w:ind w:left="852" w:right="0" w:firstLine="0"/>
        <w:jc w:val="both"/>
        <w:rPr>
          <w:sz w:val="28"/>
          <w:szCs w:val="28"/>
        </w:rPr>
      </w:pPr>
      <w:r w:rsidRPr="00905460">
        <w:rPr>
          <w:rFonts w:ascii="Calibri" w:eastAsia="Calibri" w:hAnsi="Calibri" w:cs="Calibri"/>
          <w:noProof/>
          <w:sz w:val="28"/>
          <w:szCs w:val="28"/>
        </w:rPr>
        <mc:AlternateContent>
          <mc:Choice Requires="wpg">
            <w:drawing>
              <wp:inline distT="0" distB="0" distL="0" distR="0">
                <wp:extent cx="4310634" cy="5334"/>
                <wp:effectExtent l="0" t="0" r="0" b="0"/>
                <wp:docPr id="102462" name="Group 102462"/>
                <wp:cNvGraphicFramePr/>
                <a:graphic xmlns:a="http://schemas.openxmlformats.org/drawingml/2006/main">
                  <a:graphicData uri="http://schemas.microsoft.com/office/word/2010/wordprocessingGroup">
                    <wpg:wgp>
                      <wpg:cNvGrpSpPr/>
                      <wpg:grpSpPr>
                        <a:xfrm>
                          <a:off x="0" y="0"/>
                          <a:ext cx="4310634" cy="5334"/>
                          <a:chOff x="0" y="0"/>
                          <a:chExt cx="4310634" cy="5334"/>
                        </a:xfrm>
                      </wpg:grpSpPr>
                      <wps:wsp>
                        <wps:cNvPr id="166248" name="Shape 166248"/>
                        <wps:cNvSpPr/>
                        <wps:spPr>
                          <a:xfrm>
                            <a:off x="0" y="0"/>
                            <a:ext cx="4310634" cy="9144"/>
                          </a:xfrm>
                          <a:custGeom>
                            <a:avLst/>
                            <a:gdLst/>
                            <a:ahLst/>
                            <a:cxnLst/>
                            <a:rect l="0" t="0" r="0" b="0"/>
                            <a:pathLst>
                              <a:path w="4310634" h="9144">
                                <a:moveTo>
                                  <a:pt x="0" y="0"/>
                                </a:moveTo>
                                <a:lnTo>
                                  <a:pt x="4310634" y="0"/>
                                </a:lnTo>
                                <a:lnTo>
                                  <a:pt x="431063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inline>
            </w:drawing>
          </mc:Choice>
          <mc:Fallback>
            <w:pict>
              <v:group w14:anchorId="355F1E4C" id="Group 102462" o:spid="_x0000_s1026" style="width:339.4pt;height:.4pt;mso-position-horizontal-relative:char;mso-position-vertical-relative:line" coordsize="431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3yiAIAAF0GAAAOAAAAZHJzL2Uyb0RvYy54bWykVdtu2zAMfR+wfxD8vviSLOuMOAW2dH0Z&#10;tmLtPkCR5QugGyQlTv5+FH2JlwLFkOXBpinykDwUmc39SQpy5Na1WhVRukgiwhXTZavqIvr98u3D&#10;XUScp6qkQiteRGfuovvt+3ebzuQ8040WJbcEQJTLO1NEjfcmj2PHGi6pW2jDFRxW2krq4dPWcWlp&#10;B+hSxFmSrONO29JYzbhzoN31h9EW8auKM/+zqhz3RBQR5ObxafG5D894u6F5balpWjakQW/IQtJW&#10;QdAJakc9JQfbvoKSLbPa6covmJaxrqqWcawBqkmTq2oerT4YrKXOu9pMNAG1VzzdDMt+HJ8saUvo&#10;XZKt1llEFJXQJwxNBh2Q1Jk6B9tHa57Nkx0Udf8V6j5VVoY3VEROSO95opefPGGgXC3TZL1cRYTB&#10;2cclSMg+a6BFr5xY8/CWWzyGjENmUyKdgWvkLky5/2PquaGGYwNcqH5kar3OVnCve6bQhqS9DolB&#10;24kmlztg7CaOPqcr5Ggqlubs4Pwj18g1PX53Himsy1GizSixkxpFC2Pw5gAY6oNfSDKIpJs1qyki&#10;zCMcSn3kLxrN/FXHIMfLqVBzq6nv45UA29FifBvEm1vOih+NxndvDOMMgP9ohpM+xQUh1LndDALW&#10;DvKcXaECDRCEUdhLlaAeB1y2HhaWaCVMTPYpSS7AgBauX99tlPxZ8ECWUL94BUOGgxEUztb7r8KS&#10;Iw1rCX8IToVp6KANwwEpDaYoI07wr1ohJsgUXf+CXD3cpV92A8JgHPw4bsTJM+k92ZBNvxZhuUDR&#10;43KEDCYnjKyVn/wVrHQMMqs2iHtdnnFJICEwj0gN7jCsY9i3YUnOv9Hq8q+w/QMAAP//AwBQSwME&#10;FAAGAAgAAAAhAON2PIjaAAAAAgEAAA8AAABkcnMvZG93bnJldi54bWxMj0FLw0AQhe+C/2GZgje7&#10;iWINaTalFPVUBFtBvE2TaRKanQ3ZbZL+e0cv9vJgeMN738tWk23VQL1vHBuI5xEo4sKVDVcGPvev&#10;9wkoH5BLbB2TgQt5WOW3NxmmpRv5g4ZdqJSEsE/RQB1Cl2rti5os+rnriMU7ut5ikLOvdNnjKOG2&#10;1Q9RtNAWG5aGGjva1FScdmdr4G3Ecf0Yvwzb03Fz+d4/vX9tYzLmbjatl6ACTeH/GX7xBR1yYTq4&#10;M5detQZkSPhT8RbPicw4GEhA55m+Rs9/AAAA//8DAFBLAQItABQABgAIAAAAIQC2gziS/gAAAOEB&#10;AAATAAAAAAAAAAAAAAAAAAAAAABbQ29udGVudF9UeXBlc10ueG1sUEsBAi0AFAAGAAgAAAAhADj9&#10;If/WAAAAlAEAAAsAAAAAAAAAAAAAAAAALwEAAF9yZWxzLy5yZWxzUEsBAi0AFAAGAAgAAAAhAF7L&#10;rfKIAgAAXQYAAA4AAAAAAAAAAAAAAAAALgIAAGRycy9lMm9Eb2MueG1sUEsBAi0AFAAGAAgAAAAh&#10;AON2PIjaAAAAAgEAAA8AAAAAAAAAAAAAAAAA4gQAAGRycy9kb3ducmV2LnhtbFBLBQYAAAAABAAE&#10;APMAAADpBQAAAAA=&#10;">
                <v:shape id="Shape 166248" o:spid="_x0000_s1027" style="position:absolute;width:43106;height:91;visibility:visible;mso-wrap-style:square;v-text-anchor:top" coordsize="4310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S3cYA&#10;AADfAAAADwAAAGRycy9kb3ducmV2LnhtbERPS0vDQBC+C/0PywhexG6sEmrstvigaA89tBb0OM2O&#10;2dDsbMiuSfz3zkHo8eN7L1ajb1RPXawDG7idZqCIy2BrrgwcPtY3c1AxIVtsApOBX4qwWk4uFljY&#10;MPCO+n2qlIRwLNCAS6kttI6lI49xGlpi4b5D5zEJ7CptOxwk3Dd6lmW59lizNDhs6cVRedr/eAOb&#10;4XV9HOeH/i7s3PPx8+3h+qvZGnN1OT49gko0prP43/1uZX6ez+5lsPwRA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CS3cYAAADfAAAADwAAAAAAAAAAAAAAAACYAgAAZHJz&#10;L2Rvd25yZXYueG1sUEsFBgAAAAAEAAQA9QAAAIsDAAAAAA==&#10;" path="m,l4310634,r,9144l,9144,,e" fillcolor="#4e81bd" stroked="f" strokeweight="0">
                  <v:stroke miterlimit="83231f" joinstyle="miter"/>
                  <v:path arrowok="t" textboxrect="0,0,4310634,9144"/>
                </v:shape>
                <w10:anchorlock/>
              </v:group>
            </w:pict>
          </mc:Fallback>
        </mc:AlternateContent>
      </w:r>
    </w:p>
    <w:p w:rsidR="00EA7367" w:rsidRPr="00905460" w:rsidRDefault="00905460" w:rsidP="00905460">
      <w:pPr>
        <w:spacing w:after="9" w:line="360" w:lineRule="auto"/>
        <w:ind w:left="0" w:right="0" w:firstLine="0"/>
        <w:jc w:val="both"/>
        <w:rPr>
          <w:sz w:val="28"/>
          <w:szCs w:val="28"/>
        </w:rPr>
      </w:pPr>
      <w:r w:rsidRPr="00905460">
        <w:rPr>
          <w:i/>
          <w:sz w:val="28"/>
          <w:szCs w:val="28"/>
        </w:rPr>
        <w:t xml:space="preserve"> </w:t>
      </w:r>
    </w:p>
    <w:p w:rsidR="00EA7367" w:rsidRPr="00905460" w:rsidRDefault="00905460" w:rsidP="00905460">
      <w:pPr>
        <w:spacing w:line="360" w:lineRule="auto"/>
        <w:ind w:right="31"/>
        <w:jc w:val="both"/>
        <w:rPr>
          <w:sz w:val="28"/>
          <w:szCs w:val="28"/>
        </w:rPr>
      </w:pPr>
      <w:r w:rsidRPr="00905460">
        <w:rPr>
          <w:b/>
          <w:i/>
          <w:sz w:val="28"/>
          <w:szCs w:val="28"/>
        </w:rPr>
        <w:t xml:space="preserve">Governance Actors </w:t>
      </w:r>
      <w:r w:rsidRPr="00905460">
        <w:rPr>
          <w:sz w:val="28"/>
          <w:szCs w:val="28"/>
        </w:rPr>
        <w:t xml:space="preserve">basic services such as primary education, water supply and feeder roads are public goods that are necessary if not a right for all households in the country.  The main finding in this analysis is that in spite of the dominance of the public sector in the delivery of these services, there is still diversity in the provision of these services with the private and communities playing a significant role.  While primary education (PE) is still dominated by the public as reported at 84% (being the combined of government/government assisted) of households, the private sector is gaining significance, accounting for about 16% of households PE providers in the country as oppose to the 5% in official records (World Bank, 2007; MEST, 2007).  In the potable water supply (PWS) and feeder roads, the community players are gaining space and momentum accounting for about 59% and 52%, respectively in the delivery of these services, albeit with direct and indirect financing from the government.  The contribution of the private sector appears to be driven by the liberal market space and the little tapped business opportunities in the PE and PWS, where demand and supply are not constrained by free public services compared to the roads sector where user fees do not exist.  </w:t>
      </w:r>
      <w:r w:rsidRPr="00905460">
        <w:rPr>
          <w:sz w:val="28"/>
          <w:szCs w:val="28"/>
        </w:rPr>
        <w:lastRenderedPageBreak/>
        <w:t>The community participation in potable water sector arises from the long and sustained NGOs’ support in the water sector and the availability of appropriate safe water supply technologies for the delivery of both community and private water supply.  On the roads sector, the social protection measures -</w:t>
      </w:r>
      <w:r w:rsidRPr="00905460">
        <w:rPr>
          <w:i/>
          <w:sz w:val="28"/>
          <w:szCs w:val="28"/>
        </w:rPr>
        <w:t xml:space="preserve"> cash for work</w:t>
      </w:r>
      <w:r w:rsidRPr="00905460">
        <w:rPr>
          <w:sz w:val="28"/>
          <w:szCs w:val="28"/>
        </w:rPr>
        <w:t xml:space="preserve"> (</w:t>
      </w:r>
      <w:proofErr w:type="spellStart"/>
      <w:r w:rsidRPr="00905460">
        <w:rPr>
          <w:sz w:val="28"/>
          <w:szCs w:val="28"/>
        </w:rPr>
        <w:t>CfW</w:t>
      </w:r>
      <w:proofErr w:type="spellEnd"/>
      <w:r w:rsidRPr="00905460">
        <w:rPr>
          <w:sz w:val="28"/>
          <w:szCs w:val="28"/>
        </w:rPr>
        <w:t xml:space="preserve">) programs – aimed at cushioning unemployment among youths and vulnerable population has boosted community participation (CESPA, 2008).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 xml:space="preserve">The extent of effectiveness of these providers is still a source of public concern.  In the PE sector, households are generally satisfied with the delivery of public primary education more so with the government (58%) and government assisted schools (55.5%) than the private schools (51%).  This is expected given the widespread and fee-free nature of these public schools (government and government assisted).  However, the effective governance of these schools is still a challenge due to the limited access to teaching and learning materials (TLMs), high pupil/teacher ratio (PTR), teaching contact hours, etc. (CSR preliminary results, 2010; CESPA, 2010).  Private schools interviewed for the EPSD survey reported that all pupils in their schools own a textbook provided by the parents.  On the whole the implications of high PTR and fewer contact hours in the public schools put them at a disadvantage in terms of effectiveness in education delivery when compared to their private school counterparts.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 xml:space="preserve">Households access to safe water supply appears to be significantly high (60%) in the country.  While the country must have surpassed the MDG target by providing more than half the population with water, still a very good proportion of households (40%) draw their water supply from unsafe open wells/streams, and most of the safe water supply is intermittent with about 42% of households not having water supply throughout the year.  In spite of the significant MDG achievement, households’ are not overtly satisfied with the providers.  Less than </w:t>
      </w:r>
      <w:r w:rsidRPr="00905460">
        <w:rPr>
          <w:sz w:val="28"/>
          <w:szCs w:val="28"/>
        </w:rPr>
        <w:lastRenderedPageBreak/>
        <w:t xml:space="preserve">50% of the consumers are satisfied with water supply - public (46%), community (49%) and private (47%).  This finding shows the feelings of clients on the potable water service.  While water is naturally available, the providers of this basic service hardly meet the desired safe and regular water supply needs of the clients/consumers. </w:t>
      </w:r>
      <w:r w:rsidRPr="00905460">
        <w:rPr>
          <w:b/>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While feeder roads, on the other hand are principally delivered by a Central Agent (SLRA), the findings of the study show that a very significant number of communities are involved in the delivery of the feeder roads.  Generally, however, households are not satisfied with the services provided by the roads’ sector, no matter who the service providers are – public, community</w:t>
      </w:r>
      <w:r w:rsidR="007637F2">
        <w:rPr>
          <w:sz w:val="28"/>
          <w:szCs w:val="28"/>
        </w:rPr>
        <w:t xml:space="preserve"> and</w:t>
      </w:r>
      <w:r w:rsidRPr="00905460">
        <w:rPr>
          <w:sz w:val="28"/>
          <w:szCs w:val="28"/>
        </w:rPr>
        <w:t xml:space="preserve"> private.  This might be due to the failure of SLRA to deliver safe </w:t>
      </w:r>
      <w:r w:rsidRPr="00905460">
        <w:rPr>
          <w:i/>
          <w:sz w:val="28"/>
          <w:szCs w:val="28"/>
        </w:rPr>
        <w:t>motorable</w:t>
      </w:r>
      <w:r w:rsidRPr="00905460">
        <w:rPr>
          <w:sz w:val="28"/>
          <w:szCs w:val="28"/>
        </w:rPr>
        <w:t xml:space="preserve"> roads in all districts in the country and the unresolved tensions as a result of sudden shift from a professionally driven development to community-based approach on road works.  According to the chief engineer of feeder roads, the </w:t>
      </w:r>
      <w:r w:rsidR="007637F2">
        <w:rPr>
          <w:sz w:val="28"/>
          <w:szCs w:val="28"/>
        </w:rPr>
        <w:t>Cash for Work (</w:t>
      </w:r>
      <w:proofErr w:type="spellStart"/>
      <w:r w:rsidRPr="00905460">
        <w:rPr>
          <w:sz w:val="28"/>
          <w:szCs w:val="28"/>
        </w:rPr>
        <w:t>CfW</w:t>
      </w:r>
      <w:proofErr w:type="spellEnd"/>
      <w:r w:rsidR="007637F2">
        <w:rPr>
          <w:sz w:val="28"/>
          <w:szCs w:val="28"/>
        </w:rPr>
        <w:t>) projects</w:t>
      </w:r>
      <w:r w:rsidRPr="00905460">
        <w:rPr>
          <w:sz w:val="28"/>
          <w:szCs w:val="28"/>
        </w:rPr>
        <w:t xml:space="preserve"> are not guided by any engineering standards and specification.  The emergence and growing significance of the </w:t>
      </w:r>
      <w:proofErr w:type="spellStart"/>
      <w:r w:rsidRPr="00905460">
        <w:rPr>
          <w:sz w:val="28"/>
          <w:szCs w:val="28"/>
        </w:rPr>
        <w:t>CfW</w:t>
      </w:r>
      <w:proofErr w:type="spellEnd"/>
      <w:r w:rsidRPr="00905460">
        <w:rPr>
          <w:sz w:val="28"/>
          <w:szCs w:val="28"/>
        </w:rPr>
        <w:t xml:space="preserve"> in feeder roads is changing the contractual landscape of feeder roads, which was hitherto dominated by SLRA and formal contractors.  </w:t>
      </w:r>
    </w:p>
    <w:p w:rsidR="00EA7367" w:rsidRPr="00905460" w:rsidRDefault="00905460" w:rsidP="00905460">
      <w:pPr>
        <w:spacing w:after="15"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 xml:space="preserve">This scheme was designed with the expectation that the </w:t>
      </w:r>
      <w:proofErr w:type="spellStart"/>
      <w:r w:rsidRPr="00905460">
        <w:rPr>
          <w:sz w:val="28"/>
          <w:szCs w:val="28"/>
        </w:rPr>
        <w:t>CfW</w:t>
      </w:r>
      <w:proofErr w:type="spellEnd"/>
      <w:r w:rsidRPr="00905460">
        <w:rPr>
          <w:sz w:val="28"/>
          <w:szCs w:val="28"/>
        </w:rPr>
        <w:t xml:space="preserve"> </w:t>
      </w:r>
      <w:r w:rsidRPr="00905460">
        <w:rPr>
          <w:i/>
          <w:sz w:val="28"/>
          <w:szCs w:val="28"/>
        </w:rPr>
        <w:t>de facto</w:t>
      </w:r>
      <w:r w:rsidRPr="00905460">
        <w:rPr>
          <w:sz w:val="28"/>
          <w:szCs w:val="28"/>
        </w:rPr>
        <w:t xml:space="preserve"> contractors will be trained and supervised by the implementing agency’s (</w:t>
      </w:r>
      <w:proofErr w:type="spellStart"/>
      <w:r w:rsidRPr="00905460">
        <w:rPr>
          <w:sz w:val="28"/>
          <w:szCs w:val="28"/>
        </w:rPr>
        <w:t>NaCSA</w:t>
      </w:r>
      <w:proofErr w:type="spellEnd"/>
      <w:r w:rsidRPr="00905460">
        <w:rPr>
          <w:sz w:val="28"/>
          <w:szCs w:val="28"/>
        </w:rPr>
        <w:t xml:space="preserve">) engineers and the SLRA district engineers and will over time, empower these informal contractors towards more professional contracting standards.  According to the chief engineer of feeder roads, the lack of cooperation from SLRA is due to the adulteration of engineering principles, standards and specifications in the implementation of these community-based public works.  However, the involvement of communities in the delivery of feeder roads provides necessary, </w:t>
      </w:r>
      <w:r w:rsidRPr="00905460">
        <w:rPr>
          <w:sz w:val="28"/>
          <w:szCs w:val="28"/>
        </w:rPr>
        <w:lastRenderedPageBreak/>
        <w:t xml:space="preserve">if not sufficient rationale for the need for the </w:t>
      </w:r>
      <w:proofErr w:type="spellStart"/>
      <w:r w:rsidRPr="00905460">
        <w:rPr>
          <w:sz w:val="28"/>
          <w:szCs w:val="28"/>
        </w:rPr>
        <w:t>decentralisation</w:t>
      </w:r>
      <w:proofErr w:type="spellEnd"/>
      <w:r w:rsidRPr="00905460">
        <w:rPr>
          <w:sz w:val="28"/>
          <w:szCs w:val="28"/>
        </w:rPr>
        <w:t xml:space="preserve"> of this sub-sector.  Recent SLRA press release affirmed this long awaited </w:t>
      </w:r>
      <w:proofErr w:type="spellStart"/>
      <w:r w:rsidRPr="00905460">
        <w:rPr>
          <w:sz w:val="28"/>
          <w:szCs w:val="28"/>
        </w:rPr>
        <w:t>decentralisation</w:t>
      </w:r>
      <w:proofErr w:type="spellEnd"/>
      <w:r w:rsidRPr="00905460">
        <w:rPr>
          <w:sz w:val="28"/>
          <w:szCs w:val="28"/>
        </w:rPr>
        <w:t xml:space="preserve"> of the feeder roads sub-sector.   </w:t>
      </w:r>
    </w:p>
    <w:p w:rsidR="00EA7367" w:rsidRPr="00905460" w:rsidRDefault="00905460" w:rsidP="00905460">
      <w:pPr>
        <w:spacing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b/>
          <w:i/>
          <w:sz w:val="28"/>
          <w:szCs w:val="28"/>
        </w:rPr>
        <w:t xml:space="preserve">Accountability Mechanism </w:t>
      </w:r>
      <w:r w:rsidRPr="00905460">
        <w:rPr>
          <w:sz w:val="28"/>
          <w:szCs w:val="28"/>
        </w:rPr>
        <w:t>is the decision structure that influences effective service delivery.  The study finds that the PE governance is over laden by a web of accountability mechanisms (AM) at both the central/local government and community levels, which in part is a consequence of the partial devolution.  The pathway in public governance of PE that has evolved over the years for effective accountability at the demand-side is in practice very long (central - local government/proprietors - supervisors – inspector - head teachers – SMC – frontline teachers - client).  Even though the contribution of the private sector in the delivery of PE is small, its accountability mechanism (owner/proprietor-head teacher-frontline provider -clients) sharply differs from its public counterpart.  An assessment of the effect of these AM of public/private schools relative to their performance in the NPSE (2010/11) shows that the private sector irrespective of the incentive structure performed far better than its public counterparts.  The lesson learnt from this is that</w:t>
      </w:r>
      <w:r w:rsidRPr="00905460">
        <w:rPr>
          <w:i/>
          <w:sz w:val="28"/>
          <w:szCs w:val="28"/>
        </w:rPr>
        <w:t xml:space="preserve"> the private sector with shorter accountability mechanisms irrespective of lower incentives is likely to be more effective under similar conditions in the delivery of basic education</w:t>
      </w:r>
      <w:r w:rsidRPr="00905460">
        <w:rPr>
          <w:sz w:val="28"/>
          <w:szCs w:val="28"/>
        </w:rPr>
        <w:t xml:space="preserve">.  This therefore supports the argument in the literature that </w:t>
      </w:r>
      <w:r w:rsidRPr="00905460">
        <w:rPr>
          <w:i/>
          <w:sz w:val="28"/>
          <w:szCs w:val="28"/>
        </w:rPr>
        <w:t>shorter accountability mechanisms</w:t>
      </w:r>
      <w:r w:rsidRPr="00905460">
        <w:rPr>
          <w:sz w:val="28"/>
          <w:szCs w:val="28"/>
        </w:rPr>
        <w:t xml:space="preserve"> </w:t>
      </w:r>
      <w:r w:rsidR="000F356B">
        <w:rPr>
          <w:sz w:val="28"/>
          <w:szCs w:val="28"/>
        </w:rPr>
        <w:t xml:space="preserve">or </w:t>
      </w:r>
      <w:r w:rsidR="000F356B" w:rsidRPr="000F356B">
        <w:rPr>
          <w:i/>
          <w:sz w:val="28"/>
          <w:szCs w:val="28"/>
        </w:rPr>
        <w:t>less bureaucratic</w:t>
      </w:r>
      <w:r w:rsidR="000F356B">
        <w:rPr>
          <w:sz w:val="28"/>
          <w:szCs w:val="28"/>
        </w:rPr>
        <w:t xml:space="preserve"> accountability mechanism </w:t>
      </w:r>
      <w:r w:rsidRPr="00905460">
        <w:rPr>
          <w:sz w:val="28"/>
          <w:szCs w:val="28"/>
        </w:rPr>
        <w:t xml:space="preserve">are more likely to be </w:t>
      </w:r>
      <w:r w:rsidRPr="00905460">
        <w:rPr>
          <w:i/>
          <w:sz w:val="28"/>
          <w:szCs w:val="28"/>
        </w:rPr>
        <w:t>effective and efficient</w:t>
      </w:r>
      <w:r w:rsidRPr="00905460">
        <w:rPr>
          <w:sz w:val="28"/>
          <w:szCs w:val="28"/>
        </w:rPr>
        <w:t xml:space="preserve"> than the longer routes used in the public schools to deliver effective basic service.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496022" w:rsidRDefault="00905460" w:rsidP="00905460">
      <w:pPr>
        <w:spacing w:line="360" w:lineRule="auto"/>
        <w:ind w:right="31"/>
        <w:jc w:val="both"/>
        <w:rPr>
          <w:sz w:val="28"/>
          <w:szCs w:val="28"/>
        </w:rPr>
      </w:pPr>
      <w:r w:rsidRPr="00905460">
        <w:rPr>
          <w:sz w:val="28"/>
          <w:szCs w:val="28"/>
        </w:rPr>
        <w:t xml:space="preserve">However, this finding is unique for PE and cannot be </w:t>
      </w:r>
      <w:proofErr w:type="spellStart"/>
      <w:r w:rsidRPr="00905460">
        <w:rPr>
          <w:sz w:val="28"/>
          <w:szCs w:val="28"/>
        </w:rPr>
        <w:t>generalised</w:t>
      </w:r>
      <w:proofErr w:type="spellEnd"/>
      <w:r w:rsidRPr="00905460">
        <w:rPr>
          <w:sz w:val="28"/>
          <w:szCs w:val="28"/>
        </w:rPr>
        <w:t xml:space="preserve"> in the water and roads sector.  It is also noteworthy that both the potable water supply and roads are governed by professional engineering agencies, unlike PE</w:t>
      </w:r>
      <w:r w:rsidR="000F356B">
        <w:rPr>
          <w:sz w:val="28"/>
          <w:szCs w:val="28"/>
        </w:rPr>
        <w:t xml:space="preserve">, which is </w:t>
      </w:r>
      <w:r w:rsidR="000F356B">
        <w:rPr>
          <w:sz w:val="28"/>
          <w:szCs w:val="28"/>
        </w:rPr>
        <w:lastRenderedPageBreak/>
        <w:t>publicly driven laden with old age bureaucracy</w:t>
      </w:r>
      <w:r w:rsidRPr="00905460">
        <w:rPr>
          <w:sz w:val="28"/>
          <w:szCs w:val="28"/>
        </w:rPr>
        <w:t xml:space="preserve">.  The accountability mechanism of potable water supply (PWS) – central/corporations – local government/WASH inspectors – NGO/water committees – clients - and feeder roads (central/SLRA-regional engineers-local government/district engineers-roads’ foremen/contractor -community/clients) are therefore relatively shorter if compared to civil service-base PE delivery system.  It appears therefore that the semi-autonomous public corporation (GVWC/SALWACO) and agency (SLRA) were established by the central government to shorten the accountability mechanism to not only enhance their effectiveness and efficiency but to also reduce the </w:t>
      </w:r>
      <w:r w:rsidRPr="00905460">
        <w:rPr>
          <w:i/>
          <w:sz w:val="28"/>
          <w:szCs w:val="28"/>
        </w:rPr>
        <w:t>information asymmetric problems</w:t>
      </w:r>
      <w:r w:rsidRPr="00905460">
        <w:rPr>
          <w:sz w:val="28"/>
          <w:szCs w:val="28"/>
        </w:rPr>
        <w:t xml:space="preserve"> faced by public providers.  </w:t>
      </w:r>
    </w:p>
    <w:p w:rsidR="00496022" w:rsidRDefault="00496022" w:rsidP="00905460">
      <w:pPr>
        <w:spacing w:line="360" w:lineRule="auto"/>
        <w:ind w:right="31"/>
        <w:jc w:val="both"/>
        <w:rPr>
          <w:sz w:val="28"/>
          <w:szCs w:val="28"/>
        </w:rPr>
      </w:pPr>
    </w:p>
    <w:p w:rsidR="00EA7367" w:rsidRPr="00905460" w:rsidRDefault="00905460" w:rsidP="00905460">
      <w:pPr>
        <w:spacing w:line="360" w:lineRule="auto"/>
        <w:ind w:right="31"/>
        <w:jc w:val="both"/>
        <w:rPr>
          <w:sz w:val="28"/>
          <w:szCs w:val="28"/>
        </w:rPr>
      </w:pPr>
      <w:r w:rsidRPr="00905460">
        <w:rPr>
          <w:sz w:val="28"/>
          <w:szCs w:val="28"/>
        </w:rPr>
        <w:t xml:space="preserve">As to whether the shorter accountability route in the water and roads sectors has helped improve service, has not been ascertained in this study, as services in most of these agencies’ operational areas are still intermittent and public dissatisfaction is among the highest for these sectors of the study.  Some of the reasons advanced for the abysmal performance of both public water companies are the lack of trained personnel and accountability systems for a modern water utility, old and inadequate distribution systems, insufficient funding and very low tariffs as against high cost of production (DFID, 2008; UNDP, 2009; Bennett et al, 2011).  </w:t>
      </w:r>
    </w:p>
    <w:p w:rsidR="00EA7367" w:rsidRPr="00905460" w:rsidRDefault="00905460" w:rsidP="00905460">
      <w:pPr>
        <w:spacing w:after="0" w:line="360" w:lineRule="auto"/>
        <w:ind w:left="0" w:right="0" w:firstLine="0"/>
        <w:jc w:val="both"/>
        <w:rPr>
          <w:sz w:val="28"/>
          <w:szCs w:val="28"/>
        </w:rPr>
      </w:pPr>
      <w:r w:rsidRPr="00905460">
        <w:rPr>
          <w:rFonts w:ascii="Times New Roman" w:eastAsia="Times New Roman" w:hAnsi="Times New Roman" w:cs="Times New Roman"/>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 xml:space="preserve">The difference between sectors in terms of physical facilities/technologies used, accountability mechanisms are significant but as this study shows they have little effect on the governance modalities.  Formal institutional structures set up to deliver these basic services appear to be unable to effectively deliver these services.  To aid these public institutional arrangements, participatory mechanisms at community-level have been drawn upon to assist in delivery of </w:t>
      </w:r>
      <w:r w:rsidRPr="00905460">
        <w:rPr>
          <w:sz w:val="28"/>
          <w:szCs w:val="28"/>
        </w:rPr>
        <w:lastRenderedPageBreak/>
        <w:t xml:space="preserve">these services.  The study finds that all the three sectors (feeder roads, the water and PE sectors) have drawn on these community-based institutions.  </w:t>
      </w:r>
    </w:p>
    <w:p w:rsidR="00EA7367" w:rsidRPr="00905460" w:rsidRDefault="00905460" w:rsidP="00905460">
      <w:pPr>
        <w:spacing w:after="0" w:line="360" w:lineRule="auto"/>
        <w:ind w:left="0" w:right="0" w:firstLine="0"/>
        <w:jc w:val="both"/>
        <w:rPr>
          <w:sz w:val="28"/>
          <w:szCs w:val="28"/>
        </w:rPr>
      </w:pPr>
      <w:r w:rsidRPr="00905460">
        <w:rPr>
          <w:rFonts w:ascii="Times New Roman" w:eastAsia="Times New Roman" w:hAnsi="Times New Roman" w:cs="Times New Roman"/>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 xml:space="preserve">Although the government </w:t>
      </w:r>
      <w:proofErr w:type="spellStart"/>
      <w:r w:rsidRPr="00905460">
        <w:rPr>
          <w:sz w:val="28"/>
          <w:szCs w:val="28"/>
        </w:rPr>
        <w:t>recognises</w:t>
      </w:r>
      <w:proofErr w:type="spellEnd"/>
      <w:r w:rsidRPr="00905460">
        <w:rPr>
          <w:sz w:val="28"/>
          <w:szCs w:val="28"/>
        </w:rPr>
        <w:t xml:space="preserve"> the existence of community-based </w:t>
      </w:r>
      <w:proofErr w:type="spellStart"/>
      <w:r w:rsidRPr="00905460">
        <w:rPr>
          <w:sz w:val="28"/>
          <w:szCs w:val="28"/>
        </w:rPr>
        <w:t>organisation</w:t>
      </w:r>
      <w:proofErr w:type="spellEnd"/>
      <w:r w:rsidRPr="00905460">
        <w:rPr>
          <w:sz w:val="28"/>
          <w:szCs w:val="28"/>
        </w:rPr>
        <w:t xml:space="preserve"> such as SMCs and water committees, their roles remain voluntary (CESPA, 2008).  In general, all SMC in both public and private schools and the water committees are perceived to be effective in their respective communities.  In spite of this positive picture painted by the households for their community-based committees in the education and the water sectors, other findings point to serious internal and external problems, which inhibit these CBOs’ ability to hold the primary service providers accountable.  These include weak financial base, lack of engagement skills, poor attitude of state agents towards them and certain legal and policy drawbacks such as the Public Order Act of 1965 (World Bank, 2007).  There is very little evidence to show that </w:t>
      </w:r>
      <w:proofErr w:type="spellStart"/>
      <w:r w:rsidRPr="00905460">
        <w:rPr>
          <w:sz w:val="28"/>
          <w:szCs w:val="28"/>
        </w:rPr>
        <w:t>CfW</w:t>
      </w:r>
      <w:proofErr w:type="spellEnd"/>
      <w:r w:rsidRPr="00905460">
        <w:rPr>
          <w:sz w:val="28"/>
          <w:szCs w:val="28"/>
        </w:rPr>
        <w:t xml:space="preserve"> which is now a national program based on </w:t>
      </w:r>
      <w:r w:rsidR="00496022" w:rsidRPr="00905460">
        <w:rPr>
          <w:sz w:val="28"/>
          <w:szCs w:val="28"/>
        </w:rPr>
        <w:t>community driven</w:t>
      </w:r>
      <w:r w:rsidRPr="00905460">
        <w:rPr>
          <w:sz w:val="28"/>
          <w:szCs w:val="28"/>
        </w:rPr>
        <w:t xml:space="preserve"> type approach to deliver feeder roads is relatively effective, except for the fact that it is a cheaper approach to deliver feeder roads.  According to the chief engineer of feeder roads at SLRA, the performance of </w:t>
      </w:r>
      <w:proofErr w:type="spellStart"/>
      <w:r w:rsidRPr="00905460">
        <w:rPr>
          <w:sz w:val="28"/>
          <w:szCs w:val="28"/>
        </w:rPr>
        <w:t>CfW</w:t>
      </w:r>
      <w:proofErr w:type="spellEnd"/>
      <w:r w:rsidRPr="00905460">
        <w:rPr>
          <w:sz w:val="28"/>
          <w:szCs w:val="28"/>
        </w:rPr>
        <w:t xml:space="preserve"> does not meet engineering standards and specifications.  In his observation, most </w:t>
      </w:r>
      <w:proofErr w:type="spellStart"/>
      <w:r w:rsidRPr="00905460">
        <w:rPr>
          <w:sz w:val="28"/>
          <w:szCs w:val="28"/>
        </w:rPr>
        <w:t>CfW</w:t>
      </w:r>
      <w:proofErr w:type="spellEnd"/>
      <w:r w:rsidRPr="00905460">
        <w:rPr>
          <w:sz w:val="28"/>
          <w:szCs w:val="28"/>
        </w:rPr>
        <w:t xml:space="preserve"> road works are washed away by the end of each raining season due to the lack of technical skills</w:t>
      </w:r>
      <w:r w:rsidR="00496022">
        <w:rPr>
          <w:sz w:val="28"/>
          <w:szCs w:val="28"/>
        </w:rPr>
        <w:t xml:space="preserve"> and </w:t>
      </w:r>
      <w:r w:rsidR="00496022" w:rsidRPr="00905460">
        <w:rPr>
          <w:sz w:val="28"/>
          <w:szCs w:val="28"/>
        </w:rPr>
        <w:t>engineering designs</w:t>
      </w:r>
      <w:r w:rsidR="00496022">
        <w:rPr>
          <w:sz w:val="28"/>
          <w:szCs w:val="28"/>
        </w:rPr>
        <w:t xml:space="preserve">, and enforcement thereof of </w:t>
      </w:r>
      <w:r w:rsidRPr="00905460">
        <w:rPr>
          <w:sz w:val="28"/>
          <w:szCs w:val="28"/>
        </w:rPr>
        <w:t xml:space="preserve">standards and specifications.  The need to significantly empower these community-based </w:t>
      </w:r>
      <w:proofErr w:type="spellStart"/>
      <w:r w:rsidRPr="00905460">
        <w:rPr>
          <w:sz w:val="28"/>
          <w:szCs w:val="28"/>
        </w:rPr>
        <w:t>organisations</w:t>
      </w:r>
      <w:proofErr w:type="spellEnd"/>
      <w:r w:rsidRPr="00905460">
        <w:rPr>
          <w:sz w:val="28"/>
          <w:szCs w:val="28"/>
        </w:rPr>
        <w:t xml:space="preserve"> to be able to hold service providers accountable cannot therefore be over </w:t>
      </w:r>
      <w:proofErr w:type="spellStart"/>
      <w:r w:rsidRPr="00905460">
        <w:rPr>
          <w:sz w:val="28"/>
          <w:szCs w:val="28"/>
        </w:rPr>
        <w:t>emphasised</w:t>
      </w:r>
      <w:proofErr w:type="spellEnd"/>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r w:rsidRPr="00905460">
        <w:rPr>
          <w:sz w:val="28"/>
          <w:szCs w:val="28"/>
        </w:rPr>
        <w:t xml:space="preserve">The regional differences in the analysis of the mode and degree of participation significantly reveal some expected and unexpected differences between regions.  Understandably, the significantly high participation and inclination to exact transparency and accountability from basic service providers by households in </w:t>
      </w:r>
      <w:r w:rsidRPr="00905460">
        <w:rPr>
          <w:sz w:val="28"/>
          <w:szCs w:val="28"/>
        </w:rPr>
        <w:lastRenderedPageBreak/>
        <w:t xml:space="preserve">the Western region might be due to its cosmopolitan nature and centrality of the region.  Western region is where the seat of the central government is located compared to the remotely located Eastern region.  The unexpected significant finding that the largely excluded households in the East are </w:t>
      </w:r>
      <w:r w:rsidRPr="00905460">
        <w:rPr>
          <w:i/>
          <w:sz w:val="28"/>
          <w:szCs w:val="28"/>
          <w:u w:val="single" w:color="000000"/>
        </w:rPr>
        <w:t>more</w:t>
      </w:r>
      <w:r w:rsidRPr="00905460">
        <w:rPr>
          <w:i/>
          <w:sz w:val="28"/>
          <w:szCs w:val="28"/>
        </w:rPr>
        <w:t xml:space="preserve"> </w:t>
      </w:r>
      <w:r w:rsidRPr="00905460">
        <w:rPr>
          <w:i/>
          <w:sz w:val="28"/>
          <w:szCs w:val="28"/>
          <w:u w:val="single" w:color="000000"/>
        </w:rPr>
        <w:t xml:space="preserve">likely to be more proactive towards participation as </w:t>
      </w:r>
      <w:r w:rsidRPr="00905460">
        <w:rPr>
          <w:b/>
          <w:i/>
          <w:sz w:val="28"/>
          <w:szCs w:val="28"/>
          <w:u w:val="single" w:color="000000"/>
        </w:rPr>
        <w:t>an end</w:t>
      </w:r>
      <w:r w:rsidRPr="00905460">
        <w:rPr>
          <w:i/>
          <w:sz w:val="28"/>
          <w:szCs w:val="28"/>
          <w:u w:val="single" w:color="000000"/>
        </w:rPr>
        <w:t xml:space="preserve"> and more inclined to holding</w:t>
      </w:r>
      <w:r w:rsidRPr="00905460">
        <w:rPr>
          <w:i/>
          <w:sz w:val="28"/>
          <w:szCs w:val="28"/>
        </w:rPr>
        <w:t xml:space="preserve"> </w:t>
      </w:r>
      <w:r w:rsidRPr="00905460">
        <w:rPr>
          <w:i/>
          <w:sz w:val="28"/>
          <w:szCs w:val="28"/>
          <w:u w:val="single" w:color="000000"/>
        </w:rPr>
        <w:t>accountable service providers</w:t>
      </w:r>
      <w:r w:rsidRPr="00905460">
        <w:rPr>
          <w:sz w:val="28"/>
          <w:szCs w:val="28"/>
        </w:rPr>
        <w:t xml:space="preserve"> is amazing and thus needs to be further examined, especially because of the fact that this outcome is similar for both the Eastern and Western as opposed to the Northern and Southern regions.  In fact most households in the South hardly demand for better services.  This thus provides the necessary rationale for strengthening </w:t>
      </w:r>
      <w:proofErr w:type="spellStart"/>
      <w:r w:rsidRPr="00905460">
        <w:rPr>
          <w:sz w:val="28"/>
          <w:szCs w:val="28"/>
        </w:rPr>
        <w:t>decentralisation</w:t>
      </w:r>
      <w:proofErr w:type="spellEnd"/>
      <w:r w:rsidRPr="00905460">
        <w:rPr>
          <w:sz w:val="28"/>
          <w:szCs w:val="28"/>
        </w:rPr>
        <w:t xml:space="preserve"> and empowering communities with the bid to improving </w:t>
      </w:r>
      <w:r w:rsidRPr="00905460">
        <w:rPr>
          <w:i/>
          <w:sz w:val="28"/>
          <w:szCs w:val="28"/>
        </w:rPr>
        <w:t>voice and accountability</w:t>
      </w:r>
      <w:r w:rsidRPr="00905460">
        <w:rPr>
          <w:sz w:val="28"/>
          <w:szCs w:val="28"/>
        </w:rPr>
        <w:t xml:space="preserve"> in delivery of basic services.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15"/>
        <w:jc w:val="both"/>
        <w:rPr>
          <w:sz w:val="28"/>
          <w:szCs w:val="28"/>
        </w:rPr>
      </w:pPr>
      <w:r w:rsidRPr="00905460">
        <w:rPr>
          <w:i/>
          <w:sz w:val="28"/>
          <w:szCs w:val="28"/>
        </w:rPr>
        <w:t xml:space="preserve">Policy-related Recommendations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numPr>
          <w:ilvl w:val="0"/>
          <w:numId w:val="2"/>
        </w:numPr>
        <w:spacing w:line="360" w:lineRule="auto"/>
        <w:ind w:right="31" w:hanging="340"/>
        <w:jc w:val="both"/>
        <w:rPr>
          <w:sz w:val="28"/>
          <w:szCs w:val="28"/>
        </w:rPr>
      </w:pPr>
      <w:r w:rsidRPr="00905460">
        <w:rPr>
          <w:sz w:val="28"/>
          <w:szCs w:val="28"/>
        </w:rPr>
        <w:t xml:space="preserve">The main finding in this analysis is that in spite of the dominance of the public sector in the delivery of these services, there is still diversity in the provision of these services with the private sector and communities playing a significant role.  The government should therefore continue to provide liberal space for both the private (for and not profit) and communities for the enhancement of </w:t>
      </w:r>
      <w:r w:rsidRPr="00905460">
        <w:rPr>
          <w:i/>
          <w:sz w:val="28"/>
          <w:szCs w:val="28"/>
        </w:rPr>
        <w:t>collective efficiency</w:t>
      </w:r>
      <w:r w:rsidRPr="00905460">
        <w:rPr>
          <w:sz w:val="28"/>
          <w:szCs w:val="28"/>
        </w:rPr>
        <w:t xml:space="preserve"> that can accrue via </w:t>
      </w:r>
      <w:r w:rsidRPr="00905460">
        <w:rPr>
          <w:i/>
          <w:sz w:val="28"/>
          <w:szCs w:val="28"/>
        </w:rPr>
        <w:t>joint action</w:t>
      </w:r>
      <w:r w:rsidRPr="00905460">
        <w:rPr>
          <w:sz w:val="28"/>
          <w:szCs w:val="28"/>
        </w:rPr>
        <w:t xml:space="preserve"> and </w:t>
      </w:r>
      <w:r w:rsidRPr="00905460">
        <w:rPr>
          <w:i/>
          <w:sz w:val="28"/>
          <w:szCs w:val="28"/>
        </w:rPr>
        <w:t xml:space="preserve">accountability </w:t>
      </w:r>
      <w:r w:rsidRPr="00905460">
        <w:rPr>
          <w:sz w:val="28"/>
          <w:szCs w:val="28"/>
        </w:rPr>
        <w:t xml:space="preserve">as groups/agencies become embedded in networks of suppliers, service providers and consumers.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numPr>
          <w:ilvl w:val="0"/>
          <w:numId w:val="2"/>
        </w:numPr>
        <w:spacing w:line="360" w:lineRule="auto"/>
        <w:ind w:right="31" w:hanging="340"/>
        <w:jc w:val="both"/>
        <w:rPr>
          <w:sz w:val="28"/>
          <w:szCs w:val="28"/>
        </w:rPr>
      </w:pPr>
      <w:r w:rsidRPr="00905460">
        <w:rPr>
          <w:sz w:val="28"/>
          <w:szCs w:val="28"/>
        </w:rPr>
        <w:t>An assessment of the performance of public/private schools in the NPSE (2010/11) shows that private sector irrespective of the incentives structure performed far better than its public counterparts.  The significant lesson from this finding is that</w:t>
      </w:r>
      <w:r w:rsidRPr="00905460">
        <w:rPr>
          <w:i/>
          <w:sz w:val="28"/>
          <w:szCs w:val="28"/>
        </w:rPr>
        <w:t xml:space="preserve"> the private sector with shorter accountability </w:t>
      </w:r>
      <w:r w:rsidRPr="00905460">
        <w:rPr>
          <w:i/>
          <w:sz w:val="28"/>
          <w:szCs w:val="28"/>
        </w:rPr>
        <w:lastRenderedPageBreak/>
        <w:t>mechanisms irrespective of lower incentives is likely to be more effective under similar conditions in the delivery of basic education</w:t>
      </w:r>
      <w:r w:rsidRPr="00905460">
        <w:rPr>
          <w:sz w:val="28"/>
          <w:szCs w:val="28"/>
        </w:rPr>
        <w:t xml:space="preserve">.  This therefore supports the argument in the literature that </w:t>
      </w:r>
      <w:r w:rsidRPr="00905460">
        <w:rPr>
          <w:i/>
          <w:sz w:val="28"/>
          <w:szCs w:val="28"/>
        </w:rPr>
        <w:t>shorter accountability mechanisms</w:t>
      </w:r>
      <w:r w:rsidRPr="00905460">
        <w:rPr>
          <w:sz w:val="28"/>
          <w:szCs w:val="28"/>
        </w:rPr>
        <w:t xml:space="preserve"> are more likely to be </w:t>
      </w:r>
      <w:r w:rsidRPr="00905460">
        <w:rPr>
          <w:i/>
          <w:sz w:val="28"/>
          <w:szCs w:val="28"/>
        </w:rPr>
        <w:t>effective and efficient</w:t>
      </w:r>
      <w:r w:rsidRPr="00905460">
        <w:rPr>
          <w:sz w:val="28"/>
          <w:szCs w:val="28"/>
        </w:rPr>
        <w:t xml:space="preserve"> than the longer routes used in the public schools to deliver effective basic service.  It is therefore recommended that </w:t>
      </w:r>
      <w:r w:rsidRPr="00905460">
        <w:rPr>
          <w:i/>
          <w:sz w:val="28"/>
          <w:szCs w:val="28"/>
          <w:u w:val="single" w:color="000000"/>
        </w:rPr>
        <w:t xml:space="preserve">the government expands the </w:t>
      </w:r>
      <w:proofErr w:type="spellStart"/>
      <w:r w:rsidRPr="00905460">
        <w:rPr>
          <w:i/>
          <w:sz w:val="28"/>
          <w:szCs w:val="28"/>
          <w:u w:val="single" w:color="000000"/>
        </w:rPr>
        <w:t>liberalisation</w:t>
      </w:r>
      <w:proofErr w:type="spellEnd"/>
      <w:r w:rsidRPr="00905460">
        <w:rPr>
          <w:i/>
          <w:sz w:val="28"/>
          <w:szCs w:val="28"/>
          <w:u w:val="single" w:color="000000"/>
        </w:rPr>
        <w:t xml:space="preserve"> of the education landscape to allow</w:t>
      </w:r>
      <w:r w:rsidRPr="00905460">
        <w:rPr>
          <w:i/>
          <w:sz w:val="28"/>
          <w:szCs w:val="28"/>
        </w:rPr>
        <w:t xml:space="preserve"> </w:t>
      </w:r>
      <w:r w:rsidRPr="00905460">
        <w:rPr>
          <w:i/>
          <w:sz w:val="28"/>
          <w:szCs w:val="28"/>
          <w:u w:val="single" w:color="000000"/>
        </w:rPr>
        <w:t>government assisted schools to operate autonomously and to encourage the</w:t>
      </w:r>
      <w:r w:rsidRPr="00905460">
        <w:rPr>
          <w:i/>
          <w:sz w:val="28"/>
          <w:szCs w:val="28"/>
        </w:rPr>
        <w:t xml:space="preserve"> </w:t>
      </w:r>
      <w:r w:rsidRPr="00905460">
        <w:rPr>
          <w:i/>
          <w:sz w:val="28"/>
          <w:szCs w:val="28"/>
          <w:u w:val="single" w:color="000000"/>
        </w:rPr>
        <w:t>continued participation of the for-profit private sector.</w:t>
      </w:r>
      <w:r w:rsidRPr="00905460">
        <w:rPr>
          <w:sz w:val="28"/>
          <w:szCs w:val="28"/>
        </w:rPr>
        <w:t xml:space="preserv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numPr>
          <w:ilvl w:val="0"/>
          <w:numId w:val="2"/>
        </w:numPr>
        <w:spacing w:line="360" w:lineRule="auto"/>
        <w:ind w:right="31" w:hanging="340"/>
        <w:jc w:val="both"/>
        <w:rPr>
          <w:sz w:val="28"/>
          <w:szCs w:val="28"/>
        </w:rPr>
      </w:pPr>
      <w:r w:rsidRPr="00905460">
        <w:rPr>
          <w:sz w:val="28"/>
          <w:szCs w:val="28"/>
        </w:rPr>
        <w:t xml:space="preserve">While the country must have surpassed the MDG target because more than half the population has access to water supply, a very good proportion of households (40%) draw their water supply from unsafe open wells/streams.  Most of the safe water supply is intermittent with about 42% of households not having regular water supply throughout the year.  Given that the opportunity of low-cost appropriate technologies in the water supply sector exists (which in some cases is as low as US$20 per household), the government of Sierra Leone should exploit this to deliver safe water supply to all especially in rural areas.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numPr>
          <w:ilvl w:val="0"/>
          <w:numId w:val="2"/>
        </w:numPr>
        <w:spacing w:line="360" w:lineRule="auto"/>
        <w:ind w:right="31" w:hanging="340"/>
        <w:jc w:val="both"/>
        <w:rPr>
          <w:sz w:val="28"/>
          <w:szCs w:val="28"/>
        </w:rPr>
      </w:pPr>
      <w:r w:rsidRPr="00905460">
        <w:rPr>
          <w:sz w:val="28"/>
          <w:szCs w:val="28"/>
        </w:rPr>
        <w:t xml:space="preserve">Households especially in the Northern and Southern regions barely demand information from their agents and neither do they hold them accountable; in fact most households in the South hardly demand for better services.  Instead, they participate in maintenance of the facilities.  This thus provides the necessary rationale for strengthening </w:t>
      </w:r>
      <w:proofErr w:type="spellStart"/>
      <w:r w:rsidRPr="00905460">
        <w:rPr>
          <w:sz w:val="28"/>
          <w:szCs w:val="28"/>
        </w:rPr>
        <w:t>decentralisation</w:t>
      </w:r>
      <w:proofErr w:type="spellEnd"/>
      <w:r w:rsidRPr="00905460">
        <w:rPr>
          <w:sz w:val="28"/>
          <w:szCs w:val="28"/>
        </w:rPr>
        <w:t xml:space="preserve"> and empowering communities with the bid to improving voice and accountabilit</w:t>
      </w:r>
      <w:r w:rsidRPr="00905460">
        <w:rPr>
          <w:i/>
          <w:sz w:val="28"/>
          <w:szCs w:val="28"/>
        </w:rPr>
        <w:t>y</w:t>
      </w:r>
      <w:r w:rsidRPr="00905460">
        <w:rPr>
          <w:sz w:val="28"/>
          <w:szCs w:val="28"/>
        </w:rPr>
        <w:t xml:space="preserve"> in the delivery of basic services.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numPr>
          <w:ilvl w:val="0"/>
          <w:numId w:val="2"/>
        </w:numPr>
        <w:spacing w:line="360" w:lineRule="auto"/>
        <w:ind w:right="31" w:hanging="340"/>
        <w:jc w:val="both"/>
        <w:rPr>
          <w:sz w:val="28"/>
          <w:szCs w:val="28"/>
        </w:rPr>
      </w:pPr>
      <w:r w:rsidRPr="00905460">
        <w:rPr>
          <w:sz w:val="28"/>
          <w:szCs w:val="28"/>
        </w:rPr>
        <w:lastRenderedPageBreak/>
        <w:t xml:space="preserve">The findings of this study are not able to illustrate strong evidence of effectiveness of CBOs in the delivery of education, water and roads services.  Other findings point to serious internal and external problems which inhibit these CBOs’ ability to hold the primary service providers accountable.  The need to significantly empower these community-based </w:t>
      </w:r>
      <w:proofErr w:type="spellStart"/>
      <w:r w:rsidRPr="00905460">
        <w:rPr>
          <w:sz w:val="28"/>
          <w:szCs w:val="28"/>
        </w:rPr>
        <w:t>organisations</w:t>
      </w:r>
      <w:proofErr w:type="spellEnd"/>
      <w:r w:rsidRPr="00905460">
        <w:rPr>
          <w:sz w:val="28"/>
          <w:szCs w:val="28"/>
        </w:rPr>
        <w:t xml:space="preserve"> to be able to hold accountable service providers cannot therefore be over </w:t>
      </w:r>
      <w:proofErr w:type="spellStart"/>
      <w:r w:rsidRPr="00905460">
        <w:rPr>
          <w:sz w:val="28"/>
          <w:szCs w:val="28"/>
        </w:rPr>
        <w:t>emphasised</w:t>
      </w:r>
      <w:proofErr w:type="spellEnd"/>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i/>
          <w:sz w:val="28"/>
          <w:szCs w:val="28"/>
        </w:rPr>
        <w:t xml:space="preserve"> </w:t>
      </w:r>
    </w:p>
    <w:p w:rsidR="00EA7367" w:rsidRPr="00905460" w:rsidRDefault="00905460" w:rsidP="00905460">
      <w:pPr>
        <w:numPr>
          <w:ilvl w:val="0"/>
          <w:numId w:val="2"/>
        </w:numPr>
        <w:spacing w:line="360" w:lineRule="auto"/>
        <w:ind w:right="31" w:hanging="340"/>
        <w:jc w:val="both"/>
        <w:rPr>
          <w:sz w:val="28"/>
          <w:szCs w:val="28"/>
        </w:rPr>
      </w:pPr>
      <w:r w:rsidRPr="00905460">
        <w:rPr>
          <w:sz w:val="28"/>
          <w:szCs w:val="28"/>
        </w:rPr>
        <w:t xml:space="preserve">Arguably, while roads construction/rehabilitation is relatively capital-intensive, the efficient use of the limited resource for the </w:t>
      </w:r>
      <w:proofErr w:type="spellStart"/>
      <w:r w:rsidRPr="00905460">
        <w:rPr>
          <w:sz w:val="28"/>
          <w:szCs w:val="28"/>
        </w:rPr>
        <w:t>CfW</w:t>
      </w:r>
      <w:proofErr w:type="spellEnd"/>
      <w:r w:rsidRPr="00905460">
        <w:rPr>
          <w:sz w:val="28"/>
          <w:szCs w:val="28"/>
        </w:rPr>
        <w:t xml:space="preserve"> scheme needs to be technically examined to </w:t>
      </w:r>
      <w:proofErr w:type="spellStart"/>
      <w:r w:rsidRPr="00905460">
        <w:rPr>
          <w:sz w:val="28"/>
          <w:szCs w:val="28"/>
        </w:rPr>
        <w:t>minimise</w:t>
      </w:r>
      <w:proofErr w:type="spellEnd"/>
      <w:r w:rsidRPr="00905460">
        <w:rPr>
          <w:sz w:val="28"/>
          <w:szCs w:val="28"/>
        </w:rPr>
        <w:t xml:space="preserve"> the cost of delivery of good quality feeder roads on the one hand and in meeting basic engineering standards and specification, on the other.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right="15"/>
        <w:jc w:val="both"/>
        <w:rPr>
          <w:sz w:val="28"/>
          <w:szCs w:val="28"/>
        </w:rPr>
      </w:pPr>
      <w:r w:rsidRPr="00905460">
        <w:rPr>
          <w:i/>
          <w:sz w:val="28"/>
          <w:szCs w:val="28"/>
        </w:rPr>
        <w:t xml:space="preserve">Recommendations for further studies  </w:t>
      </w:r>
    </w:p>
    <w:p w:rsidR="00EA7367" w:rsidRPr="00905460" w:rsidRDefault="00905460" w:rsidP="00905460">
      <w:pPr>
        <w:spacing w:after="0" w:line="360" w:lineRule="auto"/>
        <w:ind w:left="0" w:right="0" w:firstLine="0"/>
        <w:jc w:val="both"/>
        <w:rPr>
          <w:sz w:val="28"/>
          <w:szCs w:val="28"/>
        </w:rPr>
      </w:pPr>
      <w:r w:rsidRPr="00905460">
        <w:rPr>
          <w:i/>
          <w:sz w:val="28"/>
          <w:szCs w:val="28"/>
        </w:rPr>
        <w:t xml:space="preserve"> </w:t>
      </w:r>
    </w:p>
    <w:p w:rsidR="00EA7367" w:rsidRPr="00905460" w:rsidRDefault="00905460" w:rsidP="00905460">
      <w:pPr>
        <w:numPr>
          <w:ilvl w:val="0"/>
          <w:numId w:val="3"/>
        </w:numPr>
        <w:spacing w:line="360" w:lineRule="auto"/>
        <w:ind w:right="31" w:hanging="678"/>
        <w:jc w:val="both"/>
        <w:rPr>
          <w:sz w:val="28"/>
          <w:szCs w:val="28"/>
        </w:rPr>
      </w:pPr>
      <w:r w:rsidRPr="00905460">
        <w:rPr>
          <w:sz w:val="28"/>
          <w:szCs w:val="28"/>
        </w:rPr>
        <w:t xml:space="preserve">The unexpectedly significant finding that the largely excluded households in the East are more likely to be more proactive towards participation as an end and more inclined to holding accountable service providers is very surprising.  Especially when viewed against the backdrop of the poor state of facilities and the general dissatisfaction with all the services as was recorded in the region.  We therefore recommend further studies that can ascertain or refute the fact that when people are faced with poor service provision, they begin to see their </w:t>
      </w:r>
    </w:p>
    <w:p w:rsidR="00EA7367" w:rsidRPr="00905460" w:rsidRDefault="00905460" w:rsidP="00905460">
      <w:pPr>
        <w:spacing w:line="360" w:lineRule="auto"/>
        <w:ind w:left="1026" w:right="31"/>
        <w:jc w:val="both"/>
        <w:rPr>
          <w:sz w:val="28"/>
          <w:szCs w:val="28"/>
        </w:rPr>
      </w:pPr>
      <w:r w:rsidRPr="00905460">
        <w:rPr>
          <w:sz w:val="28"/>
          <w:szCs w:val="28"/>
        </w:rPr>
        <w:t xml:space="preserve">participation in service provision as well as holding service providers accountable </w:t>
      </w:r>
      <w:proofErr w:type="gramStart"/>
      <w:r w:rsidRPr="00905460">
        <w:rPr>
          <w:sz w:val="28"/>
          <w:szCs w:val="28"/>
        </w:rPr>
        <w:t>as a means to</w:t>
      </w:r>
      <w:proofErr w:type="gramEnd"/>
      <w:r w:rsidRPr="00905460">
        <w:rPr>
          <w:sz w:val="28"/>
          <w:szCs w:val="28"/>
        </w:rPr>
        <w:t xml:space="preserve"> getting better services.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numPr>
          <w:ilvl w:val="0"/>
          <w:numId w:val="3"/>
        </w:numPr>
        <w:spacing w:line="360" w:lineRule="auto"/>
        <w:ind w:right="31" w:hanging="678"/>
        <w:jc w:val="both"/>
        <w:rPr>
          <w:sz w:val="28"/>
          <w:szCs w:val="28"/>
        </w:rPr>
      </w:pPr>
      <w:r w:rsidRPr="00905460">
        <w:rPr>
          <w:sz w:val="28"/>
          <w:szCs w:val="28"/>
        </w:rPr>
        <w:lastRenderedPageBreak/>
        <w:t xml:space="preserve">It appears that the semi-autonomous public corporation (GVWC/SALWACO) and agency (SLRA) were established by the central government to shorten the accountability mechanism in an effort to not only enhance effectiveness and efficiency but to also reduce the information asymmetric problems faced by public providers.  The study has not been able to ascertain why the shorter accountability route in the water and roads sectors has been unable to improve service delivery.  There is therefore the need for further studies on the effectiveness of public corporation in the delivery of basic services.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EA7367" w:rsidP="00905460">
      <w:pPr>
        <w:spacing w:line="360" w:lineRule="auto"/>
        <w:jc w:val="both"/>
        <w:rPr>
          <w:sz w:val="28"/>
          <w:szCs w:val="28"/>
        </w:rPr>
        <w:sectPr w:rsidR="00EA7367" w:rsidRPr="00905460" w:rsidSect="00905460">
          <w:headerReference w:type="even" r:id="rId25"/>
          <w:headerReference w:type="default" r:id="rId26"/>
          <w:footerReference w:type="even" r:id="rId27"/>
          <w:footerReference w:type="default" r:id="rId28"/>
          <w:headerReference w:type="first" r:id="rId29"/>
          <w:footerReference w:type="first" r:id="rId30"/>
          <w:pgSz w:w="12240" w:h="15840"/>
          <w:pgMar w:top="1152" w:right="1152" w:bottom="1152" w:left="1152" w:header="708" w:footer="665" w:gutter="0"/>
          <w:pgNumType w:fmt="lowerRoman" w:start="1"/>
          <w:cols w:space="720"/>
          <w:docGrid w:linePitch="286"/>
        </w:sectPr>
      </w:pPr>
    </w:p>
    <w:p w:rsidR="00EA7367" w:rsidRPr="00905460" w:rsidRDefault="00905460" w:rsidP="00905460">
      <w:pPr>
        <w:spacing w:after="146" w:line="360" w:lineRule="auto"/>
        <w:ind w:left="249" w:right="0"/>
        <w:jc w:val="both"/>
        <w:rPr>
          <w:sz w:val="28"/>
          <w:szCs w:val="28"/>
        </w:rPr>
      </w:pPr>
      <w:r w:rsidRPr="00905460">
        <w:rPr>
          <w:b/>
          <w:sz w:val="28"/>
          <w:szCs w:val="28"/>
        </w:rPr>
        <w:lastRenderedPageBreak/>
        <w:t xml:space="preserve">Introductory Context </w:t>
      </w:r>
    </w:p>
    <w:p w:rsidR="00EA7367" w:rsidRPr="00905460" w:rsidRDefault="00905460" w:rsidP="00905460">
      <w:pPr>
        <w:pStyle w:val="Heading3"/>
        <w:spacing w:line="360" w:lineRule="auto"/>
        <w:ind w:left="249"/>
        <w:jc w:val="both"/>
        <w:rPr>
          <w:sz w:val="28"/>
          <w:szCs w:val="28"/>
        </w:rPr>
      </w:pPr>
      <w:bookmarkStart w:id="7" w:name="_Toc163644"/>
      <w:proofErr w:type="gramStart"/>
      <w:r w:rsidRPr="00905460">
        <w:rPr>
          <w:sz w:val="28"/>
          <w:szCs w:val="28"/>
        </w:rPr>
        <w:t>1.1  Introduction</w:t>
      </w:r>
      <w:proofErr w:type="gramEnd"/>
      <w:r w:rsidRPr="00905460">
        <w:rPr>
          <w:sz w:val="28"/>
          <w:szCs w:val="28"/>
        </w:rPr>
        <w:t xml:space="preserve"> </w:t>
      </w:r>
      <w:bookmarkEnd w:id="7"/>
    </w:p>
    <w:p w:rsidR="00EA7367" w:rsidRPr="00905460" w:rsidRDefault="00905460" w:rsidP="00905460">
      <w:pPr>
        <w:spacing w:line="360" w:lineRule="auto"/>
        <w:ind w:left="249" w:right="31"/>
        <w:jc w:val="both"/>
        <w:rPr>
          <w:sz w:val="28"/>
          <w:szCs w:val="28"/>
        </w:rPr>
      </w:pPr>
      <w:r w:rsidRPr="00905460">
        <w:rPr>
          <w:sz w:val="28"/>
          <w:szCs w:val="28"/>
        </w:rPr>
        <w:t xml:space="preserve">There is now a growing shift from government to governance in Sub-Saharan Africa, where services are increasingly delivered by non-state (profit and non-profit) actors, see for example </w:t>
      </w:r>
      <w:proofErr w:type="spellStart"/>
      <w:r w:rsidRPr="00905460">
        <w:rPr>
          <w:sz w:val="28"/>
          <w:szCs w:val="28"/>
        </w:rPr>
        <w:t>Awortwi</w:t>
      </w:r>
      <w:proofErr w:type="spellEnd"/>
      <w:r w:rsidRPr="00905460">
        <w:rPr>
          <w:sz w:val="28"/>
          <w:szCs w:val="28"/>
        </w:rPr>
        <w:t xml:space="preserve">, 2004; 2012 in print; Milward and </w:t>
      </w:r>
      <w:proofErr w:type="spellStart"/>
      <w:r w:rsidRPr="00905460">
        <w:rPr>
          <w:sz w:val="28"/>
          <w:szCs w:val="28"/>
        </w:rPr>
        <w:t>Provan</w:t>
      </w:r>
      <w:proofErr w:type="spellEnd"/>
      <w:r w:rsidRPr="00905460">
        <w:rPr>
          <w:sz w:val="28"/>
          <w:szCs w:val="28"/>
        </w:rPr>
        <w:t>, 2000; World Bank, 2004; Stoker, 1998.  The conceptual shift from government to governance according to Benz and Papadopoulos (2006) is as a result of the changing role of the nation state which has occurred with the emergence of new forms of democratic institutions and actors to challenge the status quo.  Complexity has been compounded by the trend toward establishing principal-agent relations with private firms and voluntary agencies as a result of purchaser provider relationships (</w:t>
      </w:r>
      <w:proofErr w:type="spellStart"/>
      <w:r w:rsidRPr="00905460">
        <w:rPr>
          <w:sz w:val="28"/>
          <w:szCs w:val="28"/>
        </w:rPr>
        <w:t>Awortwi</w:t>
      </w:r>
      <w:proofErr w:type="spellEnd"/>
      <w:r w:rsidRPr="00905460">
        <w:rPr>
          <w:sz w:val="28"/>
          <w:szCs w:val="28"/>
        </w:rPr>
        <w:t xml:space="preserve">, 2004; Milward and </w:t>
      </w:r>
      <w:proofErr w:type="spellStart"/>
      <w:r w:rsidRPr="00905460">
        <w:rPr>
          <w:sz w:val="28"/>
          <w:szCs w:val="28"/>
        </w:rPr>
        <w:t>Provan</w:t>
      </w:r>
      <w:proofErr w:type="spellEnd"/>
      <w:r w:rsidRPr="00905460">
        <w:rPr>
          <w:sz w:val="28"/>
          <w:szCs w:val="28"/>
        </w:rPr>
        <w:t xml:space="preserve">, 2000).  At the same time, the central government has become hollowed out as power is devolved from state to local governments (Stoker, 1998).  In effect the command and control mechanisms associated with bureaucracy are being replaced by much more complicated relationships for the delivery of human services (Milward and </w:t>
      </w:r>
      <w:proofErr w:type="spellStart"/>
      <w:r w:rsidRPr="00905460">
        <w:rPr>
          <w:sz w:val="28"/>
          <w:szCs w:val="28"/>
        </w:rPr>
        <w:t>Provan</w:t>
      </w:r>
      <w:proofErr w:type="spellEnd"/>
      <w:r w:rsidRPr="00905460">
        <w:rPr>
          <w:sz w:val="28"/>
          <w:szCs w:val="28"/>
        </w:rPr>
        <w:t xml:space="preserve">, 2000).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i/>
          <w:sz w:val="28"/>
          <w:szCs w:val="28"/>
        </w:rPr>
        <w:t xml:space="preserve">Governance </w:t>
      </w:r>
      <w:r w:rsidRPr="00905460">
        <w:rPr>
          <w:sz w:val="28"/>
          <w:szCs w:val="28"/>
        </w:rPr>
        <w:t xml:space="preserve">is a more inclusive term concerned with creating the conditions for ordered rule and collective action often including agents in the private and non-profit sectors, as well as within the public sector (ibid).  The essence of governance is its focus on </w:t>
      </w:r>
      <w:r w:rsidRPr="00905460">
        <w:rPr>
          <w:i/>
          <w:sz w:val="28"/>
          <w:szCs w:val="28"/>
        </w:rPr>
        <w:t>governing mechanisms</w:t>
      </w:r>
      <w:r w:rsidRPr="00905460">
        <w:rPr>
          <w:sz w:val="28"/>
          <w:szCs w:val="28"/>
        </w:rPr>
        <w:t xml:space="preserve"> such as systems of accountability and monitoring that do not rest solely on the authority and sanctions of government (Stoker, 1998).  These mechanisms are used to connect networks of actors, who operate in various domains of public policy and services such as education, roads, health, or economic development, in general (ibid).  What is astonishing about this worldwide movement away from </w:t>
      </w:r>
      <w:r w:rsidRPr="00905460">
        <w:rPr>
          <w:sz w:val="28"/>
          <w:szCs w:val="28"/>
        </w:rPr>
        <w:lastRenderedPageBreak/>
        <w:t xml:space="preserve">government to governance of public services, according to Milward and </w:t>
      </w:r>
      <w:proofErr w:type="spellStart"/>
      <w:r w:rsidRPr="00905460">
        <w:rPr>
          <w:sz w:val="28"/>
          <w:szCs w:val="28"/>
        </w:rPr>
        <w:t>Provan</w:t>
      </w:r>
      <w:proofErr w:type="spellEnd"/>
      <w:r w:rsidRPr="00905460">
        <w:rPr>
          <w:sz w:val="28"/>
          <w:szCs w:val="28"/>
        </w:rPr>
        <w:t xml:space="preserve"> (2000) is that ‘there is little evidence that governments or academics know much about how to govern or manage these networks of providers’.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Empirical evidence has however shown the impact in terms of accelerated growth, reducing poverty rates and inequality that improvement in education, access to safe water supply and roads can have over time</w:t>
      </w:r>
      <w:r w:rsidRPr="00905460">
        <w:rPr>
          <w:sz w:val="28"/>
          <w:szCs w:val="28"/>
          <w:vertAlign w:val="superscript"/>
        </w:rPr>
        <w:footnoteReference w:id="5"/>
      </w:r>
      <w:r w:rsidRPr="00905460">
        <w:rPr>
          <w:sz w:val="28"/>
          <w:szCs w:val="28"/>
        </w:rPr>
        <w:t xml:space="preserve">.  Education and water supply are key social sectors important in themselves, as well as, for their impact on economic growth, equality of opportunities and human development and for its relationship with other important development factors such as health, fertility rates and political development.  In the same vein, the importance of a well designed, built and maintained road network in both urban and rural areas cannot be underestimated in its role of facilitating a vibrant economy, reducing poverty and providing access to education and health facilities (GDN, 2010).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There is therefore the need to learn about governance and effective basic service delivery and cooperation between state and non-state actors on the one part and beneficiary/client communities on the other.  This is important in the enhancement of </w:t>
      </w:r>
      <w:r w:rsidRPr="00905460">
        <w:rPr>
          <w:i/>
          <w:sz w:val="28"/>
          <w:szCs w:val="28"/>
        </w:rPr>
        <w:t>collective efficiency</w:t>
      </w:r>
      <w:r w:rsidRPr="00905460">
        <w:rPr>
          <w:sz w:val="28"/>
          <w:szCs w:val="28"/>
        </w:rPr>
        <w:t xml:space="preserve"> that can accrue via </w:t>
      </w:r>
      <w:r w:rsidRPr="00905460">
        <w:rPr>
          <w:i/>
          <w:sz w:val="28"/>
          <w:szCs w:val="28"/>
        </w:rPr>
        <w:t>joint action</w:t>
      </w:r>
      <w:r w:rsidRPr="00905460">
        <w:rPr>
          <w:sz w:val="28"/>
          <w:szCs w:val="28"/>
        </w:rPr>
        <w:t xml:space="preserve"> and </w:t>
      </w:r>
      <w:r w:rsidRPr="00905460">
        <w:rPr>
          <w:i/>
          <w:sz w:val="28"/>
          <w:szCs w:val="28"/>
        </w:rPr>
        <w:t xml:space="preserve">accountability </w:t>
      </w:r>
      <w:r w:rsidRPr="00905460">
        <w:rPr>
          <w:sz w:val="28"/>
          <w:szCs w:val="28"/>
        </w:rPr>
        <w:t xml:space="preserve">as groups/agencies become embedded in networks of users, suppliers, consumers and producers (Stoker, 1998; Milward and </w:t>
      </w:r>
      <w:proofErr w:type="spellStart"/>
      <w:r w:rsidRPr="00905460">
        <w:rPr>
          <w:sz w:val="28"/>
          <w:szCs w:val="28"/>
        </w:rPr>
        <w:t>Provan</w:t>
      </w:r>
      <w:proofErr w:type="spellEnd"/>
      <w:r w:rsidRPr="00905460">
        <w:rPr>
          <w:sz w:val="28"/>
          <w:szCs w:val="28"/>
        </w:rPr>
        <w:t>, 2000).  This study therefore seeks to learn about</w:t>
      </w:r>
      <w:r w:rsidRPr="00905460">
        <w:rPr>
          <w:i/>
          <w:sz w:val="28"/>
          <w:szCs w:val="28"/>
        </w:rPr>
        <w:t xml:space="preserve"> governance, accountability and effective service delivery</w:t>
      </w:r>
      <w:r w:rsidRPr="00905460">
        <w:rPr>
          <w:sz w:val="28"/>
          <w:szCs w:val="28"/>
        </w:rPr>
        <w:t xml:space="preserve">.  The critical empirical question raised in this study concerns </w:t>
      </w:r>
      <w:r w:rsidRPr="00905460">
        <w:rPr>
          <w:i/>
          <w:sz w:val="28"/>
          <w:szCs w:val="28"/>
          <w:u w:val="single" w:color="000000"/>
        </w:rPr>
        <w:t>the latitude with</w:t>
      </w:r>
      <w:r w:rsidRPr="00905460">
        <w:rPr>
          <w:i/>
          <w:sz w:val="28"/>
          <w:szCs w:val="28"/>
        </w:rPr>
        <w:t xml:space="preserve"> </w:t>
      </w:r>
      <w:r w:rsidRPr="00905460">
        <w:rPr>
          <w:i/>
          <w:sz w:val="28"/>
          <w:szCs w:val="28"/>
          <w:u w:val="single" w:color="000000"/>
        </w:rPr>
        <w:t>which services are delivered by agents and whether they operate autonomously or are</w:t>
      </w:r>
      <w:r w:rsidRPr="00905460">
        <w:rPr>
          <w:i/>
          <w:sz w:val="28"/>
          <w:szCs w:val="28"/>
        </w:rPr>
        <w:t xml:space="preserve"> </w:t>
      </w:r>
      <w:r w:rsidRPr="00905460">
        <w:rPr>
          <w:i/>
          <w:sz w:val="28"/>
          <w:szCs w:val="28"/>
          <w:u w:val="single" w:color="000000"/>
        </w:rPr>
        <w:t>steered by the accountability mechanisms, and how effective is the mode of delivery of these</w:t>
      </w:r>
      <w:r w:rsidRPr="00905460">
        <w:rPr>
          <w:i/>
          <w:sz w:val="28"/>
          <w:szCs w:val="28"/>
        </w:rPr>
        <w:t xml:space="preserve"> </w:t>
      </w:r>
      <w:r w:rsidRPr="00905460">
        <w:rPr>
          <w:i/>
          <w:sz w:val="28"/>
          <w:szCs w:val="28"/>
          <w:u w:val="single" w:color="000000"/>
        </w:rPr>
        <w:t xml:space="preserve">basic services </w:t>
      </w:r>
      <w:r w:rsidRPr="00905460">
        <w:rPr>
          <w:i/>
          <w:sz w:val="28"/>
          <w:szCs w:val="28"/>
          <w:u w:val="single" w:color="000000"/>
        </w:rPr>
        <w:lastRenderedPageBreak/>
        <w:t>for the case of primary education, water supply and feeder roads in Sierra</w:t>
      </w:r>
      <w:r w:rsidRPr="00905460">
        <w:rPr>
          <w:i/>
          <w:sz w:val="28"/>
          <w:szCs w:val="28"/>
        </w:rPr>
        <w:t xml:space="preserve"> </w:t>
      </w:r>
      <w:r w:rsidRPr="00905460">
        <w:rPr>
          <w:i/>
          <w:sz w:val="28"/>
          <w:szCs w:val="28"/>
          <w:u w:val="single" w:color="000000"/>
        </w:rPr>
        <w:t>Leone</w:t>
      </w:r>
      <w:r w:rsidRPr="00905460">
        <w:rPr>
          <w:sz w:val="28"/>
          <w:szCs w:val="28"/>
          <w:u w:val="single" w:color="000000"/>
        </w:rPr>
        <w:t>.</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tabs>
          <w:tab w:val="center" w:pos="438"/>
          <w:tab w:val="center" w:pos="2762"/>
        </w:tabs>
        <w:spacing w:line="360" w:lineRule="auto"/>
        <w:ind w:left="0" w:firstLine="0"/>
        <w:jc w:val="both"/>
        <w:rPr>
          <w:sz w:val="28"/>
          <w:szCs w:val="28"/>
        </w:rPr>
      </w:pPr>
      <w:bookmarkStart w:id="8" w:name="_Toc163645"/>
      <w:r w:rsidRPr="00905460">
        <w:rPr>
          <w:rFonts w:ascii="Calibri" w:eastAsia="Calibri" w:hAnsi="Calibri" w:cs="Calibri"/>
          <w:b w:val="0"/>
          <w:sz w:val="28"/>
          <w:szCs w:val="28"/>
        </w:rPr>
        <w:tab/>
      </w:r>
      <w:r w:rsidRPr="00905460">
        <w:rPr>
          <w:sz w:val="28"/>
          <w:szCs w:val="28"/>
        </w:rPr>
        <w:t xml:space="preserve">1.2 </w:t>
      </w:r>
      <w:r w:rsidRPr="00905460">
        <w:rPr>
          <w:sz w:val="28"/>
          <w:szCs w:val="28"/>
        </w:rPr>
        <w:tab/>
        <w:t xml:space="preserve">Research Problem Statement </w:t>
      </w:r>
      <w:bookmarkEnd w:id="8"/>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In contemporary times, a variety of players, especially the private (for and not for-profit) have become visible in basic service delivery, in particular primary education and water supply (World Bank, 2009; MEST, 2007; Wash Policy 2010).  However, there is very little literature on the systems of accountability and effectiveness of these governance types of basic service delivery in the country.  The contemporary attempts in Sierra Leone that aim to learn about effective delivery of basic services were limited to the extent of </w:t>
      </w:r>
      <w:r w:rsidRPr="00905460">
        <w:rPr>
          <w:i/>
          <w:sz w:val="28"/>
          <w:szCs w:val="28"/>
        </w:rPr>
        <w:t>access to these public services and public perceptions on the delivery of these services</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In this regard, both the GSL and donor agencies are supporting various studies to learn whether their efforts benefit the target population, especially vulnerable people.  Key among these studies are the government funded and managed </w:t>
      </w:r>
      <w:r w:rsidRPr="00905460">
        <w:rPr>
          <w:i/>
          <w:sz w:val="28"/>
          <w:szCs w:val="28"/>
        </w:rPr>
        <w:t xml:space="preserve">public expenditure tracking surveys </w:t>
      </w:r>
      <w:r w:rsidRPr="00905460">
        <w:rPr>
          <w:sz w:val="28"/>
          <w:szCs w:val="28"/>
        </w:rPr>
        <w:t xml:space="preserve">see Government of Sierra Leone PETS Reports (2000 – 2011), DFID Funded </w:t>
      </w:r>
      <w:r w:rsidRPr="00905460">
        <w:rPr>
          <w:i/>
          <w:sz w:val="28"/>
          <w:szCs w:val="28"/>
        </w:rPr>
        <w:t>Service Delivery and Perception Studies</w:t>
      </w:r>
      <w:r w:rsidRPr="00905460">
        <w:rPr>
          <w:sz w:val="28"/>
          <w:szCs w:val="28"/>
        </w:rPr>
        <w:t xml:space="preserve"> (SDPS) conducted by CESPA (2006 – 2008) and the World Bank funded </w:t>
      </w:r>
      <w:r w:rsidRPr="00905460">
        <w:rPr>
          <w:i/>
          <w:sz w:val="28"/>
          <w:szCs w:val="28"/>
        </w:rPr>
        <w:t>annual assessment study of basic services devolved to the district councils</w:t>
      </w:r>
      <w:r w:rsidRPr="00905460">
        <w:rPr>
          <w:sz w:val="28"/>
          <w:szCs w:val="28"/>
        </w:rPr>
        <w:t xml:space="preserve"> conducted by the </w:t>
      </w:r>
      <w:proofErr w:type="spellStart"/>
      <w:r w:rsidRPr="00905460">
        <w:rPr>
          <w:sz w:val="28"/>
          <w:szCs w:val="28"/>
        </w:rPr>
        <w:t>decentralisation</w:t>
      </w:r>
      <w:proofErr w:type="spellEnd"/>
      <w:r w:rsidRPr="00905460">
        <w:rPr>
          <w:sz w:val="28"/>
          <w:szCs w:val="28"/>
        </w:rPr>
        <w:t xml:space="preserve"> secretariat.  These studies mainly focus on resource transfer (PETS) and frontline service delivery and peoples’ perceptions (CESPA, 2006-08).  None of the studies mentioned above, nor any known literature on Sierra Leone has focused on governance mechanism and the effect of governance type on basic service delivery</w:t>
      </w:r>
      <w:r w:rsidRPr="00905460">
        <w:rPr>
          <w:b/>
          <w:i/>
          <w:sz w:val="28"/>
          <w:szCs w:val="28"/>
        </w:rPr>
        <w:t xml:space="preserve">.  </w:t>
      </w:r>
      <w:r w:rsidRPr="00905460">
        <w:rPr>
          <w:sz w:val="28"/>
          <w:szCs w:val="28"/>
        </w:rPr>
        <w:t xml:space="preserve">The limited knowledge in this area of research in the country provides sufficient motivation for this country study on </w:t>
      </w:r>
      <w:r w:rsidRPr="00905460">
        <w:rPr>
          <w:i/>
          <w:sz w:val="28"/>
          <w:szCs w:val="28"/>
        </w:rPr>
        <w:t xml:space="preserve">governance, accountability and effective service delivery.  </w:t>
      </w:r>
      <w:r w:rsidRPr="00905460">
        <w:rPr>
          <w:sz w:val="28"/>
          <w:szCs w:val="28"/>
        </w:rPr>
        <w:t xml:space="preserve"> </w:t>
      </w:r>
    </w:p>
    <w:p w:rsidR="00EA7367" w:rsidRPr="00905460" w:rsidRDefault="00905460" w:rsidP="00905460">
      <w:pPr>
        <w:spacing w:after="3"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after="231" w:line="360" w:lineRule="auto"/>
        <w:ind w:left="249" w:right="31"/>
        <w:jc w:val="both"/>
        <w:rPr>
          <w:sz w:val="28"/>
          <w:szCs w:val="28"/>
        </w:rPr>
      </w:pPr>
      <w:r w:rsidRPr="00905460">
        <w:rPr>
          <w:sz w:val="28"/>
          <w:szCs w:val="28"/>
        </w:rPr>
        <w:t xml:space="preserve">It is expected that this study with a focus on </w:t>
      </w:r>
      <w:r w:rsidRPr="00905460">
        <w:rPr>
          <w:i/>
          <w:sz w:val="28"/>
          <w:szCs w:val="28"/>
        </w:rPr>
        <w:t>governance actors</w:t>
      </w:r>
      <w:r w:rsidRPr="00905460">
        <w:rPr>
          <w:sz w:val="28"/>
          <w:szCs w:val="28"/>
        </w:rPr>
        <w:t xml:space="preserve">, </w:t>
      </w:r>
      <w:r w:rsidRPr="00905460">
        <w:rPr>
          <w:b/>
          <w:sz w:val="28"/>
          <w:szCs w:val="28"/>
        </w:rPr>
        <w:t xml:space="preserve">accountability mechanisms and the effectiveness of governance type </w:t>
      </w:r>
      <w:r w:rsidRPr="00905460">
        <w:rPr>
          <w:sz w:val="28"/>
          <w:szCs w:val="28"/>
        </w:rPr>
        <w:t xml:space="preserve">in the service delivery chain will shed light on </w:t>
      </w:r>
      <w:r w:rsidRPr="00905460">
        <w:rPr>
          <w:b/>
          <w:sz w:val="28"/>
          <w:szCs w:val="28"/>
        </w:rPr>
        <w:t xml:space="preserve">governance of basic services in Sierra Leone </w:t>
      </w:r>
      <w:r w:rsidRPr="00905460">
        <w:rPr>
          <w:sz w:val="28"/>
          <w:szCs w:val="28"/>
        </w:rPr>
        <w:t xml:space="preserve">and may thereby inform policy makers to enhance the delivery systems of basic services and/or influence government’s efforts at achieving the Millennium Development Goals (MDGs).   </w:t>
      </w:r>
    </w:p>
    <w:p w:rsidR="00EA7367" w:rsidRPr="00905460" w:rsidRDefault="00905460" w:rsidP="00905460">
      <w:pPr>
        <w:pStyle w:val="Heading3"/>
        <w:tabs>
          <w:tab w:val="center" w:pos="437"/>
          <w:tab w:val="center" w:pos="2228"/>
        </w:tabs>
        <w:spacing w:line="360" w:lineRule="auto"/>
        <w:ind w:left="0" w:firstLine="0"/>
        <w:jc w:val="both"/>
        <w:rPr>
          <w:sz w:val="28"/>
          <w:szCs w:val="28"/>
        </w:rPr>
      </w:pPr>
      <w:bookmarkStart w:id="9" w:name="_Toc163646"/>
      <w:r w:rsidRPr="00905460">
        <w:rPr>
          <w:rFonts w:ascii="Calibri" w:eastAsia="Calibri" w:hAnsi="Calibri" w:cs="Calibri"/>
          <w:b w:val="0"/>
          <w:sz w:val="28"/>
          <w:szCs w:val="28"/>
        </w:rPr>
        <w:tab/>
      </w:r>
      <w:r w:rsidRPr="00905460">
        <w:rPr>
          <w:sz w:val="28"/>
          <w:szCs w:val="28"/>
        </w:rPr>
        <w:t xml:space="preserve">1.3 </w:t>
      </w:r>
      <w:r w:rsidRPr="00905460">
        <w:rPr>
          <w:sz w:val="28"/>
          <w:szCs w:val="28"/>
        </w:rPr>
        <w:tab/>
        <w:t xml:space="preserve">Research Objectives </w:t>
      </w:r>
      <w:bookmarkEnd w:id="9"/>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The main research objective is to study the </w:t>
      </w:r>
      <w:r w:rsidRPr="00905460">
        <w:rPr>
          <w:i/>
          <w:sz w:val="28"/>
          <w:szCs w:val="28"/>
        </w:rPr>
        <w:t xml:space="preserve">modalities of governance and the delivery of effective basic service to Sierra Leoneans in the case of the primary education, feeder roads and potable water supply sub-sectors.  </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Specifically the research seeks to: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numPr>
          <w:ilvl w:val="0"/>
          <w:numId w:val="4"/>
        </w:numPr>
        <w:spacing w:line="360" w:lineRule="auto"/>
        <w:ind w:left="933" w:right="31" w:hanging="340"/>
        <w:jc w:val="both"/>
        <w:rPr>
          <w:sz w:val="28"/>
          <w:szCs w:val="28"/>
        </w:rPr>
      </w:pPr>
      <w:r w:rsidRPr="00905460">
        <w:rPr>
          <w:sz w:val="28"/>
          <w:szCs w:val="28"/>
        </w:rPr>
        <w:t xml:space="preserve">Study the various governance actors, public satisfaction with these providers and the basis of this public opinion; </w:t>
      </w:r>
    </w:p>
    <w:p w:rsidR="00EA7367" w:rsidRPr="00905460" w:rsidRDefault="00905460" w:rsidP="00905460">
      <w:pPr>
        <w:numPr>
          <w:ilvl w:val="0"/>
          <w:numId w:val="4"/>
        </w:numPr>
        <w:spacing w:line="360" w:lineRule="auto"/>
        <w:ind w:left="933" w:right="31" w:hanging="340"/>
        <w:jc w:val="both"/>
        <w:rPr>
          <w:sz w:val="28"/>
          <w:szCs w:val="28"/>
        </w:rPr>
      </w:pPr>
      <w:r w:rsidRPr="00905460">
        <w:rPr>
          <w:sz w:val="28"/>
          <w:szCs w:val="28"/>
        </w:rPr>
        <w:t xml:space="preserve">Assess the Accountability Mechanisms (AM) and to examine which AM operate under different governance types; </w:t>
      </w:r>
    </w:p>
    <w:p w:rsidR="00EA7367" w:rsidRPr="00905460" w:rsidRDefault="00905460" w:rsidP="00905460">
      <w:pPr>
        <w:numPr>
          <w:ilvl w:val="0"/>
          <w:numId w:val="4"/>
        </w:numPr>
        <w:spacing w:line="360" w:lineRule="auto"/>
        <w:ind w:left="933" w:right="31" w:hanging="340"/>
        <w:jc w:val="both"/>
        <w:rPr>
          <w:sz w:val="28"/>
          <w:szCs w:val="28"/>
        </w:rPr>
      </w:pPr>
      <w:proofErr w:type="spellStart"/>
      <w:r w:rsidRPr="00905460">
        <w:rPr>
          <w:sz w:val="28"/>
          <w:szCs w:val="28"/>
        </w:rPr>
        <w:t>Analyse</w:t>
      </w:r>
      <w:proofErr w:type="spellEnd"/>
      <w:r w:rsidRPr="00905460">
        <w:rPr>
          <w:sz w:val="28"/>
          <w:szCs w:val="28"/>
        </w:rPr>
        <w:t xml:space="preserve"> sectoral and regional differences in service provision and determine the causes and consequences of the differences within and between sectors and regions in the delivery of these basic services; </w:t>
      </w:r>
    </w:p>
    <w:p w:rsidR="00EA7367" w:rsidRPr="00905460" w:rsidRDefault="00905460" w:rsidP="00905460">
      <w:pPr>
        <w:numPr>
          <w:ilvl w:val="0"/>
          <w:numId w:val="4"/>
        </w:numPr>
        <w:spacing w:line="360" w:lineRule="auto"/>
        <w:ind w:left="933" w:right="31" w:hanging="340"/>
        <w:jc w:val="both"/>
        <w:rPr>
          <w:sz w:val="28"/>
          <w:szCs w:val="28"/>
        </w:rPr>
      </w:pPr>
      <w:r w:rsidRPr="00905460">
        <w:rPr>
          <w:sz w:val="28"/>
          <w:szCs w:val="28"/>
        </w:rPr>
        <w:t xml:space="preserve">Suggest feasible institutional and policy options for improving basic service delivery in Sierra Leone; </w:t>
      </w:r>
    </w:p>
    <w:p w:rsidR="00EA7367" w:rsidRPr="00905460" w:rsidRDefault="00905460" w:rsidP="00905460">
      <w:pPr>
        <w:numPr>
          <w:ilvl w:val="0"/>
          <w:numId w:val="4"/>
        </w:numPr>
        <w:spacing w:after="233" w:line="360" w:lineRule="auto"/>
        <w:ind w:left="933" w:right="31" w:hanging="340"/>
        <w:jc w:val="both"/>
        <w:rPr>
          <w:sz w:val="28"/>
          <w:szCs w:val="28"/>
        </w:rPr>
      </w:pPr>
      <w:r w:rsidRPr="00905460">
        <w:rPr>
          <w:sz w:val="28"/>
          <w:szCs w:val="28"/>
        </w:rPr>
        <w:t xml:space="preserve">Disseminate findings to a wide policy and research audience at national, regional and global levels.   </w:t>
      </w:r>
    </w:p>
    <w:p w:rsidR="00EA7367" w:rsidRPr="00905460" w:rsidRDefault="00905460" w:rsidP="00905460">
      <w:pPr>
        <w:pStyle w:val="Heading3"/>
        <w:tabs>
          <w:tab w:val="center" w:pos="437"/>
          <w:tab w:val="center" w:pos="2133"/>
        </w:tabs>
        <w:spacing w:line="360" w:lineRule="auto"/>
        <w:ind w:left="0" w:firstLine="0"/>
        <w:jc w:val="both"/>
        <w:rPr>
          <w:sz w:val="28"/>
          <w:szCs w:val="28"/>
        </w:rPr>
      </w:pPr>
      <w:bookmarkStart w:id="10" w:name="_Toc163647"/>
      <w:r w:rsidRPr="00905460">
        <w:rPr>
          <w:rFonts w:ascii="Calibri" w:eastAsia="Calibri" w:hAnsi="Calibri" w:cs="Calibri"/>
          <w:b w:val="0"/>
          <w:sz w:val="28"/>
          <w:szCs w:val="28"/>
        </w:rPr>
        <w:lastRenderedPageBreak/>
        <w:tab/>
      </w:r>
      <w:r w:rsidRPr="00905460">
        <w:rPr>
          <w:sz w:val="28"/>
          <w:szCs w:val="28"/>
        </w:rPr>
        <w:t xml:space="preserve">1.4 </w:t>
      </w:r>
      <w:r w:rsidRPr="00905460">
        <w:rPr>
          <w:sz w:val="28"/>
          <w:szCs w:val="28"/>
        </w:rPr>
        <w:tab/>
        <w:t xml:space="preserve">Research Question </w:t>
      </w:r>
      <w:bookmarkEnd w:id="10"/>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233" w:line="360" w:lineRule="auto"/>
        <w:ind w:left="249" w:right="31"/>
        <w:jc w:val="both"/>
        <w:rPr>
          <w:sz w:val="28"/>
          <w:szCs w:val="28"/>
        </w:rPr>
      </w:pPr>
      <w:r w:rsidRPr="00905460">
        <w:rPr>
          <w:sz w:val="28"/>
          <w:szCs w:val="28"/>
        </w:rPr>
        <w:t xml:space="preserve">The main question for this study on basic service delivery concerns the degree to which services are delivered by agents and whether they operate autonomously or are steered by the accountability mechanisms and how effective the mode of delivery is in such sub-sectors as primary education, water supply and feeder roads.   </w:t>
      </w:r>
    </w:p>
    <w:p w:rsidR="00EA7367" w:rsidRPr="00905460" w:rsidRDefault="00905460" w:rsidP="00905460">
      <w:pPr>
        <w:pStyle w:val="Heading3"/>
        <w:tabs>
          <w:tab w:val="center" w:pos="437"/>
          <w:tab w:val="center" w:pos="2599"/>
        </w:tabs>
        <w:spacing w:line="360" w:lineRule="auto"/>
        <w:ind w:left="0" w:firstLine="0"/>
        <w:jc w:val="both"/>
        <w:rPr>
          <w:sz w:val="28"/>
          <w:szCs w:val="28"/>
        </w:rPr>
      </w:pPr>
      <w:bookmarkStart w:id="11" w:name="_Toc163648"/>
      <w:r w:rsidRPr="00905460">
        <w:rPr>
          <w:rFonts w:ascii="Calibri" w:eastAsia="Calibri" w:hAnsi="Calibri" w:cs="Calibri"/>
          <w:b w:val="0"/>
          <w:sz w:val="28"/>
          <w:szCs w:val="28"/>
        </w:rPr>
        <w:tab/>
      </w:r>
      <w:r w:rsidRPr="00905460">
        <w:rPr>
          <w:sz w:val="28"/>
          <w:szCs w:val="28"/>
        </w:rPr>
        <w:t xml:space="preserve">1.5 </w:t>
      </w:r>
      <w:r w:rsidRPr="00905460">
        <w:rPr>
          <w:sz w:val="28"/>
          <w:szCs w:val="28"/>
        </w:rPr>
        <w:tab/>
      </w:r>
      <w:proofErr w:type="spellStart"/>
      <w:r w:rsidRPr="00905460">
        <w:rPr>
          <w:sz w:val="28"/>
          <w:szCs w:val="28"/>
        </w:rPr>
        <w:t>Organisation</w:t>
      </w:r>
      <w:proofErr w:type="spellEnd"/>
      <w:r w:rsidRPr="00905460">
        <w:rPr>
          <w:sz w:val="28"/>
          <w:szCs w:val="28"/>
        </w:rPr>
        <w:t xml:space="preserve"> of the Report </w:t>
      </w:r>
      <w:bookmarkEnd w:id="11"/>
    </w:p>
    <w:p w:rsidR="00EA7367" w:rsidRPr="00905460" w:rsidRDefault="00905460" w:rsidP="00905460">
      <w:pPr>
        <w:spacing w:line="360" w:lineRule="auto"/>
        <w:ind w:left="249" w:right="31"/>
        <w:jc w:val="both"/>
        <w:rPr>
          <w:sz w:val="28"/>
          <w:szCs w:val="28"/>
        </w:rPr>
      </w:pPr>
      <w:r w:rsidRPr="00905460">
        <w:rPr>
          <w:sz w:val="28"/>
          <w:szCs w:val="28"/>
        </w:rPr>
        <w:t xml:space="preserve">The report is organized in six sections as follows: </w:t>
      </w:r>
    </w:p>
    <w:p w:rsidR="00EA7367" w:rsidRPr="00905460" w:rsidRDefault="00905460" w:rsidP="00905460">
      <w:pPr>
        <w:spacing w:after="15"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5"/>
        </w:numPr>
        <w:spacing w:line="360" w:lineRule="auto"/>
        <w:ind w:right="31" w:hanging="340"/>
        <w:jc w:val="both"/>
        <w:rPr>
          <w:sz w:val="28"/>
          <w:szCs w:val="28"/>
        </w:rPr>
      </w:pPr>
      <w:r w:rsidRPr="00905460">
        <w:rPr>
          <w:sz w:val="28"/>
          <w:szCs w:val="28"/>
        </w:rPr>
        <w:t xml:space="preserve">Section One is the introduction which discusses the distinction between governance and government, and the relevance and problem statement of the study.  The research objectives and questions are embedded in this introductory chapter.   </w:t>
      </w:r>
    </w:p>
    <w:p w:rsidR="00EA7367" w:rsidRPr="00905460" w:rsidRDefault="00905460" w:rsidP="00905460">
      <w:pPr>
        <w:spacing w:after="15"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5"/>
        </w:numPr>
        <w:spacing w:line="360" w:lineRule="auto"/>
        <w:ind w:right="31" w:hanging="340"/>
        <w:jc w:val="both"/>
        <w:rPr>
          <w:sz w:val="28"/>
          <w:szCs w:val="28"/>
        </w:rPr>
      </w:pPr>
      <w:r w:rsidRPr="00905460">
        <w:rPr>
          <w:sz w:val="28"/>
          <w:szCs w:val="28"/>
        </w:rPr>
        <w:t xml:space="preserve">Section Two presents the country and sectors’ institutional context.  It provides the background details with respect to the country’ geographic and political economy and the sectors studied.   </w:t>
      </w:r>
    </w:p>
    <w:p w:rsidR="00EA7367" w:rsidRPr="00905460" w:rsidRDefault="00905460" w:rsidP="00905460">
      <w:pPr>
        <w:spacing w:after="14"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5"/>
        </w:numPr>
        <w:spacing w:line="360" w:lineRule="auto"/>
        <w:ind w:right="31" w:hanging="340"/>
        <w:jc w:val="both"/>
        <w:rPr>
          <w:sz w:val="28"/>
          <w:szCs w:val="28"/>
        </w:rPr>
      </w:pPr>
      <w:r w:rsidRPr="00905460">
        <w:rPr>
          <w:sz w:val="28"/>
          <w:szCs w:val="28"/>
        </w:rPr>
        <w:t xml:space="preserve">Section Three discusses the conceptual framework and literature review focusing on the governance of effective public service provision </w:t>
      </w:r>
    </w:p>
    <w:p w:rsidR="00EA7367" w:rsidRPr="00905460" w:rsidRDefault="00905460" w:rsidP="00905460">
      <w:pPr>
        <w:spacing w:after="15"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5"/>
        </w:numPr>
        <w:spacing w:line="360" w:lineRule="auto"/>
        <w:ind w:right="31" w:hanging="340"/>
        <w:jc w:val="both"/>
        <w:rPr>
          <w:sz w:val="28"/>
          <w:szCs w:val="28"/>
        </w:rPr>
      </w:pPr>
      <w:r w:rsidRPr="00905460">
        <w:rPr>
          <w:sz w:val="28"/>
          <w:szCs w:val="28"/>
        </w:rPr>
        <w:t xml:space="preserve">The methodology of the research is discussed in Section Four.   </w:t>
      </w:r>
    </w:p>
    <w:p w:rsidR="00EA7367" w:rsidRPr="00905460" w:rsidRDefault="00905460" w:rsidP="00905460">
      <w:pPr>
        <w:spacing w:after="14" w:line="360" w:lineRule="auto"/>
        <w:ind w:left="932" w:right="0" w:firstLine="0"/>
        <w:jc w:val="both"/>
        <w:rPr>
          <w:sz w:val="28"/>
          <w:szCs w:val="28"/>
        </w:rPr>
      </w:pPr>
      <w:r w:rsidRPr="00905460">
        <w:rPr>
          <w:sz w:val="28"/>
          <w:szCs w:val="28"/>
        </w:rPr>
        <w:t xml:space="preserve"> </w:t>
      </w:r>
    </w:p>
    <w:p w:rsidR="00EA7367" w:rsidRPr="00905460" w:rsidRDefault="00905460" w:rsidP="00905460">
      <w:pPr>
        <w:numPr>
          <w:ilvl w:val="0"/>
          <w:numId w:val="5"/>
        </w:numPr>
        <w:spacing w:line="360" w:lineRule="auto"/>
        <w:ind w:right="31" w:hanging="340"/>
        <w:jc w:val="both"/>
        <w:rPr>
          <w:sz w:val="28"/>
          <w:szCs w:val="28"/>
        </w:rPr>
      </w:pPr>
      <w:r w:rsidRPr="00905460">
        <w:rPr>
          <w:sz w:val="28"/>
          <w:szCs w:val="28"/>
        </w:rPr>
        <w:t xml:space="preserve">Section Five presents the analyses and discussions of the study.  The analysis is divided into three sub-sections, </w:t>
      </w:r>
      <w:proofErr w:type="gramStart"/>
      <w:r w:rsidRPr="00905460">
        <w:rPr>
          <w:sz w:val="28"/>
          <w:szCs w:val="28"/>
        </w:rPr>
        <w:t>vis.  :</w:t>
      </w:r>
      <w:proofErr w:type="gramEnd"/>
      <w:r w:rsidRPr="00905460">
        <w:rPr>
          <w:sz w:val="28"/>
          <w:szCs w:val="28"/>
        </w:rPr>
        <w:t xml:space="preserve"> </w:t>
      </w:r>
    </w:p>
    <w:p w:rsidR="00EA7367" w:rsidRPr="00905460" w:rsidRDefault="00905460" w:rsidP="00905460">
      <w:pPr>
        <w:spacing w:after="0" w:line="360" w:lineRule="auto"/>
        <w:ind w:left="932" w:right="0" w:firstLine="0"/>
        <w:jc w:val="both"/>
        <w:rPr>
          <w:sz w:val="28"/>
          <w:szCs w:val="28"/>
        </w:rPr>
      </w:pPr>
      <w:r w:rsidRPr="00905460">
        <w:rPr>
          <w:sz w:val="28"/>
          <w:szCs w:val="28"/>
        </w:rPr>
        <w:t xml:space="preserve"> </w:t>
      </w:r>
    </w:p>
    <w:p w:rsidR="00EA7367" w:rsidRPr="00905460" w:rsidRDefault="00905460" w:rsidP="00905460">
      <w:pPr>
        <w:numPr>
          <w:ilvl w:val="1"/>
          <w:numId w:val="5"/>
        </w:numPr>
        <w:spacing w:line="360" w:lineRule="auto"/>
        <w:ind w:right="15" w:hanging="338"/>
        <w:jc w:val="both"/>
        <w:rPr>
          <w:sz w:val="28"/>
          <w:szCs w:val="28"/>
        </w:rPr>
      </w:pPr>
      <w:r w:rsidRPr="00905460">
        <w:rPr>
          <w:i/>
          <w:sz w:val="28"/>
          <w:szCs w:val="28"/>
        </w:rPr>
        <w:lastRenderedPageBreak/>
        <w:t xml:space="preserve">Governance actors and effective service delivery, </w:t>
      </w:r>
      <w:r w:rsidRPr="00905460">
        <w:rPr>
          <w:sz w:val="28"/>
          <w:szCs w:val="28"/>
        </w:rPr>
        <w:t xml:space="preserve"> </w:t>
      </w:r>
    </w:p>
    <w:p w:rsidR="00EA7367" w:rsidRPr="00905460" w:rsidRDefault="00905460" w:rsidP="00905460">
      <w:pPr>
        <w:spacing w:after="0" w:line="360" w:lineRule="auto"/>
        <w:ind w:left="1338" w:right="0" w:firstLine="0"/>
        <w:jc w:val="both"/>
        <w:rPr>
          <w:sz w:val="28"/>
          <w:szCs w:val="28"/>
        </w:rPr>
      </w:pPr>
      <w:r w:rsidRPr="00905460">
        <w:rPr>
          <w:sz w:val="28"/>
          <w:szCs w:val="28"/>
        </w:rPr>
        <w:t xml:space="preserve"> </w:t>
      </w:r>
    </w:p>
    <w:p w:rsidR="00EA7367" w:rsidRPr="00905460" w:rsidRDefault="00905460" w:rsidP="00905460">
      <w:pPr>
        <w:numPr>
          <w:ilvl w:val="1"/>
          <w:numId w:val="5"/>
        </w:numPr>
        <w:spacing w:line="360" w:lineRule="auto"/>
        <w:ind w:right="15" w:hanging="338"/>
        <w:jc w:val="both"/>
        <w:rPr>
          <w:sz w:val="28"/>
          <w:szCs w:val="28"/>
        </w:rPr>
      </w:pPr>
      <w:r w:rsidRPr="00905460">
        <w:rPr>
          <w:i/>
          <w:sz w:val="28"/>
          <w:szCs w:val="28"/>
        </w:rPr>
        <w:t xml:space="preserve">Accountability mechanisms and effectiveness of the delivery, </w:t>
      </w:r>
      <w:r w:rsidRPr="00905460">
        <w:rPr>
          <w:sz w:val="28"/>
          <w:szCs w:val="28"/>
        </w:rPr>
        <w:t xml:space="preserve"> </w:t>
      </w:r>
    </w:p>
    <w:p w:rsidR="00EA7367" w:rsidRPr="00905460" w:rsidRDefault="00905460" w:rsidP="00905460">
      <w:pPr>
        <w:spacing w:after="0" w:line="360" w:lineRule="auto"/>
        <w:ind w:left="1338" w:right="0" w:firstLine="0"/>
        <w:jc w:val="both"/>
        <w:rPr>
          <w:sz w:val="28"/>
          <w:szCs w:val="28"/>
        </w:rPr>
      </w:pPr>
      <w:r w:rsidRPr="00905460">
        <w:rPr>
          <w:sz w:val="28"/>
          <w:szCs w:val="28"/>
        </w:rPr>
        <w:t xml:space="preserve"> </w:t>
      </w:r>
    </w:p>
    <w:p w:rsidR="00EA7367" w:rsidRPr="00905460" w:rsidRDefault="00905460" w:rsidP="00905460">
      <w:pPr>
        <w:numPr>
          <w:ilvl w:val="1"/>
          <w:numId w:val="5"/>
        </w:numPr>
        <w:spacing w:line="360" w:lineRule="auto"/>
        <w:ind w:right="15" w:hanging="338"/>
        <w:jc w:val="both"/>
        <w:rPr>
          <w:sz w:val="28"/>
          <w:szCs w:val="28"/>
        </w:rPr>
      </w:pPr>
      <w:r w:rsidRPr="00905460">
        <w:rPr>
          <w:i/>
          <w:sz w:val="28"/>
          <w:szCs w:val="28"/>
        </w:rPr>
        <w:t>Sector differences in the governance of services provision</w:t>
      </w:r>
      <w:r w:rsidRPr="00905460">
        <w:rPr>
          <w:sz w:val="28"/>
          <w:szCs w:val="28"/>
        </w:rPr>
        <w:t xml:space="preserve">.   </w:t>
      </w:r>
    </w:p>
    <w:p w:rsidR="00EA7367" w:rsidRPr="00905460" w:rsidRDefault="00905460" w:rsidP="00905460">
      <w:pPr>
        <w:spacing w:after="14" w:line="360" w:lineRule="auto"/>
        <w:ind w:left="254" w:right="0" w:firstLine="0"/>
        <w:jc w:val="both"/>
        <w:rPr>
          <w:sz w:val="28"/>
          <w:szCs w:val="28"/>
        </w:rPr>
      </w:pPr>
      <w:r w:rsidRPr="00905460">
        <w:rPr>
          <w:b/>
          <w:sz w:val="28"/>
          <w:szCs w:val="28"/>
        </w:rPr>
        <w:t xml:space="preserve"> </w:t>
      </w:r>
    </w:p>
    <w:p w:rsidR="00EA7367" w:rsidRPr="00905460" w:rsidRDefault="00905460" w:rsidP="00905460">
      <w:pPr>
        <w:numPr>
          <w:ilvl w:val="0"/>
          <w:numId w:val="5"/>
        </w:numPr>
        <w:spacing w:line="360" w:lineRule="auto"/>
        <w:ind w:right="31" w:hanging="340"/>
        <w:jc w:val="both"/>
        <w:rPr>
          <w:sz w:val="28"/>
          <w:szCs w:val="28"/>
        </w:rPr>
      </w:pPr>
      <w:r w:rsidRPr="00905460">
        <w:rPr>
          <w:sz w:val="28"/>
          <w:szCs w:val="28"/>
        </w:rPr>
        <w:t xml:space="preserve">The conclusion, policy implications and/or recommendations are discussed in the final section, Section Six.   </w:t>
      </w:r>
    </w:p>
    <w:p w:rsidR="00EA7367" w:rsidRPr="00905460" w:rsidRDefault="00905460" w:rsidP="00905460">
      <w:pPr>
        <w:spacing w:after="164" w:line="360" w:lineRule="auto"/>
        <w:ind w:left="932" w:right="0" w:firstLine="0"/>
        <w:jc w:val="both"/>
        <w:rPr>
          <w:sz w:val="28"/>
          <w:szCs w:val="28"/>
        </w:rPr>
      </w:pPr>
      <w:r w:rsidRPr="00905460">
        <w:rPr>
          <w:b/>
          <w:sz w:val="28"/>
          <w:szCs w:val="28"/>
        </w:rPr>
        <w:t xml:space="preserve"> </w:t>
      </w:r>
    </w:p>
    <w:p w:rsidR="00EA7367" w:rsidRPr="00905460" w:rsidRDefault="00905460" w:rsidP="00905460">
      <w:pPr>
        <w:pStyle w:val="Heading2"/>
        <w:spacing w:after="86" w:line="360" w:lineRule="auto"/>
        <w:ind w:left="249"/>
        <w:jc w:val="both"/>
        <w:rPr>
          <w:sz w:val="28"/>
          <w:szCs w:val="28"/>
        </w:rPr>
      </w:pPr>
      <w:bookmarkStart w:id="12" w:name="_Toc163649"/>
      <w:r w:rsidRPr="00905460">
        <w:rPr>
          <w:sz w:val="28"/>
          <w:szCs w:val="28"/>
        </w:rPr>
        <w:t xml:space="preserve">2.0 Country and Sector Context </w:t>
      </w:r>
      <w:bookmarkEnd w:id="12"/>
    </w:p>
    <w:p w:rsidR="00EA7367" w:rsidRPr="00905460" w:rsidRDefault="00905460" w:rsidP="00905460">
      <w:pPr>
        <w:pStyle w:val="Heading3"/>
        <w:spacing w:line="360" w:lineRule="auto"/>
        <w:ind w:left="249"/>
        <w:jc w:val="both"/>
        <w:rPr>
          <w:sz w:val="28"/>
          <w:szCs w:val="28"/>
        </w:rPr>
      </w:pPr>
      <w:bookmarkStart w:id="13" w:name="_Toc163650"/>
      <w:r w:rsidRPr="00905460">
        <w:rPr>
          <w:sz w:val="28"/>
          <w:szCs w:val="28"/>
        </w:rPr>
        <w:t xml:space="preserve">2.1 Country Overview </w:t>
      </w:r>
      <w:bookmarkEnd w:id="13"/>
    </w:p>
    <w:p w:rsidR="00EA7367" w:rsidRPr="00905460" w:rsidRDefault="00905460" w:rsidP="00905460">
      <w:pPr>
        <w:spacing w:after="29" w:line="360" w:lineRule="auto"/>
        <w:ind w:left="249" w:right="31"/>
        <w:jc w:val="both"/>
        <w:rPr>
          <w:sz w:val="28"/>
          <w:szCs w:val="28"/>
        </w:rPr>
      </w:pPr>
      <w:r w:rsidRPr="00905460">
        <w:rPr>
          <w:sz w:val="28"/>
          <w:szCs w:val="28"/>
        </w:rPr>
        <w:t>Sierra Leone is located on the West Coast of Africa between latitudes 7</w:t>
      </w:r>
      <w:r w:rsidRPr="00905460">
        <w:rPr>
          <w:sz w:val="28"/>
          <w:szCs w:val="28"/>
          <w:vertAlign w:val="superscript"/>
        </w:rPr>
        <w:t>0</w:t>
      </w:r>
      <w:r w:rsidRPr="00905460">
        <w:rPr>
          <w:sz w:val="28"/>
          <w:szCs w:val="28"/>
        </w:rPr>
        <w:t xml:space="preserve"> and 10</w:t>
      </w:r>
      <w:r w:rsidRPr="00905460">
        <w:rPr>
          <w:sz w:val="28"/>
          <w:szCs w:val="28"/>
          <w:vertAlign w:val="superscript"/>
        </w:rPr>
        <w:t xml:space="preserve">0 </w:t>
      </w:r>
      <w:r w:rsidRPr="00905460">
        <w:rPr>
          <w:sz w:val="28"/>
          <w:szCs w:val="28"/>
        </w:rPr>
        <w:t>N, and longitudes 10</w:t>
      </w:r>
      <w:r w:rsidRPr="00905460">
        <w:rPr>
          <w:sz w:val="28"/>
          <w:szCs w:val="28"/>
          <w:vertAlign w:val="superscript"/>
        </w:rPr>
        <w:t>0</w:t>
      </w:r>
      <w:r w:rsidRPr="00905460">
        <w:rPr>
          <w:sz w:val="28"/>
          <w:szCs w:val="28"/>
        </w:rPr>
        <w:t xml:space="preserve"> and 14</w:t>
      </w:r>
      <w:r w:rsidRPr="00905460">
        <w:rPr>
          <w:sz w:val="28"/>
          <w:szCs w:val="28"/>
          <w:vertAlign w:val="superscript"/>
        </w:rPr>
        <w:t>0</w:t>
      </w:r>
      <w:r w:rsidRPr="00905460">
        <w:rPr>
          <w:sz w:val="28"/>
          <w:szCs w:val="28"/>
        </w:rPr>
        <w:t xml:space="preserve">N (see map below).  The </w:t>
      </w:r>
      <w:r w:rsidR="009F4074">
        <w:rPr>
          <w:sz w:val="28"/>
          <w:szCs w:val="28"/>
        </w:rPr>
        <w:t xml:space="preserve">Sierra </w:t>
      </w:r>
      <w:proofErr w:type="spellStart"/>
      <w:r w:rsidR="009F4074">
        <w:rPr>
          <w:sz w:val="28"/>
          <w:szCs w:val="28"/>
        </w:rPr>
        <w:t>Leoneis</w:t>
      </w:r>
      <w:proofErr w:type="spellEnd"/>
      <w:r w:rsidR="009F4074">
        <w:rPr>
          <w:sz w:val="28"/>
          <w:szCs w:val="28"/>
        </w:rPr>
        <w:t xml:space="preserve"> a very small pie</w:t>
      </w:r>
      <w:r w:rsidR="00547B32">
        <w:rPr>
          <w:sz w:val="28"/>
          <w:szCs w:val="28"/>
        </w:rPr>
        <w:t>ce</w:t>
      </w:r>
      <w:r w:rsidR="009F4074">
        <w:rPr>
          <w:sz w:val="28"/>
          <w:szCs w:val="28"/>
        </w:rPr>
        <w:t xml:space="preserve"> of the pie of countries in </w:t>
      </w:r>
      <w:r w:rsidR="00547B32">
        <w:rPr>
          <w:sz w:val="28"/>
          <w:szCs w:val="28"/>
        </w:rPr>
        <w:t>West Africa. It</w:t>
      </w:r>
      <w:r w:rsidRPr="00905460">
        <w:rPr>
          <w:sz w:val="28"/>
          <w:szCs w:val="28"/>
        </w:rPr>
        <w:t xml:space="preserve"> occupies a land area of about 72, 300km</w:t>
      </w:r>
      <w:r w:rsidRPr="00905460">
        <w:rPr>
          <w:sz w:val="28"/>
          <w:szCs w:val="28"/>
          <w:vertAlign w:val="superscript"/>
        </w:rPr>
        <w:t>2</w:t>
      </w:r>
      <w:r w:rsidRPr="00905460">
        <w:rPr>
          <w:sz w:val="28"/>
          <w:szCs w:val="28"/>
        </w:rPr>
        <w:t xml:space="preserve"> of which 60, 350 km</w:t>
      </w:r>
      <w:r w:rsidRPr="00905460">
        <w:rPr>
          <w:sz w:val="28"/>
          <w:szCs w:val="28"/>
          <w:vertAlign w:val="superscript"/>
        </w:rPr>
        <w:t xml:space="preserve">2 </w:t>
      </w:r>
      <w:r w:rsidRPr="00905460">
        <w:rPr>
          <w:sz w:val="28"/>
          <w:szCs w:val="28"/>
        </w:rPr>
        <w:t>(6.  1 million hectares) is considered arable.  The country’s population is projected</w:t>
      </w:r>
      <w:r w:rsidR="00547B32">
        <w:rPr>
          <w:sz w:val="28"/>
          <w:szCs w:val="28"/>
        </w:rPr>
        <w:t xml:space="preserve"> in 2010</w:t>
      </w:r>
      <w:r w:rsidRPr="00905460">
        <w:rPr>
          <w:sz w:val="28"/>
          <w:szCs w:val="28"/>
        </w:rPr>
        <w:t xml:space="preserve"> to about 5 Million (2004 Census)</w:t>
      </w:r>
      <w:r w:rsidR="00547B32">
        <w:rPr>
          <w:sz w:val="28"/>
          <w:szCs w:val="28"/>
        </w:rPr>
        <w:t xml:space="preserve"> and about 7 Million in 2015 population and housing census</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6"/>
        <w:spacing w:after="204" w:line="360" w:lineRule="auto"/>
        <w:ind w:left="249"/>
        <w:jc w:val="both"/>
        <w:rPr>
          <w:sz w:val="28"/>
          <w:szCs w:val="28"/>
        </w:rPr>
      </w:pPr>
      <w:r w:rsidRPr="00905460">
        <w:rPr>
          <w:sz w:val="28"/>
          <w:szCs w:val="28"/>
        </w:rPr>
        <w:t xml:space="preserve">Figure 1: Map Showing West Africa and Sierra Leone </w:t>
      </w:r>
    </w:p>
    <w:p w:rsidR="00EA7367" w:rsidRPr="00905460" w:rsidRDefault="00905460" w:rsidP="00905460">
      <w:pPr>
        <w:spacing w:after="0" w:line="360" w:lineRule="auto"/>
        <w:ind w:left="254" w:right="0" w:firstLine="0"/>
        <w:jc w:val="both"/>
        <w:rPr>
          <w:sz w:val="28"/>
          <w:szCs w:val="28"/>
        </w:rPr>
      </w:pPr>
      <w:r w:rsidRPr="00905460">
        <w:rPr>
          <w:rFonts w:ascii="Times New Roman" w:eastAsia="Times New Roman" w:hAnsi="Times New Roman" w:cs="Times New Roman"/>
          <w:b/>
          <w:sz w:val="28"/>
          <w:szCs w:val="28"/>
        </w:rPr>
        <w:t xml:space="preserve"> </w:t>
      </w:r>
    </w:p>
    <w:p w:rsidR="00EA7367" w:rsidRPr="00905460" w:rsidRDefault="00905460" w:rsidP="00905460">
      <w:pPr>
        <w:spacing w:after="0" w:line="360" w:lineRule="auto"/>
        <w:ind w:left="1763" w:right="0" w:firstLine="0"/>
        <w:jc w:val="both"/>
        <w:rPr>
          <w:sz w:val="28"/>
          <w:szCs w:val="28"/>
        </w:rPr>
      </w:pPr>
      <w:r w:rsidRPr="00905460">
        <w:rPr>
          <w:rFonts w:ascii="Calibri" w:eastAsia="Calibri" w:hAnsi="Calibri" w:cs="Calibri"/>
          <w:noProof/>
          <w:sz w:val="28"/>
          <w:szCs w:val="28"/>
        </w:rPr>
        <mc:AlternateContent>
          <mc:Choice Requires="wpg">
            <w:drawing>
              <wp:inline distT="0" distB="0" distL="0" distR="0">
                <wp:extent cx="1820418" cy="1682496"/>
                <wp:effectExtent l="0" t="0" r="0" b="0"/>
                <wp:docPr id="105061" name="Group 105061"/>
                <wp:cNvGraphicFramePr/>
                <a:graphic xmlns:a="http://schemas.openxmlformats.org/drawingml/2006/main">
                  <a:graphicData uri="http://schemas.microsoft.com/office/word/2010/wordprocessingGroup">
                    <wpg:wgp>
                      <wpg:cNvGrpSpPr/>
                      <wpg:grpSpPr>
                        <a:xfrm>
                          <a:off x="0" y="0"/>
                          <a:ext cx="1820418" cy="1682496"/>
                          <a:chOff x="0" y="0"/>
                          <a:chExt cx="1820418" cy="1682496"/>
                        </a:xfrm>
                      </wpg:grpSpPr>
                      <pic:pic xmlns:pic="http://schemas.openxmlformats.org/drawingml/2006/picture">
                        <pic:nvPicPr>
                          <pic:cNvPr id="155569" name="Picture 155569"/>
                          <pic:cNvPicPr/>
                        </pic:nvPicPr>
                        <pic:blipFill>
                          <a:blip r:embed="rId31"/>
                          <a:stretch>
                            <a:fillRect/>
                          </a:stretch>
                        </pic:blipFill>
                        <pic:spPr>
                          <a:xfrm>
                            <a:off x="762" y="1270"/>
                            <a:ext cx="822960" cy="1155192"/>
                          </a:xfrm>
                          <a:prstGeom prst="rect">
                            <a:avLst/>
                          </a:prstGeom>
                        </pic:spPr>
                      </pic:pic>
                      <wps:wsp>
                        <wps:cNvPr id="1296" name="Shape 1296"/>
                        <wps:cNvSpPr/>
                        <wps:spPr>
                          <a:xfrm>
                            <a:off x="0" y="0"/>
                            <a:ext cx="829056" cy="1161288"/>
                          </a:xfrm>
                          <a:custGeom>
                            <a:avLst/>
                            <a:gdLst/>
                            <a:ahLst/>
                            <a:cxnLst/>
                            <a:rect l="0" t="0" r="0" b="0"/>
                            <a:pathLst>
                              <a:path w="829056" h="1161288">
                                <a:moveTo>
                                  <a:pt x="0" y="1161288"/>
                                </a:moveTo>
                                <a:lnTo>
                                  <a:pt x="829056" y="1161288"/>
                                </a:lnTo>
                                <a:lnTo>
                                  <a:pt x="829056" y="0"/>
                                </a:lnTo>
                                <a:lnTo>
                                  <a:pt x="0" y="0"/>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297" name="Shape 1297"/>
                        <wps:cNvSpPr/>
                        <wps:spPr>
                          <a:xfrm>
                            <a:off x="143256" y="401574"/>
                            <a:ext cx="124968" cy="99060"/>
                          </a:xfrm>
                          <a:custGeom>
                            <a:avLst/>
                            <a:gdLst/>
                            <a:ahLst/>
                            <a:cxnLst/>
                            <a:rect l="0" t="0" r="0" b="0"/>
                            <a:pathLst>
                              <a:path w="124968" h="99060">
                                <a:moveTo>
                                  <a:pt x="62484" y="0"/>
                                </a:moveTo>
                                <a:cubicBezTo>
                                  <a:pt x="28194" y="0"/>
                                  <a:pt x="0" y="22098"/>
                                  <a:pt x="0" y="49530"/>
                                </a:cubicBezTo>
                                <a:cubicBezTo>
                                  <a:pt x="0" y="76962"/>
                                  <a:pt x="28194" y="99060"/>
                                  <a:pt x="62484" y="99060"/>
                                </a:cubicBezTo>
                                <a:cubicBezTo>
                                  <a:pt x="97536" y="99060"/>
                                  <a:pt x="124968" y="76962"/>
                                  <a:pt x="124968" y="49530"/>
                                </a:cubicBezTo>
                                <a:cubicBezTo>
                                  <a:pt x="124968" y="22098"/>
                                  <a:pt x="97536" y="0"/>
                                  <a:pt x="62484" y="0"/>
                                </a:cubicBezTo>
                                <a:close/>
                              </a:path>
                            </a:pathLst>
                          </a:custGeom>
                          <a:ln w="35839" cap="rnd">
                            <a:round/>
                          </a:ln>
                        </wps:spPr>
                        <wps:style>
                          <a:lnRef idx="1">
                            <a:srgbClr val="FF0000"/>
                          </a:lnRef>
                          <a:fillRef idx="0">
                            <a:srgbClr val="000000">
                              <a:alpha val="0"/>
                            </a:srgbClr>
                          </a:fillRef>
                          <a:effectRef idx="0">
                            <a:scrgbClr r="0" g="0" b="0"/>
                          </a:effectRef>
                          <a:fontRef idx="none"/>
                        </wps:style>
                        <wps:bodyPr/>
                      </wps:wsp>
                      <wps:wsp>
                        <wps:cNvPr id="1298" name="Shape 1298"/>
                        <wps:cNvSpPr/>
                        <wps:spPr>
                          <a:xfrm>
                            <a:off x="164592" y="500634"/>
                            <a:ext cx="291084" cy="1181862"/>
                          </a:xfrm>
                          <a:custGeom>
                            <a:avLst/>
                            <a:gdLst/>
                            <a:ahLst/>
                            <a:cxnLst/>
                            <a:rect l="0" t="0" r="0" b="0"/>
                            <a:pathLst>
                              <a:path w="291084" h="1181862">
                                <a:moveTo>
                                  <a:pt x="0" y="0"/>
                                </a:moveTo>
                                <a:lnTo>
                                  <a:pt x="291084" y="1181862"/>
                                </a:lnTo>
                              </a:path>
                            </a:pathLst>
                          </a:custGeom>
                          <a:ln w="17920" cap="flat">
                            <a:round/>
                          </a:ln>
                        </wps:spPr>
                        <wps:style>
                          <a:lnRef idx="1">
                            <a:srgbClr val="0000FF"/>
                          </a:lnRef>
                          <a:fillRef idx="0">
                            <a:srgbClr val="000000">
                              <a:alpha val="0"/>
                            </a:srgbClr>
                          </a:fillRef>
                          <a:effectRef idx="0">
                            <a:scrgbClr r="0" g="0" b="0"/>
                          </a:effectRef>
                          <a:fontRef idx="none"/>
                        </wps:style>
                        <wps:bodyPr/>
                      </wps:wsp>
                      <wps:wsp>
                        <wps:cNvPr id="1299" name="Shape 1299"/>
                        <wps:cNvSpPr/>
                        <wps:spPr>
                          <a:xfrm>
                            <a:off x="246888" y="392430"/>
                            <a:ext cx="1573530" cy="281940"/>
                          </a:xfrm>
                          <a:custGeom>
                            <a:avLst/>
                            <a:gdLst/>
                            <a:ahLst/>
                            <a:cxnLst/>
                            <a:rect l="0" t="0" r="0" b="0"/>
                            <a:pathLst>
                              <a:path w="1573530" h="281940">
                                <a:moveTo>
                                  <a:pt x="3048" y="0"/>
                                </a:moveTo>
                                <a:lnTo>
                                  <a:pt x="1503634" y="238128"/>
                                </a:lnTo>
                                <a:lnTo>
                                  <a:pt x="1507998" y="211074"/>
                                </a:lnTo>
                                <a:lnTo>
                                  <a:pt x="1573530" y="258318"/>
                                </a:lnTo>
                                <a:lnTo>
                                  <a:pt x="1496568" y="281940"/>
                                </a:lnTo>
                                <a:lnTo>
                                  <a:pt x="1500802" y="255689"/>
                                </a:lnTo>
                                <a:lnTo>
                                  <a:pt x="0" y="17526"/>
                                </a:lnTo>
                                <a:lnTo>
                                  <a:pt x="3048" y="0"/>
                                </a:lnTo>
                                <a:close/>
                              </a:path>
                            </a:pathLst>
                          </a:custGeom>
                          <a:ln w="0" cap="flat">
                            <a:round/>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55570" name="Picture 155570"/>
                          <pic:cNvPicPr/>
                        </pic:nvPicPr>
                        <pic:blipFill>
                          <a:blip r:embed="rId32"/>
                          <a:stretch>
                            <a:fillRect/>
                          </a:stretch>
                        </pic:blipFill>
                        <pic:spPr>
                          <a:xfrm>
                            <a:off x="378714" y="677926"/>
                            <a:ext cx="1441704" cy="993648"/>
                          </a:xfrm>
                          <a:prstGeom prst="rect">
                            <a:avLst/>
                          </a:prstGeom>
                        </pic:spPr>
                      </pic:pic>
                      <pic:pic xmlns:pic="http://schemas.openxmlformats.org/drawingml/2006/picture">
                        <pic:nvPicPr>
                          <pic:cNvPr id="1303" name="Picture 1303"/>
                          <pic:cNvPicPr/>
                        </pic:nvPicPr>
                        <pic:blipFill>
                          <a:blip r:embed="rId33"/>
                          <a:stretch>
                            <a:fillRect/>
                          </a:stretch>
                        </pic:blipFill>
                        <pic:spPr>
                          <a:xfrm>
                            <a:off x="465582" y="1668780"/>
                            <a:ext cx="1353312" cy="3810"/>
                          </a:xfrm>
                          <a:prstGeom prst="rect">
                            <a:avLst/>
                          </a:prstGeom>
                        </pic:spPr>
                      </pic:pic>
                      <wps:wsp>
                        <wps:cNvPr id="1304" name="Shape 1304"/>
                        <wps:cNvSpPr/>
                        <wps:spPr>
                          <a:xfrm>
                            <a:off x="455676" y="662178"/>
                            <a:ext cx="1364742" cy="1020318"/>
                          </a:xfrm>
                          <a:custGeom>
                            <a:avLst/>
                            <a:gdLst/>
                            <a:ahLst/>
                            <a:cxnLst/>
                            <a:rect l="0" t="0" r="0" b="0"/>
                            <a:pathLst>
                              <a:path w="1364742" h="1020318">
                                <a:moveTo>
                                  <a:pt x="1364742" y="0"/>
                                </a:moveTo>
                                <a:lnTo>
                                  <a:pt x="0" y="0"/>
                                </a:lnTo>
                                <a:lnTo>
                                  <a:pt x="0" y="1020318"/>
                                </a:lnTo>
                                <a:lnTo>
                                  <a:pt x="1364742" y="1020318"/>
                                </a:lnTo>
                                <a:close/>
                              </a:path>
                            </a:pathLst>
                          </a:custGeom>
                          <a:ln w="8966"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1A87C8" id="Group 105061" o:spid="_x0000_s1026" style="width:143.35pt;height:132.5pt;mso-position-horizontal-relative:char;mso-position-vertical-relative:line" coordsize="18204,168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zU3bQAYAAGccAAAOAAAAZHJzL2Uyb0RvYy54bWzsWetO&#10;40YU/l+p72D5/248vjsCVmopq0pVi3a3D+A4k8Sqbxo7BPr0/c5cnAlJCgEWsRJIxB77zJnv3M+M&#10;zz7d1pVzw0Vfts25yz56rsObop2XzfLc/fvb1YfUdfohb+Z51Tb83L3jvfvp4uefzjbdlPvtqq3m&#10;XDhg0vTTTXfuroahm04mfbHidd5/bDve4OWiFXU+YCiWk7nIN+BeVxPf8+LJphXzTrQF73s8vVQv&#10;3QvJf7HgxfDXYtHzwanOXWAb5K+QvzP6nVyc5dOlyLtVWWgY+RNQ1HnZYNGR1WU+5M5alHus6rIQ&#10;bd8uho9FW0/axaIsuJQB0jDvnjSfRbvupCzL6WbZjWqCau/p6clsiz9vroVTzmE7L/Ji5jpNXsNO&#10;cmlHP4OSNt1yCtrPovvaXQv9YKlGJPftQtR0hUTOrVTv3ahefjs4BR6y1PdCBoco8I7FqR9msTJA&#10;sYKV9uYVq98emDkxC08I3winK4sp/rW+cLenr4f9CrOGteCuZlI/ikedi3/W3QeYtsuHclZW5XAn&#10;3RRGJFDNzXVZXAs1sFQfRVGcGdWDhFZ2mHoKXdNUoqa5GE5ovMNqVpXdVVlVZAG616Dh5/f85IDc&#10;ygcv22Jd82ZQQSV4Bfxt06/KrncdMeX1jMNHxO9zpizWD4IPxYoWXGDhLwg0QpZPxxcS5RYYYe7h&#10;OgecJYl91yGX8BMdkMZjUt/PYoStdBjog2U+LT+aPZ92oh8+87Z26AYAgQO6zqf5zR+9RmRItOIU&#10;CIkOmMizkXl6ozKM9pR2UnB9XeUdBwRia1kYchj7SgqH0RPIounGqOqPaQlq2A+p1M+8CJyVgmLm&#10;p+k9BRVrpSBbKUhTc6UeKGpl7orbxtySGv83Y8K9aR4xpVtnc+4aKCsYkikk9Lpub/i3VhIO2wg3&#10;FMqYW5qqsWkNS/INzVJNMGTm2knWFrn0I7iJITBXRWip0qIpqrbnij/JJN1slBN0tiarRoqcxaT7&#10;HHVLNHPpd8jYzdyABAsyr/I4eTfcVZx0UTVf+AJpl7KinNeL5ezXSjg3ORUq+acNKUlpjoozPcs7&#10;OotI86pb5ZqXZqMXkFJpTkTJZY0cwWi2hUajCiXKDTRmyiU0MU6SsNpmGOc3KPJyQUtaup218zuV&#10;u2iEcHu9uEv24i4hhIQD8flw3LEw8CnE4IShx6IkpNnQgSlNVMV0TcsyD9lKWd8URNtrTFL6LvHH&#10;NBDEn8JBKLeRpTw/9sM03CYS2HJLUaxnZfEL/9eOQD9lmUWPaLeC2Pe9TKab3cdhFgVGC7s8d0c2&#10;qyTOUASkYtXj7cKjUs0qWxnGVzI6bfSHVsqSKFB2HOcZlkZ3sPEeEuvdaZJZE/c0tcWiK94x8+wK&#10;cnqKCqI0QGfx8jnq6oqSlHb29xz1qH7+aG+A/KHa7rE3kHH1+BwVhxFaI8pRETZFwb0c5WfMo7BX&#10;XULKUhVriJpXz1IGiuwSFJJDeWq3Qm9z1G4dN8xkf2CLpcgg3yMLOUsyH0vKKFmg9X3ZUn519R4m&#10;p2x7j4bJuEUawyQjzT46TPwwTtEgU5gEmR+qKmWV8igJqHTJOJEFyOS3Vw8T9BkKCuJEIzkUJoEX&#10;KnEM0GORwiIvoLRAovtBin3C6JKq3O8GFsiTDLVdkjPmqaYH8WTIzFWVrREtcUfBwR5fNUGGzFw1&#10;OTqmiHomIqcGw6A3ZOZquHte6qns5mOjnEqjHwWjUgdLIl/ur47S7enOrHp6kX2B1PGsfv5w+T2y&#10;sRiz0ZvYBdCxAP5/qKManFLocn1tHdWoswuS560c1eiGejyRMVvIZxzVBEmaMJVG4gRFU5/fjZuh&#10;MGSJpzuNLAtipKfd7ZA5jHn6ec0P5zGBF+z5Cz2DYt6St0hA1vndC3hLGEdRqs/24jhNUpnorYKL&#10;GhcwEFBjiqpk6oApt893Fn3aoNMLRt/lcA+lxFhYdyb05JTOJERdS9TmNI59lsiwsRUVh0moFcU8&#10;39uWWKOr1ztnQFRLLNTCayiHehNm6GBbY9hj7Ymq2YbKFGJzVW2Arus7whsKc9UNg7WyQbjbj5xe&#10;4tP9o766HPDpqipr0gOLrc3w+7kfnXJS7B0495OfavA1S55E6i9v9LnMHksFbr8PXvwHAAD//wMA&#10;UEsDBBQABgAIAAAAIQCCN6tczwAAACkCAAAZAAAAZHJzL19yZWxzL2Uyb0RvYy54bWwucmVsc7yR&#10;wWoCMRCG7wXfIczdze4KIsWsFyl4LfYBhmQ2G91MQpKW+vYNlEIFxZvHmeH//g9mu/v2s/iilF1g&#10;BV3TgiDWwTi2Cj6Ob8sNiFyQDc6BScGFMuyGxcv2nWYsNZQnF7OoFM4KplLiq5RZT+QxNyES18sY&#10;ksdSx2RlRH1GS7Jv27VM/xkwXDHFwShIB7MCcbzE2vyYHcbRadoH/emJy40K6XztrkBMlooCT8bh&#10;73LVnKIFeduhf45D30S+69A9x6H7c5BXDx5+AAAA//8DAFBLAwQKAAAAAAAAACEAeq9V+NQCAADU&#10;AgAAFAAAAGRycy9tZWRpYS9pbWFnZTMuanBn/9j/4AAQSkZJRgABAQEAAAAAAAD/2wBDAAMCAgMC&#10;AgMDAwMEAwMEBQgFBQQEBQoHBwYIDAoMDAsKCwsNDhIQDQ4RDgsLEBYQERMUFRUVDA8XGBYUGBIU&#10;FRT/2wBDAQMEBAUEBQkFBQkUDQsNFBQUFBQUFBQUFBQUFBQUFBQUFBQUFBQUFBQUFBQUFBQUFBQU&#10;FBQUFBQUFBQUFBQUFBT/wAARCAABAN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KKACiiigAooooAKKKKACiiigAooooAKKKKACvP/2g&#10;P+SM+Lv+wfN/6AaKKBPY+V/+Cav/ACKWofSz/wDQXr7oooq5bmND+Gvn+YUUUVBuFFFFABRRRQAU&#10;UUUAFFFFAH//2VBLAwQKAAAAAAAAACEATKQPouSjAQDkowEAFAAAAGRycy9tZWRpYS9pbWFnZTIu&#10;cG5niVBORw0KGgoAAAANSUhEUgAAAdkAAAFGCAYAAAAmd+WUAAAAAXNSR0IArs4c6QAAAARnQU1B&#10;AACxjwv8YQUAAP+6SURBVHhe7P1XkyVJmh0Inss5cb/O3YPTjORVlVm0q7q7qhsYYCBYkYGsyMqK&#10;7P6UFrzsw87+g30ckVnZESwwg8EMpglQvCozK3lw7pz75ZzuOZ9d87gRFZkZkcHcI+xEqJtdM1U1&#10;pd/RTyk8ePDgwYMHD88GvuH1uaHf77/t8/n+L4PBYI5Gv+H3+4dvPXjwMFonVEFZX1BvNPDxF1/g&#10;f//jH3FleRkdPg9HowgEAgDrkYdnD6Vyr9dDt9tFiPlzYmwM//qnP8X33ngD4XAYARrlm/JP8OSa&#10;B6L9Ikj2X/Dy/6A5p98iWgkRDx48OHhYnajV6/jtl1/it2tr2KAQ75NcY4kEgsEgBkOhTkfO1cMz&#10;gykGNINWCwnmyU9nZ/H6zAySySSyJN1oLGZ2BE+ueWBZeCEk+y95+X/y46/pt1cQPXj4CrBuNCnI&#10;u80mirUa/un6dVyhEO8eOYIAtdgoNacgydZIeejEwzPGUF51Gg00V1Yws7mJiXYbWTZ4zh07huML&#10;C4jF4ybXXLL18Eqj+SJIVprsf++SrOARrQcPfw4J6e3tbRTyeRQo1H+3t4f1uTnETp5EIBJBgPXG&#10;79Wd5wqltoy6jRu7u2hevIjO6iqSbOy8MTGBn1y4gCPMIz9/S655su2VR90bNPDg4QBCXcAtarG3&#10;trbwm9u38ceNDRRzOYSnpxGSBjsU3uoolpHO5JlnZ9x0lunpmd+PcDaL4Llz8L//Phq83mGjaIkN&#10;ITWKqqUSuh2NnHt41eGRrIeXGtI4ms02TQvdbu/QdOFRB0KlUsVSoYgrlQput9toj4+bYNeEGk9L&#10;er5wNVjBShDTXhOdYjMzSJ05g/CxY6gkEthrNFAoFlGpVtHpds2+h1cbHsl6eKkgEhWxtklKm5ub&#10;uHr1Cr744hOaz3DjxjXsUdPQ7NCDyLWdThcFkqrCvby8jCtXL+Pu6jL2SLKlZtO0qIBmrI6Q66jw&#10;9/CcwXzwB4MIhkLwk3B7NHWWvXKthmq9buXQg4fnXj+9MVkPTxNaLiHjkmuVGkSjUafm2jRSXVq6&#10;jVqtbLyUzeZw/vybOHHiNCKRKBKJOK+R577UQmEdbQyI9HVfKhVJrkvI5/fQZBxWVxZxs97Aji+I&#10;wNgYZv/6Fxh/7QICFOzmz9AIXg16fhhNc93r2iyVUL9xAxfYIDoVCGAsncaJ48cxznzz8Eqj/tzr&#10;pkeyHh4FKhMiIhfOb/feISoR087ODrXTPMmqha2tLWqBayTVEt/3EQh0EQ4PaALmrtns8lkSwWAS&#10;0WgMZ86cw6lTZ5BKJY1oR7/3LCD/1W3d6bSHmvYW7t69jd3dHRJth+8qtNNm+DShifHk/Vq9g/VK&#10;C/1kCvGf/BzpN99BVLNXGV53LFbwatDzxWi6q4nWKJdRvXkTJ3Z3cZTlciKbxYVz5zCZy5k9D68s&#10;PJL1cHDQ6/VJQB1epdn1qZVWTDPVb8Hn89u9xlal/RUKuyTZTZJqxZ63202Wr6Z8Imn6MD6ewthY&#10;ioQaJnlREDaaJOQKisUG7fiRyUySZC9gbm6BRBzh7zTiJDDb4MG+9/jlUkTqGMWni3K5grqW4ZBE&#10;paFubq4zTmV712jUaMqMs8IMkiuQTseQTMZs5vCg38Ptcgd3i0104yTZH/wUiXOvIxKNMvh8r++Z&#10;S49knzceJNkmSbZMkj3Ght48G1CT4+N487XXMD05afY8vLLwSNbD88WD3buNRsM0O5FqrVYlARas&#10;u1fvyuWidfWKUAWXZB2j7tU8r02EQj4So58ElSBRJhCJaOcdH5+HjDB9Pof0VM5qtQaNSK9Hkq6T&#10;XLN0lzOSzeUmMTU1g0QiQfcBI1zdyx992xWtCrt7VTj6ffnfR6vVtoZBq9WyMOp+d3cblUrF4lgq&#10;7TJ+u9RY6/Qf9DvGb6bsGgwGGO6QhT3Ee7nP75VwqTTA3Ra17GQG4z/8CRInTllcXXgk+2LwZyTL&#10;PK7cuYP5tTVMs1E1RZL9zptvYsYj2VcdHsl6eH4QKYlIRToizmazQc1yl79FpB2739vb4vOqkZaI&#10;SATqzKaVe2l7fvstEo3Fwqb1iZxEgiIq7YD04BirS4oqZ869s51npVKnJlwi+TWMKP3+KElvikQ9&#10;PiTdCczPH6U2PGZkLSNSVdjlXldpqdK+da9GwdbWhsWn02lZI0BxkWYdCPhIphGkUgqv2wgI8jsh&#10;C7egcItAZXr0b3u7gMulPhY7QQwSaYy99wMkT5JkSfqWIIRHsi8GD5Jsm43FKgk2Q6JN7e1hlmXm&#10;x2+9haMzM45882TcqwqPZD08H4jcNA559+4tM61W08ioWi2SoNRdOjACjUT8JB9niUoodI80VUTk&#10;h0uwei+CElFJ63TfD/n0z+CQq1PWZPS73++RJJvUnNtGmq1Wh/fqdtZop/yPYWbmGCYnZ/idMEk9&#10;bnFwu6c1uapSKZk27vxW13aT4VE41UDwW1e14iHiFLnGYhEja7fMu+EaDZ+fDQY1Mmzy1lYFS3tV&#10;tENR9E5dQPTNd5GYmYVPfujfsNvY3A6vHp49RtNcps/GV6tcRu/qVXSWljCbSOCvTp/GG8eO2Q5Q&#10;VkA9vIrwSNbD84FITEtTLl/+hCR7zbpPRUZSysJhRzuNxTTjN2bEaWRDArknxu5BxcUhpXuk+rhl&#10;6B6p2V/7rSU09XqDpNkakq7W1YZJilHaCzBcETYINGlJmq+zLcFgoGUaugftgaQaonEaBtFohMQq&#10;UpWuow853xwlVBfuMwdqCFiosLVbxO4eiZyfWA1l0LnwPcTOXUAwEkVYGjET0HX5eCng4UnwsDTv&#10;swFWvXXL0Wi7XbzFAvF9kuzs9DSC4TDzK2I7QXl4peCRrIenC5GPSxgiGkG/1Z166dIXuHHjM5TL&#10;W3qKTCaJdDpOknVI1TFyI/fPu0y4hO2EXWFuNjsMa53EK9KV5uu8V7RUZKWhOppqyBoEiod77xTp&#10;e9fHwb3086FRa1hXZK3VxdVCG/nT7yB44W0EqVXHkwnbw9ix/fxTzIOD/dJKbbaurRap0fppsiTb&#10;15g/c2NjiJBks6kUxpJJKyPqodFhAu5yLA8vLTyS9fB0UdNC/GrFyFaCRKQpI831008/xM7ObRKT&#10;3gWotcZN2xvN/lGie760ce+bTnkUqTrarYyIT5OznLFfpztbJKiuX7cx4VweDPPjx2WUZLutNgad&#10;jpHsl3tN7Jx4C4HX3kaAAjrO9NMexi8itTzcw376M9+6LTbING5fraK7tITo1hZifBbi+zGWlYVM&#10;Bul4HDGS7/TUlK2jDauesPCoHHmy8KWDR7Ieni7u3LmN69ev2niiSErdpYlE0ohjff0W87qK8XHN&#10;2HXHWl3N9WCWA5fwBN0rjF8XTtf+k8TF9UPp02620Gu3UGv3cLHYxd7pdxGhJhuIOhOoAmGvu/hF&#10;YzT9Le9oRLQdarOdnR0M2PBEt4tApYJovY4Q34VpZ4oa7fmZGUxls1ZPdFRe3Ga2O402Dy8FPJL1&#10;8HRx5colfP75JzaLuFwuMG8HRrLSXMPhHjIZZ0awK0ieBim9bBgl2Y5psm2SbBeX8i1sH38TgXPU&#10;ZqnJ2nmyUU+TPYhQnuiQhx4bmwMS7IDE2tN66VIJg3YboHYbLBQwxfdp2ouHwzg6OYnzJ04gl8s5&#10;pyvRePXi0KP+3Efh/+7v/u4ML39Ls7+AzCtILw9KFCLaHlB5Wq8X+aSOaFQzhftIpaLORgsPmfzh&#10;lYGvhk7c0XBwodpCNZZBJ5GRsoSwZipTOLvwUvDgwPKC+aa9jdWl76cJaM11JoPQ+DgCNF3+LpFw&#10;t0m427wWq1VE2bAKq3FFYtZwy8PqiodDhY7XL+HhqUEamISC9gWORh1CzeXSmJ8fx9zcuE1y0kxb&#10;V1Pz8M2QRqM0lQn6BvBR+PZaTZoWtSNnVrOHgwkRrRqPMuqV0CQnTVQLxuMIp9OIzc0hfP48gm+9&#10;hQ6va9ksLheL+Oz2bVxfXkaJpCtt2MPhhkeyHp4KRJyaIKR1o7u7G7apBGWK7cKkpTma4KQJQw/C&#10;FUIevhrWJLH+R90ITC+T4M4vD4cH+1mmxhO122guh8TCAlInTyJCol0lCf9pZwefbW1hlddmQ1uA&#10;ejjM8EjWw1OBSFYzi7WfcLG4g2o1j3BYuzJp9rDPZht7CuzjQ+mqPYyVfl2K6H4gaF2P/jDTdTiu&#10;7eFwYbRtZN3JWkOrGccTE2jT7JJ4V/j80vo6ljc2UCmV0Kh7R+cdVni11MNTQ6GQt60EdZKM39+j&#10;9hoi0WrxgsjCLh6+BYxoZfRDXY+2LMpTYw8zHtYRYWfTTk4icuoU2rOzuNnt4svVVVy8eRN3lpet&#10;Eevh8MEjWQ9PBJGnCECaVrlcsi0HfT6tg3XGobRExyFYh2W97uHHBJPKXUMZ4n2g10G/3cSg3dJU&#10;/aElDy8DBqwXoVQKyakphOfmUJmZwdVOBx9Sm/2UZnlvz/bKdg6luLfpi4eDDY9kPTwRtJOTjpDT&#10;doTNZtt2SdL+v41GB+22jq3rkVRl0yFWVyvz8M1QKqlBoq34dMBAiLXVpxOImg10tTREaetY9fCS&#10;QNqstsoMk2zjx4+j+dpr2KG5MTGBX62v49LSEvIkW3Uh62AKDwcfHsl6eCJsb2/hiy8+x8cff4Tr&#10;1y8in9/hU2eWsaO1OvY8PDpM03cTbqQXwOky9lHjEduO2PHwUsDqy/BeDSsRbZDabODYMTSp3d6h&#10;9np9exuLy8vY4LXZag1tezjI8EjWwxMhn8/jxo1rtgnFnTvXUS7vkmAH0Kb/Wq7jdA17ZPA4MEWf&#10;Zj/VeK9nPV1JsP5AEL6gc9ydrHp4ueDmu/JWmq2dixwOo0NTbrexWyyipDOKu845yx4ONjyS9fCE&#10;cMZjdTSb4BxXF6TRgekqXh7Bfmsw6ZR691LQvfPS9FWBm//WWKV222Nrq93pGMF6wy6HAx7JevhW&#10;cLqCtZNTyDb6T6WSmJjIYHZWG09M8jqBeFxHxEkL84TBt4KSzZGwQ1p10nE4z9jDKwLlvY3VxuOo&#10;s0G7Uy6jWK+j4y3pORTwSNbDY0EHlO/u7mFjYwOffPIxjc6HXcT6+jqaTW2hGLYNKFIp5wg7wZns&#10;ZLf75OzhHtzksAsTyqdegUFveEB8HeVyBZVqDY1mG10KWc021mHt+w49vNRQ1dHGFeGxMVTCYay0&#10;WlgjyWpHqA7LiNeIPdh47rW07x0QcGihGcSLi3exsrKEVquJzc1VbG9vGPEqC7PZCI4cmcT09LhN&#10;fHKXGTgy4FWfBOXon04S3EsIndaidOozkdqdHmrNFsm1a92C9S5Np48e3/OCfC+I9pk3ETx93k7h&#10;iWczCMZi+3qtV4teHjyYp6pHHdaz1rVraKys2Ak+P5qawnePH8fY+Pg9GerJ0oMG7xQeD18PhySd&#10;cVcR7Oef/4ma6010u23EYhp/dSY3aR2n9irOZpPDbmKfkavcOni1SXa0i9dn6aLlTz1USaoNkmq3&#10;P0C53cNeo4s6r9rdqRGMoBmMosu0RSCEYGYc6XOv2TZ8WuahvXB9bMzcS2EPLyOUv8pbnStcXV9H&#10;bW8PMWqyp6nJ/sWxYzjJ8qDDBILUctW49XCg4JGsh6+HzoWVUdelDl1fWbnG/GrZBKdUKkFCjZBg&#10;nfzz+7We0yFdN09dkn2V83g/DXQIe4eESnLtdvso1ppYqXVR6JBwfQG04mkMJqYRSGVs9rA/njDD&#10;xLYuYusyTCZtk3lLY/P03gxjrxa9nHDzF70eWsMuYp1TG7pxA99neXhtZgbJRAKT1GwTvHo4UPBI&#10;1sPXY4+t5u3tbesSvnr1Y5LtHqam0rZdYiCgo7juDeuPaq6vWp6Oxts5C9R+2ikqMuoOblFr3ak0&#10;UW500Bn4UPBHURqbRTc9Dl+IWkgmi1BuEqFEnKTKBos0kxAJ1k3L4dUj1VcL+yTLMqSzaXWt5/Oo&#10;X7mCU+UyjlJ7ncrlcOHcOUzw6uFAwSNZD18NdRHfvn0Lly9fIcnWUK1uIJkcYGYmhxCFf69H8ugP&#10;hrL/1cxDxdomIQ0bGNoBS6bPtNHYarPdsclKWuNa7fSxgygq/jB6QZrcLALHTyGSm7Du3xCJ1s/G&#10;y0Ddw/LXqxcehjCiZflSiVAjrkmNtrK4iOzdu0gXCliYnMQP33wT0+PjtsuabWahM2y97uMXDY9k&#10;PTwcIowqK/Knn35M8yebOZzNBkmwaYyPp61rWJV5VIN7tSBWdRoiamhonXCn00O53kKtRWIlyVaa&#10;HVS7A9NaB0wvdQd3Zo8CYxPwRaKITE4jogO8qbFa+nn1wMNXwKllLCJDoy0VG7u78FOb9a2uYiaV&#10;wntHjyLFxlqt2USEBDtJrVYmMhxeMPdeGXve8EjWw8MhApUW+/nnH2Bx8QbzrYP5+RympsZYgR1S&#10;EMG+CiQ7jCLj6DQ+HIIdmCZfLFKjqNRtc4BCo42iP4p2NIFBIIR+Mk2TAbQ7k7rWs+MIzcwimGIj&#10;JRhAQJprMOh4PMSoMPXg4aug4YdurYbG5ctoLS8jwfo61W6jWamg2GggRrI9NTuL77/9No7Mz5tG&#10;G/YmRr0IeCTr4eEQyV66dJHmI+zuLjOP+lhYmMbYWNryS1xzj3Re7jx04xjw+2GHIdB0uj3slurY&#10;6fBZMIIeNdVOLIVebhr+lEOsgUwGwWTKuu5s4lI0hkAsdo9Yh/7avQcPjwi3ITYgqTaoxbao0fqo&#10;vbLF50xU5Dsf3+VYvn5w5AhOT07axKiZ4dXDc4VHsh4eDhHL0tIivvzyT1hevmaarNbAjo2lmF86&#10;vs6t6i8/nEbFwGZ1rubr2Kw00e4D5WAc7YlZ+Kih+sIRBMeoqY7nEIhENdXaxllFqHJvJdw29jcP&#10;7fLqpKCHZ4J+Hx1qs3YiU6eDXqsFbW7qY5lr83lvcxOnqNXO8dlUNos3z561CVIenis8kvUwBElE&#10;RKKND2xGLO+LpTJJ9mNcufIJCaaFI0dzmJhI7Xc5vQo8q0kmAS29oWa/uZXHlZoPq4ijH44hcfIU&#10;4seOI5RM2mxgf1jdvyE5GpIq/4pQX4WE8vDcsF+ahnXWvareSpaqzLZIvLW1NWQXF5Ha28MCyfXH&#10;77yDI1NTjluVTQ/PA/UXta3ifg57BHtAoIpJTW13dxd3V1Zwe2kJG1tbqNXZIibB9Ac9u9oaT17V&#10;XapJP1bJzTnJ5AFz6ME4aELToM84d7rYrbVRS08i/MZ3EHvne0idPY/EzCzCWnqjY8kiERtrtcPq&#10;ZZQOQ688eHhaGBGeVtZsX2NtTqLZxLbsi/e6xtkYZIO4xXradgl56M7Dc8PzT+0HNdmXQhi/BNBE&#10;is3NTXxy/TqurK6i3e0iwufd8i7qxU1W0C6yuQwSqTgrtkMeyUgICZpw0OkG7fcGVuml6apnVNfD&#10;PNFCQqlZb6BNraDR6eNGpYfC6XcReP0dBGJxm8EZ1JKboX2vJHt4URgtgzJaRqa1tP5Ll+BbXsZR&#10;arJ/89ZbOD0/b7uEeUT73PDCNNl97LeuPLxQqLFTLJdxu1DApUYDF1stXGMLeDkSw256HHvpCaxG&#10;x3EnkMFtpHELKdxsBHCr2MTtnQrubJdxk1fdL++WsLZbQbXRNm33MEDl0C2LtpkEUas1GJcyLm2U&#10;cDXfRGlsDoGF44hls4gmErZRhAtXuI1Cvnml28PzwGg5072INBSNos2GYJGabr7HBmKlgpYOevcI&#10;9rniuae2NyZ7sKAWryb0aMOEP125gj8Ui1gmgfRYMcOhEPgS3VpVGYegiCVIzc26UPvwVYoIlvMI&#10;tptShdGiJhtqVhGlCfsGOD2dxdx4AsEhGYnDXCI7aHk+Gi7NIlbX+ObWHq5vV7BW66IfjiJ64W3E&#10;z12wrmFNbDLQmRsTO1Cdgs1vE59eom5zDwceTum9X6BrIlT17l3b73iMv7+XTOJ71GQnNOudJOwt&#10;6Xku8CY+verY2trC2vIy6qyQH/B+ZXISkXPnENRkHuaLyEcnxYghtQEFH9IVtT797XTg67Tg53vZ&#10;a9Tq6N+6iuDdqwh1O3htJoUjYyJZp0vVzCEgWQVNOzYVCmWs7VVs/WsPfjRiaTTDcdu8fyB7/OdH&#10;H341Oui2GYox7d5A8tRpEm3EztrVeJnsmt/214OHpw+n9N4rY/abDWHNPO6zEd2v1RDZ3saZeh0z&#10;LOvjJNqTx44hm06bfQ/PDB7JvqoQqTRJrFcuX8aXn3+OKivftUYDzddfx+SPfoQwtTV1m943fjMk&#10;IhcO0QwrNt+JZNsXP8Hg0qcIdpq4kIviSDaGUCTMSu8Q9kEl2VE4YRzYDk46w1UbTfSopVd4r12c&#10;NOlLUswfIMWyoSEh1qYmvzqIwvfuj5D9zvcQjMVNg7c1sR48PGe4NVW1zGYbs2431tYwfucO0nt7&#10;mMvl8IM338ScZhurHh/g+njI8eLHZD08X9jyHGqefRLHOjXXa2zd3uT9Hb8frWwWYbZw7fg0EaI5&#10;4F/XjMB95xKnjBFKOIp2MIy2P2RnoLpjsoevDvvtEIR0Ko7cWBqTuTQWJjM4NZ3F2VmauSzOz43h&#10;xCSfjycwlQwDlRLKy8so3L6D8tIyuvUG01vra0nM0iaoHT+QjH8GJdOoUQV1zaFLQg8HA6qbmnHM&#10;hnOddXSLDcNdNrDrJF7JAY9gny2ee4f83/3d353h5W9pJu0B4WXy84MIVlAX8NW7d/FlsYj1dBrN&#10;iQnETp1C6vhxhPnbdilSvtB8U/64b6XtdXY30d1ah6/XwWTUh2w06IzJ0o9RgjnIea6wucFz7h1j&#10;41iRoG0rGaWJxXTMn980WjnY3c6jVKmhWS6jvbdrmwJ06jXU11bR3NlBn4LNXW7hxt9NEv1SA6ir&#10;8XHaUzdfSzv4FPK8FtAul+ydLQ0ajqOZD0N/PHh4GKxc2Q3LMC/tUslO1NIyn/FwGGOJBCK8unDL&#10;pYenhs5zT1Gvu/jFQoJcbKeJPX/8/HP8rlDACjXYfiSC9OwsYuPjRg6jeFj+jJKDjPx1uos/Rf/S&#10;xwipu3gijqNj8WF3sX2WxnH5cuS5j+XZWS+s9Mzny7ixVcZ6pY22L4B6ImuTT4KVgjVaQkdOYOz7&#10;P0byzFln4wqmgTTdQa/rECyFX21jAw3mSa9Gcr5zC202WAZMS38ogujxkxh/97tIHjlm7m1d7nC8&#10;2wmNBw8ORsuEe69hjfrKCho69J2NuFMsmz9aWMDxmRmbN6GDBHT4u4enirqnyb5qGJKsNNrlzU2s&#10;dLuoS3ONxRDNZBDi1WbOMk+UL4+TN3bE2+4WBjSaDDQZDyITDbHiqpiRUBxrhsOe505jQcf8UcNl&#10;/CSckvGYs70dtddYr41os4aFcA/nx6NYSIbgbzXQYPLXWl00qVGoq66xvYnynduoLt5F+fOP0bv6&#10;OUKrdxDdWcVsu4hjkR6Oxv2YCQ8QqZXRajRR01IMEnEoHrcNByyfnGB5hOvBoPwfLQP2W+VEE/JY&#10;z9WoLuu4vJ0dbK6tocDymCDJxlX/Ze+Q188DBE+TfdXQrNftLMo2yeD3N27gM6Z95ehR+FjBYqMk&#10;S3xdrtxHmPpD0tGEoOb1y2hc/gKBZh3nom2cSIl8dAi5Dz07Es5xedjz3I2HYMLLouNDsVhGoVix&#10;7Sn1aCydxFg2hR4bHas7Rdys+7GNKPrBEHw6PKDZQKBagr/bQaJVxXigh3g4iDBJezyTQCoZs+52&#10;NWB2d+Xeh41+CEhmkHrvR0icPG1dfwqDQ/sODnfqenhWULnVNp8dbbCyvo4BZcBgawtzbGj/5Zkz&#10;eP3ECcSGKws8PBV4muyrAlUuCerN7W3bNnFjdxc3qBHls1kE5uZs/91gOHzfbOJHzRWzRzfaCcrG&#10;ICs19P0BJLsNZHwkjVjYxi73CYB25eYwZ7vC7hr+tWeCJkslk3FkSK7ZTBKJRAyB4VaLEXXFUbsN&#10;lAuI14rAziYy9SKm0cR0qIczMxmcmJvEVC6D8WwSSboNR8JGsjokP877lg6CL1cQ6PeA3BT8YzpA&#10;n6T7QGLe/8uDBwcma2kCLIvSatUrUmCjW79n+XuaDe3osHfEw1NBx1FZPLz0EMnu7O3h4tISfnv7&#10;Nn579y5WKfj74+MIs1KFtYmCSOBbwNWgbMlPOApfZgwDmgaCaGq5CwnBR02OgbBwyGgbRzvs3Hw4&#10;jJAQcs09iExFiGFqo7pKoOkAd8VXE6aOTGbx5vEpvEPz3vEJXidx4cQ0zhydxuQ4BVwsilAkZNs1&#10;apKTUkhutQRKY9vxEBsvvj7igy7QctZAKj09eHgcaPmd6rsm8wV4H+Y1RhkQ+pYywMNXwyPZlxxa&#10;OtJgS7VWLuPG6iouseW6QmLdnJ1F7/hxRKembNKDyME0TBm6+6Z27MMphgVKYz7ZMTugvEJ+3dkr&#10;YXdrB/nNbRR2dqm87WBtZRMryxu4c3cVG5u7qNbqaDRbNuPZ/BOpHHLiUPBHo6B7pW00GjEtd3ws&#10;jRkSbm48jVTK0Xg1OWq/8cGrnJsfQ3+UNn7+CfoGFIz8rU0wRj/iwcNXYKQY7UMT9vyUD6FGAzGW&#10;o2wyaZOfPDxdeCT7kqNWr5PINrG6vo7bJRIeK1LgzBlEL1xA9MgRhBKJ/SUhTwNBVtLoeA7RiQk0&#10;U+NYH0Rws9LHjXIXt8i6t+o+3GwHzVyt+nC31MJWoYq9UhWtjtbsDT16ieA2XkbvZUSqatwIo1zp&#10;2hXsXobvJRS7vLZ9QXT9QfhCYfohzeMlTDQPzwwqLZrNrpnvoU4HSd6nWA416UkNbg9PFx7JvuQo&#10;k2SXSLK3Nzawzd+9yUkkpqeRogk/ZYIVT+i4rVg2g5gOLz92CpWj57E2eRIruRNYyx3H1uxp5I++&#10;hgLNztQJ7ASS2Ku2UCjX0e44Oyl5nHE/lBya1tTr9dHs9lHt9FEj2/Z8zDvl3wgpe/DwTVBp0cz2&#10;rrZa5HWMxJoJh22vcveIRg9PDx7JvqyQakRTazaxXixijaautZmplHPWpCY+2Jifw2tPAocEHIi0&#10;5X+QreLEiVNIvPM+It/5IUIy7/4AkbfeQ/yt7yL2xrsIHT8FJFN2OIEmZd3r+vQq+SgsfYdJ0qH2&#10;oe7/erliy4B6jYZ1G3sp5uFRYGWJRkv4pMkGWO/iLFxh1j1ptzb+PzQeng48kn1JYeTJitRst1Fg&#10;ZSrw2hW5RqP75Pos4HaFimzDqTSi1Jhjc/NmorNziE3PIDYxifjkFGI0/njStl9s8Y80NYXcCGPI&#10;Kl6Fp9bB+MuoezmXiODUeBzHEn4E126jubaMFhtSnU7HhKRLtp6I9PAwqFyolmnZl4aKiixTSyw7&#10;l7e38cGnn+LOrVuoaFcoark9ErCHJ8fT6yt8RHhLeJ4PjOhIsmt7e7iztYU67zsTEwCNzpkU0Y7i&#10;qeWA8lLfdg2/Y1s0Do22ILRJVmYC6JeLaOb30B74kI4FkQo72zD6deq7CHbf21erjLjp50ANDedZ&#10;JBTAWDKKTDyMTq1qXcfVVseW9WgJlhpRtGiu9Hc//YZXD6823HKgsqTdwrqshx2SbTMWQ4HEqgmS&#10;e/k8yryPsyxpxvGrVveeMrwlPC8rpP21qb1Kk22JYNUVxMpi5PocK82DX5LQN8HPMER0LmtmHOVY&#10;BsVQEsVGF/V6w2YZOxqsLHpwoeSIRsPI2oEFGRzPkmzz62h/+gHqn36I2uIdtKs1+PrD3gAPHoZQ&#10;eXDLhNVB1j9ty5k6ehSTb72F9DvvoH72LC5Se/3l3bv4cGkJa7u7dsi713X8ZPBI9iWDzUBlRVH3&#10;4Ta12A22Sit8VmOl6gepIVKbPCiwjfVDYfQjMXTDURRbXeyU6sjTFMt1NFpti89om0D1/dWr8/cS&#10;QFFXp7DyUZtWHAl1sVBax+T2XXRuXEFjaxP9bsexTIwKVg8e7gMrlpbcBajJRsfGkDh2DJ25Odug&#10;ZouyQvM4qtRoPTwZPJI9pHDHKmVERBqPEzQ+lye56jD2j65cwZdsjZYnJ9FaWIBvfNzZ1WmUtZ4T&#10;9EXXSODL2O9oDP6xCQzGJ7COGL7Mt/Hhagl/WilicaeMerNl9rSblAPX9asJNTA0dk1lFdrpaToT&#10;x5npFE5mqZXU8ujld+zs0DbTzT1xyYOHUYzWpP3rcFhHxKtS02IjvVyp2Ik96lmSeQVbt08Fbno/&#10;N5AQvL2LnwJEruoOLrC1WaTRKTAa66yWyyhSe1Ul+ZREu06CjVy4gCBbq5F02nZ3enA89nnDrarK&#10;dW1038jv2c5FXR3ptrOFDit3oEcNrV3E+UwAc5MZBKn1dnvOBCBz+wqXGeW9oPzuUNvvddqotbu4&#10;xgbK9sJr6J88hyDzOUHtRNfR9PbgQXiwTKiR3qDcKH76Kap37yLNZ+cpM948cgSTuRwCLGvaT1uS&#10;Q/tyB0jIqWQSGZYx7Rbn4StRf+71ziPZpwMJ2l1qrFcWF3FzcxNtkmw4FkO720W9WiUh9bAdiaCr&#10;M2JPnrQlNdZaVVofoPSWtmWGFdfPq04FKW1u6SQDTKxcxWuBBo7PjtkWhR1pcFLhCI9kh2kwYLrx&#10;vkmyvblRwGJqHpWpY/AnU8ieOI7I2LhHsh7+DA+WCWmqTTZ4K5cuobm6igjLVo7yY4pEGuU1yN9R&#10;yg/ZV4Nep06N893CxAQybMhpa8YYn2milN6pbHpy3eCR7GGFSOnmnTv47coKvmw20WYajh2XUB2z&#10;SiBB3AuF4GdrVAT7orXXr4QRhjPJacAGQnltFSVWcl+zganNW7gQauHYdNYqrpHsKMG8onBJVlC2&#10;BvmnRZJdXtvFjeA4djIz8KXSGH/tAmJT0x7JevgzPFgmVKa0QYXOMe63WtZwE3FKgxV0cs+oBLHu&#10;Yzbmo2wUB3lN0u4xku2pmRmk02nbAznB3xrSeMXlu0eyhxkXv/gC/3jrFj4TyQYCmP3e95Ah0Wrj&#10;bxPEStcDSEqjFbzXaqLX6aBLkti9cgVbF7+kNruL4KCHs9Ee3j+Sxan5SVbWALV0HZB+8OLz3MEk&#10;YLPEElA9E+pKbzdFsjsk2TFsp4cke+F1I1kPHh4LI3VLcmS0UedC80B69Tq6W1voVyrwNRqI7+1h&#10;nLIowndj1HIvHDuGk5RHCd6/wqgfUPXGw8Ogwl5lq1F7ES9Tg72ytISVfB5aMu4jsQpqcaqKiISs&#10;qqjCHFBCUqi6rKg1reNdXwNuXUF6+QZmCuuYqexgDG1bFyqLD6nnrzCGDY1hwgyGGn6Xv/vhqHUV&#10;B+JJ+GxfYw8eHhOqbEOjOmqy5AGjMVltZhGZm0Pk5EkEaHQu9d1sFldjMXzGhvOHa2u4u7GBcqmE&#10;OjVkrXp4FfHcpa+nyT4mVNh1odEEp9sk12WSUpMF9iJbjuss0CEWdO0ZnD1yBPHxcQw0S5BQqjqu&#10;X0BGPwoYt+rdOyjdvgU0apjcuoPxWh6RoDPTMZGMOafUJJ3zLd3TaYRXucyMpoH2NFZLWd3FtzeL&#10;uJNZQHnmpO2klTl6BBEKvQNdBjwcalhZpNHwlSYvdtho1k5Rrd1dRJaX8cNUCq9RJkmbnZicRDwe&#10;H7p8ZeBpsgcdKsQyGgO5u7iIP168iN9ev47f372L2sICpn74Q0y/+Samzp+3tW6DB8ZeJVgPgnCV&#10;oB8V9tK4O90e2ns76N6+jsHdG5gM9nH2+DReO3cM588excIsK2UsauTqdhMfnBgdFDiaBf/wjmmk&#10;8fhuh9ottQad4evBwzOENfQoc9STFiCBRnM5JKemECGhNqnp7lKDXadSsFco2Nr9VxEeyR50qBAP&#10;jdbAVqpVlNhaLDcaYLMQUbYStXOSum7s0HXaM2f292DCwsZwGvGy4g2adaDZQMg/sPNWdXB5hNdw&#10;xDnnVrinve1H0YOgtGCCOP8ER6sY2CH59sCDh+cGzRHQZCnbSpXyqMd622Yd71C7dSctvmrwSPaA&#10;wuWRBgl1my3BzY0NrObzyPNZnxqrf2LCWo4iX1fbPRRgMBXUATXTXruDPiugn5pXoMfrkBVczXW0&#10;e/jbwr5FQ94Zgfx8dH8dPxw3rl8y3a6PrXO/Gd3rmVl7CBw/pGg+3M09wz+PHDZ3zMwxSj8fhdmg&#10;1aRpGdl68PAiofLsrnawHpdXEM891i/zmKw0zSaFmzvAH4vFqJlF97UxQYVNXb+6jtoVbMYeja5W&#10;KPlsp1DA+s6ObS6h3ZuWpK2SYLUdWubYMcS16T+fSSwf5FRUfCT0dYZlt1pjGmg9bw3NqxfRuXEZ&#10;oV4br08ncWY6sz8GSxd057h/vDIidz40GkHUaiG0Ws4EoFisg0Sig0jk3uHw7tX9jvDgp/TO55OQ&#10;GDC/AhQafiPLcjmMdpstdtoPBvvIZJrMb5uGNjRyYz7Yb8dNBJVKRA8tHNFox9yqiOgaCLjbSNqf&#10;r4TSU9BOWMGAD+1Wx2YXXw+MYSc9DV8y48wunvZmF3t49nCrjySdTE1Ha96+jYX1dUw2GpjO5fDG&#10;+fOYmZx0jtmUZRb0V4B4vSU8TwojRBphjRrn6uYmStrvk0LwyMwMjszOIqmu3CHRNkjEmiGszSI2&#10;SZqlSmV/gwh1qYhMdVWhVffKHn9vi4x5X2VB7S0sIMKrumO0wbdO0hhK5W8Qy88XbqUTLFwMf7fd&#10;RvnWTVRpekyHjrb/K5fsGqCLY8kAXp+IYT4TI9k4MxiVNq5fX1VOhnzjJgOv2r/Zj+XlDO7cGUM+&#10;L9IeYHq6ipMnC5iaqo2QmaDeANe9S4wORNaC3Pv9bBg1gyTtgBH34mLGSFPPRa6nT+fZ/qnTrvxz&#10;/XT8072017t3x7C0lLX32Wwd4+MNkn8XoVAf6XTL/HHiIwFkn34oHkayKyJZfxZbqSn4UyTZ19+w&#10;owU9eHjWcEqjQ7Aqtm3W6ToJNnTtGoKUi+OUgW8dOYLzR48inUrZuvewNrmQ0vByo+4ddfeE6JA4&#10;mixQ0kovLi3ho+VlXGUrbpFEWyKZhkjACRKhZtxpsffG3h4uLi7iLsn4Mkn2Gu0ukWiXaFdulujX&#10;Cglojf6tkYj3kkk0pqbQ1hF18/N2PmuIz0Sw7gYTSr/nnYKukBecbt0HuiaHeaq/zt0ArUYTjRtX&#10;0bz0OfobqwjtrAHdDnrxJNW6GJBMI8K0CnRa1BCp4QX8CAWdJTzC15eTe+Qo0pPGeeNGDteuTWJj&#10;I4ViMWrEmEq1qXG2zF6jEWKDJ0zNMkzy1PiviNBn2m+97rxrNMJGqrIrI5KV3/JrdTWDra0ESqUY&#10;3YRJkD1qyg5hKnnkR6kUMaP7ft+Hzc2kkb++KaINBNSd5mjGjpatnWOdVHuUaqE0UQNOXXLlSgN7&#10;PoYlkoQvErU1siorj4pH+JwHD98IkwwskxqTbVH+1cJhlNlgLpZK8FFpUGNb47Tq6QtLSXi50fFI&#10;9gmhwtLUomxer25s4AbJsUhCbI6NQedXtPiuXihga2cH2yTV27y/SiJdp1DMp9OoUStt8tqgadFN&#10;h7+7Q9MjufqpDYdpguPjCNGOluq4pGrX55R2LqW6X9PsYI2pNtZWUL1+FY3lJUaWGmk0ihArlTRQ&#10;2VUzQIVM4WxWqugv30FkcxmJXguzMT8SYb6lX6FeFxUSTZvp12djQwcDxKMhJCLDAw2G/v15SO7B&#10;TQqRrLpxb90ax82bOWxvJ0mCajX3kcvVSbKs5HwvjVKa5epqGjs7CbockBCjWFnJkJhFhll7J2IU&#10;Ua+tpYwcRbIizUIhit3dOPb2YiTkiJGw/HA1XpHr5mbK/Njbi5PAKWiKMWq/mjF9j0SdLugANdsm&#10;4vGOka/i577/OihtpM32e31UanXkEUEtFIOPeaAGWZAk+6A3oylo3fg0GsJoVWu2MYjyQ3YsFI8S&#10;CA+vPKysOLcOSLLqZfORSAOUXR3KhRplYYT1208lQuUqm8nYNowvOTySfVJIOElDVQyWqaVussU2&#10;OHYMwUlGjwKuxkK1s72NVbbiZHSEVJnk2WLBC2ohN01IWipJVdPeI7w3o9/DmcPaFtHIVTP2mFYv&#10;KrX0XZGmdQkxHE1q4LXPP0brd/+E7o1LRrI9n59aPcmX7+psWLR51dR9dR818gVE9tYx1iggTXI9&#10;OjWGdCxEgu0gMeiQCOvoNxsI9zWuqV1jokjGRNiOxi5Q/hseVmbcR+7Y6eJiFuvrKdM61T0sLVZG&#10;9kR06+tpEnDCtFxpokI+HzMNdXc3YUbvSqWwkWM+HzWNVwQt0pa/rnbb7zuTmZRK+ra0YNnd2kpa&#10;ONRlLXftdtA0V4VBV7mTP4OBH5OTdRaZNu8Vkcck2T6JvdFEnv6V6S/8AafXI5U2Ow+DNZRYPmU6&#10;lTIqt2+hUyqqUGNAbSMQClIbCX1Ns8aDh4fDSrDKJht7kl9qyPnZeJ6mZjtO8k3G4xinUqF9kV9y&#10;eCT7pBDByggr1FS3GJcuydLPFpqtW+W1QiKusjBVWdi6JNjw0aMIk0QD6vYVgbIgikRVIAMsgFqK&#10;45p9Yh2a546hVmNgPMgg8GkcWnHK5+H7/ANkPvsVUluLthxnb6eA1Ru3sXPlCvKf/gnVpSXUtPH4&#10;+gYauztI1wqY6NWRCvmRyyaRScaQjkcwlogg3GsjQzKcTEaQIbmOpeKIUZMVTLMaif7D0sJ9JJKV&#10;1ihNtFKJWDdsOu1oiXKn7mCNpYrk1F0bCg1MyxWBy74IVN23si/S05ipxkrD4b65ESHX6253b9+6&#10;eDWpKhbTSUgwclU3syCiXlvLGOk62qs0XWc8WOPG8k9hFebmqjYu6wzxPyrJirD9JsTUm7LX7KHY&#10;aNu7yMw8Qpkx+IbHBO7n4wjabPi1mI/tzXXUPvo9+rubDsm2mtSCUwjE7m0e8AjB8eBhvxdEc1W0&#10;OUWbZlAsIstydiGdxik2/sZ51Sk+Qa+7+OnjZSNZTWLapKZaoLC6XshjKxaFf3YW4UQCYRKEuk8D&#10;0kZJqiGSr2mt/C1itTFVxt0l0NFUcAWinj1oRjFq72lh1E+RqWnr1Gzyn32C4pVLqG9tobbhkObE&#10;6lWc3rqOyV4NVRLT9tYuSrdvo7t8B7GNu4hV9uCvFDHYXEXl7m0kWhXMJsNIREIkvygScTZGohHE&#10;o2FkSLaTGbZwMwkjXz3TeKObMiomblo9DM5jp7tWBHbnTha3b49jYyNtmqtI0R2TZdvFunLVDayu&#10;XBFvOk3tjaSrWcmKvbpv9cwh2R5JtkdCdGYsS2sV6aqbWOOyTjcwGwq0MzZGgiJpO++S1q0sMnX9&#10;0DcUFoVRxCtyl/2FhbKFTdqtvv8V0bwPbpo4JNvFXr2LYo0kywiG54/aMMPo7PZRaNKeJqfUV1fR&#10;Zf5Er36KaLthZVPLgYITmkClQ88cPEJwPHgwqKxoeV6DcqK+soIYSfYsy+Fb8/OYn5mxHaA0Hntg&#10;Dy55eug893rzMs0u1gD+9eVlfHLzJuqtNtZjaVQWjiJ2fN4EFbqMlySoaIu3fu0VEdCNaOPr4yxX&#10;stFrMZfqplyg15B7IJx0rkF+QlfTfOhAc4/Us+rTd77e+0eCvOiqK5Fx61Ozaf2v/1/g5iXb+GIQ&#10;iqAYjON8eRk/3LuMaLeFW70YVusDSws/A5OL+FENJ7DuT6LFgLYicRw9eRTnT85TQw0hEg6yormz&#10;C7Uu1rneC7tz803lw5J4xJ20S3XNXro0hYsXp4zo9G52toITJwqYnq4Z6d2+PWZjqiI6aaOaeSwC&#10;VLewnonwtMTGhYhRWqxIVv5J0xWxqovZ6SoGjhwp4+jREt8PTIsVAUuLlf2xsYZpxmoEyC+5cTTb&#10;e7OTc7mGfVvvvy7aIlVBXcUiUTWEauUaLu82cLvE/EplkPrxXyF++hy1BSeNHRf3oDH10rUrqCwt&#10;wr+3hewXv0MonUH3xDn4clMIf/eHCM4dsVz4mqB48PBQdBsNVK9eRXVxEbMk1L+gkvG906cxRkXj&#10;FYK3hOdJsEcN9ve3buM3yyuodrvojr0O/+QpxMYS8GtZRZUCn0QYG6cwDPkQivNqvYiOuNuP9qj0&#10;4zP3p0RjfQ8orTtkW93iswiQPcZrlEKe/opQ2yThAUm4U+P3+Dyq78mxSFffcBSjP5eyD4GsaKMI&#10;3amV2a7V0aTRrkyZf///RvKz3yJIYugHglgleb5OEvp5rIK0r4d8s49Gt2+fUgM1FQlgrRXANaZD&#10;Y+BHY3wa2XPnMXv8CHQElnoxbYnOkDCepBwMvaAfIi2VMx+1S4cAq1WHFEWaIjqRo/M+amOqcity&#10;VVet7p1nzK+QtE5j/n2oG1kELUj7dGYaB8yd3Djjvpq9rMMcnFnF6g5WuNSl7HZLy67GYfVcRt9R&#10;t7Y0XScuj0ey6nGoVWq4tDMk2SRJ9iffQLLUNEpXLqN89y6ChW1MXPo9y2gcnfmTGFCLDb7/UwSO&#10;nNifxObBw+Og22yiduMGqtRkp1hGf5hO471TpzAxNeWUJ5WrJ6jzhwQeyT4Jrl+7il8tLePTTg9N&#10;Mlm9eB7t5jwJVt0g0gKB9BwwecEhRRGuyI/y1SEiES5leJ/KkqPFWbmzl7pKU61tA/nbahWS1G85&#10;JDtxFkbY6aOOn42itBJed6nlpkjCx/mc9qT5imB1r/D4taSW1weTW8LXhDYFda9RR7/R1AP4IhFn&#10;wlK5Ah9JdvYf/z+Y/vLXiHWa6LPS7PVDOJcN4fs5P9JsVPS0lId+SSTrG1rrWmo5XZgtxu82kqgc&#10;PU9N/xQbAxFEw6ERTVbheiBgj4Eh59h33XtdRabuvTRGGfczbpq7cNzq5Sjx24XQzdDjIdxvya5r&#10;T1f33v22IHsiUwf3ngv3vnE/vuq58FCSrVKTFckWmugl09Rk/xrxs68ZycorN7q6l2v1UhQvXSLJ&#10;3kG4tIsjN/+EmK+PdnYSvdw0Wj/6BXynX7cGkcLihl74mqB5eMWhcmLljY24OhWRRrmMCM3JUgk/&#10;O3oUJ+fnKRucdf66vuTw1sk+Cba3t3C3VMa2L4AeibWRn0R+MUVS9KO0SsJLAGMnqNHNOORY5rMC&#10;CbOyAVQ1v4RcVtsBdq/y+R1qrHdplvl+jXZXaIeaq95LQ5UmW+Q7PWuVnKs05Z5WXHQdY/b0m1pt&#10;q0xyvunYk9u2tFySbIjhGJWQvZ60sZ6N57W2N9G5ehG9y5+id/s6uptr6CzfQffOTfhW7mB67RrO&#10;dPI4zXjNxQNYiPtwLBHAGDVWHRwuEyKLByn4AzT6FybRpqnFp8N+W1NcHoRQ8oXRaGr8M4AQidYf&#10;kEbnBOoeuT1emZD1B50wOPyGtETH3Hvv3Oi96+5+42jDD3/v+DNqXHu6CsMo7Pvhmgfd3W+chomL&#10;0fuvh+NOn+wzH/M1EmeNBSsYQnDhGEK5STtAW9ro8EP87zQiNDu8euc26murCNWKON4qYGLQQowF&#10;RnuIVXPz6I9PWR6ZG+eDhkcOnodXElY+VN7YQNMET22s0ysWkWNFSLDea3hDS/1egc0ovDHZJ8HW&#10;5jo+pCb70W4B9d4AS7dO4s6lIyivxzDo+3Hq58DpXwCZY0552/iMbr5k00YbEFNiTZx2BHKe5CpN&#10;VdAYq8hQGqeuYWqsIS3hJHauO8Qay1BoU4MNxYA4myrqjpZ9kazIPKYhD/7eveI8i2Ydu3PfJ+mf&#10;ot2gj1oNhWyxhObGOgt/gQFoI752G1NLlzFeXEeAal4jzHjIKy3n6PdwolvEmUAdOX5bJCrNKMRK&#10;I1I1IS64kng/S/mAxNRj+twstHElNovNCSZIJIqJ6Ulkc1mEteHEEN+WZL8KbnesvHO1WH1C5t7Y&#10;p/NNpwvXXNlvB/fI+c/f3Q/5Lzga8sPsPbpf34QH00l/Nctdx90tbhXRCEVRP34BOH4aUQo5fViz&#10;PeVOdtVVrEkpg2tfoL+1hsygjR9FqkgNOqi0e6gmxnHnnZ+j/c6PkZjIsVxSMNqXHHz7kHt4WeGW&#10;CZVM3evaUe8Yr02Wtci1a/hxPI7XJiYQ0xKeXA7akOIlh9dd/G2hMJcLe/j41i388c4iqu0Ort85&#10;juW10+h0chS4Qcy9C8zSiAhV6nYuAZtfUFNdZwGkxJqgTq/u3jI1W3X3qitZXcR6JvvSSHWviU76&#10;XaY7kbGIV2QsREi48Rzd8rdLslH+Fuluk2Sl9UZSfB4Fjvysj6mFHfjL27TcRpTCNbpyG/7SLnzd&#10;DsYK6zjKj8z066bJ1DTHlPFUcOgdxmMBZCPUVqWlSmjzmfGTI+8tjH8GkYGRLHCt2MbVxBz2Zk7a&#10;jkS5yXFkxtIk6WdDsiJPjZdqEpTGUrXsRsTqaLYaA3UmIY2OsWocVldBpDs6Bit37vIbB5YCdid/&#10;tV5WkN/yNxgUqcovh7xdUncx2nX9ZJA/bOjwbnF1G0trO2gyvbXzU2xyEunxDBtBftvK07YApV11&#10;5fV2dxDbW0ekUUWSYX09q92setitNFFmS+7m63+J1rs/QXJ6ynbveRYk+6A/Km/7GDYI3OLl4YCB&#10;+ePWV2mmWm/dbzTs3s/nQZY1W+7H975KBbl8Hu9lsziu9f+RCFKpFMKaIPpywyPZx4W2r9MWiSpc&#10;S6sr+ODWTVzc2kGr18dW5Sha8XNILkyT7EJGkhoHFcFJWqiLuL7jdN8KyWlHw+xoCJQSTASp30ay&#10;hGYVa1zXwJLarFCTpVGXsPxTd7T8EMmKdPWOCqkRrsp+ZZVX2otTsw2EB4jP1zC+9SskP/0vCNVK&#10;+K6vjNOoIjLUwLQpRJTxC5vmR/IZEoKyR3emsdI4v0bgOP+zxwYJdQZGey9fLPZwM3sU1SNn4I/E&#10;ME7hn0zGjRwM/NC3JdmhM4Pj1CFS7dykDSk0AUmbQmgzCE0w0iSk48cL/H5nnxydiVF1e6fva4mN&#10;doDSDGL5qQlNyWTLiNiFO+6qyU36jr4rf7S1orMncc/ciqzlT6ul7RUdInb2Ku7ZbyXe40TZja8b&#10;V0svmju3lnH39oqtWZ4O9nB2Kom5iTTzzY92h99y01eZ1uvCz/yWIAwyE+JBH9YrLWwUaihHM7j1&#10;+s/Q/s5fPHWS3c8qjeFLCA/LyKDvLBWzzV0YXltKRCMt2iI6kkBP8n0PT4Z7+de3xppIta1d2lZX&#10;Mdjagq/ZRIT5Oc78SmuCI/MyS8313MwMTtFoIwqVVw0XHSbZ/y3hkezjolgsYn1jg8K6jUvUBK6R&#10;XKvZMfhYmLq+LALJCUSzLEQBag4kT21e5Gqd0kKlsUpCKMoiX5sINZTZIkebnCT7LMlya4Q6lG46&#10;h1vuNVFKfrhabmhI4nonO1YLaDQOK/8jafnZR6Wwgezv/z0W/vC/IN4o4fu5AE6n/AgHRDKUsvTD&#10;0R2eImxPYxI2Beq1QhfX00dQmDvFQMUwMTmGZDqJwEj+Py2SVSNBWqezf/GEzRgWyQkiP2mr0mS1&#10;plWzjfXbPUXHJT2RrLZYXFnRrkmwdawy7uxhZ6cnhzBld28vYSfraBmOtF4Rq8IhjVbLdbST1M5O&#10;3HZ40tKg117bxcxM1TRaJ/yOxqvrN0V/NJ3ctOqyLN68cgt3btyhFtHD65kg3pxJYCKTsO78TpdC&#10;Ue6UPs4f+WDftOEJxmmp2MB6vopKLPtUSdYJreNORttAtqpVlLVJCeuUada1Knz5bfiqJVaOEALT&#10;c4ifOoNIboIN0AiiFM6BMCuIwEA/SXg8fHu4eckCjna5TLnTRmN7G+1r1zDHfJyIxZCmOTE5ibHh&#10;UEWM+ZcbG2OdSxi5vkLwSPZxoBb2LbbWPr1+HdVWC+us9MW5OYRn56zy+8hofgoH7bCjf8YvIxjy&#10;zb5EsGjLPCiB3Gfu8+HVFEvXD4G/RcjmD5/ZY9eujDRpCU9T1PrYXV1H8r/8/7Dw2/+AhEh2OopT&#10;FMQh666VJ08JI+FzIk0S6g3wxW4HN6jJ1hfO2p6mExMiWRKAWXbwtEn2ypVJXLw4bcQmDVVEqmU2&#10;6rbd3ExYV7CIVZqn1rDKnbqX5YfsazOLq1eddX1nzuQxN1cxghSpSnPVkpuJiZrZ15IdEbCz1hW2&#10;57HsxeMibp+tmdUeyVo3K434Jz9ZNqLV9wWRstOd/OgkKy1BvQs6IrFQrGD12k3sLK8iyni8O5fG&#10;qYmkrUlW44l1717WjHxAXqmDIkA3y8+QZOXG/X67UkXp4ucIXP0M0dIugiwnEXQR79QRbjcxYJls&#10;xdMoZmZQiybRY6OsNznLunYEYW3mwkZtOOUclOH67eH5YD8vKQ+b+bydotVcX4fv6lW8mU7jxNQU&#10;xnRdWLATd2RfjTzTXFleD4u8f0qoj8o3D9+Aeq2GjVIJt1iobpFktbm/9h6OpilsSbihWISVn0Iv&#10;QCE51EpHjZbSaB2rXWk0ecne6erekxBNo9XVdTt8r4lQ+34M/ZE9I1rZH3Uju9KU5VZKKsu1BGWX&#10;jYCaL4QKTUdVxZV6TxOqQ+b1AKV2DyvlDhYrXaz7omgnMkhk00hlmGYR7SxESMqPkOvTroRul640&#10;WGmu2iN4fNzRNrUbk8hSm/+LdHWvU3KkvWrj/3b73oYR0nZ1QIBzhJ5z+IA2utAuUFovqzW5cqdu&#10;6cXFMdOC9azZ1LiwDmlXbJ1ubOWJMybraLEuuT4erNNXiUa/eyjsFU0bHKP/ExEfsvEwGwEkR1qS&#10;Buuk8Nfj24RiFPqGa/RdNQYsfvzRbTRRWVzEzhdfoPjZn+D77A84sfQF3i/dwg9rd/EX/S38NN7E&#10;T3M+/EW2hx/583hr8xLO3fgjjn35a4R///eofvxHFC5fQunubXSpCQtPEl4PTwjlL8lWWm2Q94lw&#10;GGlqrzreMxKN2nF2Gn+1Q0Neje7hP4NHso+BfLGItUoFeWphpUwG/bEx2/1of8zoAEICTsJO3bVs&#10;JcDXdM5udZbYmA37uw/9fODRI2HozgQq//SpmdQ6PdyqDfCHog+/rwSxkZlDaP4octM5ansZVj62&#10;BO45fSZQtojIBE2CUpdxocD8Kzm7OoloRXAy2vUpGOyZRilSlPYrrffEiaLtxnTsWNG2WhQ5iih1&#10;oo92kDp/fhenTuWRSLRsS8Z8Xgezh00TPnashHPn9nD2bB7Hjxft98mTRbsfH9f2i8733YbAo1DG&#10;PW3fTW+NCfdQoSY7aDaRDfsxFgkiHgpQO9UGifoGLTmJ4ZiHQvbu+fk47KVxVXUbapefLstZhwTY&#10;ye+htb2FzvYm2hvrqN26gcpv/gnl//A/ovP3/wHH1q/grWQPb86kcYHm+FgcU8mINQ5y8QgWUhG8&#10;ORbCjyYCeD/ZwenSCmIbd9DeXEVnd4ffcyYsuMFUkF3j4TmAhUTrs2X8zP8wy1WYDXmtqw6+ooT6&#10;MHgk+01Qv9+wIO1Qi9UB6h2SK6am4CfB2kYAtHaQKrYbFhVxTUpodrrUptro3LqCyZVreDdYxXvx&#10;LiZNy1VXMWFS9dtDgrxHP5rUqCqtLgqNLq6Werjqy2Jt5jR2F84jduocxmambc9SCX+FzyWMZwWR&#10;oTsGu7aWxpdfTuPTT2dx5cqEvZucrEGHB2h8VqSoqyYuufsYiwB1lbwQMYuo1b2rrmXtHqXuZ7mJ&#10;x2WcAwWkLavbWCTtnB+btT2SXbIX0Wu3KXUbO1srOlqtk3OPnh4SYjrH19Y5q+uOBOfjNRb0kWCd&#10;pVVOIg/tj5g/By3xf4+mzTi3aWugoQ87z/fPXZiXzDsNoYhctRF8fWMN1auXUb34OarUVEu//keU&#10;/uP/hOK/+x9Q+vf/A3r/x7/Dybuf4qfdNfxVqIDv54I4MkaNJxZGUJoOBbTTnajeID8CQb8tjduq&#10;drBJPt1OTKF79AyS519H/OQpBBOads8yrqDYnYfnCau70mLZsAvymmL+pam1Jmiiyk9113j4ivr2&#10;DHHoxmRJspqUoQL1y88/x+/LZewdOwZKVCSzWUS0j++wMD3tWDzMP1eYfN0796pQdUSwFFQDtvqb&#10;/9u/w7t/+o/4684KMn6STzJmuy7pyDPDo+bDaCCGbqUo75JYV2pd7LUG6PDrhcQ4OgunnDFrEms6&#10;nSCRRfed6XMuyT5pGXCj4MLt4lUXsA4CkIYpkhWpOYejdzE/XzGirVQi5l5kqVnC2p9Y5CrilIap&#10;GcF6L6LW2K3GevVefkmbnZmpmD2RqcZzRbT6ra5kXfVbs4xFwvrW9nbc/Dl9uoDZ2bKFRYmpb8hf&#10;3X9dcrhpprFYpbvSrlZr4MqX14CtNeRIkaloCGcXchhPxm28Vi5G03g03XVnTUU2yK6Ve7hdbKGe&#10;HMfeD/85Bm++h1gqpY/dl+0u6ts7aBQLGFRK8N+8hOT2MmL9DgIaY23Xkew2ESEN6ithXqei1LLD&#10;PoRIoip7OpjfmWx3Lzz6qac9Nh4uFzoWnlosg+1z7wFvf98Oo/eHgkbMGgJxMRouD88OyinLMcrF&#10;5vA4y/72NlJLS/gulY/jc3N2ws4M7xOUk684DvfEpyZbUA0ateKV8YlYjEI89lRaUApRi1prmaRa&#10;pgarpTt/XFzEZVbs7vnzCJBcNd6gsQZ3bd9TSUwKPwlAmR41k1695ox5uEXb+e/8pNGsZh3QbUse&#10;GB4teWCC2mulQrNWQ62qc1qZTv/4v+C9i/+Av8UG0tTOIvGocxLGUODK3SNhGBSDuR2gS2l/abeJ&#10;z+shbPpiYMJg7PhxTJ05hfSEcxKMvmNfGn7v2+b7N8Hx3tE+NQNYRuOh5TLThpAmKu1U5Cc4ew9L&#10;Y3UOFnCW9DjkKKJ2JyTJiLzlVv6LQMNhao4xZ79hHRwgdyJN5/e9dbnyxznFh9oZ00hhk7Yr4nXW&#10;3jpp4YT90UhWbmSk9TUaLVy/ege1pbsI18q2b/TbJ6YxQ01RRCw3o+l9nx+6Mj7aoOKLCnC11Ecj&#10;O4nWz/5bBC68w/jogAOnTAmyL/ftRhPlS1+gdvc2wtUi5jeu40RrFxnt0838jkeo2cSo1VAjte+w&#10;URCQhmr1U4HSfzdMI+HhI62zbLc7+KQ0wGWGp52bRvdn/xJhhsfWVtKOuZBlXeyvh+cBpbvSW717&#10;HcpG7VHc3NrC4Pp1vEH5e3R8HDkqIGeojGTT905xekVx+EjWFj0PSXV1cxPLzNwKyUiV/sT8PE6w&#10;FRV/TKJ1BY4gwtbyHD3b3tvDndVVrO/u2s4lqwxn+ehRRM6eRYAtNIV7f7s64tsmpvt1udc6wa5O&#10;vel10bp7C/2l2wg0qtayv09jZvi0JKOXnYBveg4IR5GYn7OD3n3DLmB15dVXltBYXkS/XreJJu+v&#10;foq/DBWQCmrD+qidhOOXFBYeMR+UNmaT9i3tqLV0qC3/frOOz305FMfnEaDfJ08dxcycuod1KPm9&#10;xoOLx8n3x4HziXup6pKjCE/PnW5b55kLR4N03Tpwi9DoM8EJ9gMPDY4frr/3/HzwuV3+zB/9dt45&#10;RPNVGE1DIy1qc02Wmbt3VrF74ybaO9QqwgG8f2YGR3LUQumZXDjuZOS58kKv+C094Q+dR/tZCSS1&#10;LpqZSbRJaqE33rWGq8Jj88SlFdNo3+PayjL6f/oNcOcaMv023o21cDbFxonOALYI0G91WTt3+sOv&#10;Or8N/L5C48C5u49kWx18XPHhcpllfWIG/b/+VwidexOhYRf2PbfmtYfnhP10VzmQ7KWcqVIW1y9f&#10;xmk+m6dsnMnl8PaZM5jQ0JpT0MzJs6rzBxgHf+9ip9INDTOrVCxihcS3u72Ni7x+TJK9QQJZpNHR&#10;c2kKnEwyiUfdE9NIlS0x7asrs0X/bt29i9X1dXxGzfXzQgEr1PZ26F9rmoSxsIBwJmOCbT/UCtvw&#10;9kkgmd7RfrK7O2gxnsE//Qqzn/1XnFm/hIXtm5jeuIXZjZuY27iBmc0bCN25gma9gWokaa3+CMMV&#10;TqVtIpYqQmNjHcFPfo+xT/4Lxu5cxIn8XbzuK2M+5keUxBeivQADPhqPr4LqiaBZqm2Scpe/JXR7&#10;JFiNxWqziWK7j3osA9/4JGKJGHKTOcQTccexzIj/z7KyOV7rjyOwHeNokyLOe8/+3Oi9O4/tUY19&#10;7YHfwr1nIvaH3TuGf83cK+t69tUYTTs7IMDnty7hOjXL2l4B9XIFQdo5kktiLBE1zdGGZ4dGDUPH&#10;D+ULL8PnQqnRRrveNPu19DgG1CAjzEN37kGV9a60pjNolzH44iMcWbuKs70SjoY6OJF2Dt9X3bBG&#10;riZd2Uf5GfN/+BEXejU0Ltz465H21V5v+7HbZgMpngR0BN/ElKMJjzoi7v/l4bmAZU5DaarbmujW&#10;pTIywXzJRiJIRqOYoBarxlKdstlVXKwsDidFjZbjlxgvfu/ihyW0uq3UWlbm5ElyRS14pibZEgny&#10;foNE1OX7QiKBPDOyzZa2Kp1t28VW1A9On0aSz0LqzlV3qCrlQyA/10mmN+/coSbQQpPf3anVsEvT&#10;of8V+t2anUWI5KpJGZpJHOYz98B1CR0Z4UkS0vVDoWxQCylSiPWbDUz9+t/jO7f/gNfiXcS1FIM2&#10;tOFAr9uxCSpfdBK4fP5nKL73C4DkmmIDQF3H9WIJfcYnfPljnPrylzizcwPRfgfjwT6mI0A6FDBB&#10;a0oGjW+oad0XCZGiYHakDQItas6r5RZWKy2mP6ixBGzWcrWtXYtIHiTcQnIS26kpDCIxzJ07i/H5&#10;GRt/c7Uv9/qKVLBnBjcdRWZaf6gtE3d3i7j1xRVs3L6LMEvV+akkZjNRJ/1pVw0kjYEGqQmqgZVN&#10;Ru3wfMsLZQfL/E7VOWCg4g/jSvoY1o+/jd7kPEnSb2cK+zeW4NvbRqRdw5HKJi74a5hio03fiIdD&#10;dnXLkRNCB9+U26PlQsG5p8n6caXSRyfnaLKBc2/YDFYrk+bCwTf5f5Dhhl3xceN0kOOzn+4sc211&#10;F1MuV9fWUP3kE8xSs52mDNbQ3SS1WDX4m1RktOFMgsSrTSrCfBbl/eTEBHI0WuLzEuMFdxerNrFi&#10;u9sUavxzm0SZZ6tILfMaNUyRXp7GZq4yU6sUKnVmUJ9uQ3NaEjKvBZBW6VrXruEYSfmHuRySJNcZ&#10;EuTY+LgJoYehTrL+5MoV/OqLL1DRmCX9abGAdJnptmfv0aNIHD+OiFpkIuqhedoE4RZaI9m9PZSo&#10;TWsMdeqX/w4/ufNbvJfuIEVilGZQbvVRrLfRYjX8YOIN3Hj/X2HwnR/DF08obdFdvInOtS/hq1Vx&#10;Yu2KrUE8S0EYoech+hFW+PkdirKvrskWICdULv+qR3m10ceHmw1c2m5Qm+0jG3C02gIbs3o/QRJP&#10;TE3apgGBKEn2tXOYWJhHSHv28b3yeFSYevj2GE1H0zKZAdJk71y/g7WlVehAdh2kr0lHLvGpTKvx&#10;qiGXWCiIM9NpHJ9IIR51xoiVI52uljD10OgBN1oBXPWPYy+csfz1tZvINfLItqtI+Ps4EfdhPhFC&#10;NOwu1xh68i0wGh95NdpdfKVCTUkk+1ck2fMvD8laXkj28Wrpp7qpXgBLy3tw43lQ4qjwWFhYTlqU&#10;2Ro6qFNmlShHYyTdBOOg3owQ5WmP1zbzUhI4xvjFGLcAf8f4fDaVwnw2a2trRbQ5yuoxErPmurjl&#10;4SXAiyNZmteUkFUS6u7urrXE766u4hJbRGsiPFkm4Q0yGfi0NReJUpN8AtrthaQnTTJIzTJIO7ZO&#10;lSgtLyOxtITjzPgwC+6b1Gg1+K4ZbhZRt/AOM3CNdn974wZ+xwJS5ffjJNQotcEASVwI8Vshflvd&#10;G88SbnHSVxqlMipsKPSbLST/iSR747/iJ/EaMpQrCvZKA7hboRD0BXHpO/8Ntn7yrxE9eRp+pk3l&#10;1k0k/vD3mLr8e0RbNbwRbuFCtINMWN2FjLui/zCt9UFYgPiHdmwbPkpYaa6flIFf71H4VknmfBaj&#10;EB9QHW4GtesO86PTwtyRWcydZsMkzpbs3AzSY9qc3gm7+Tq88Uj2STFMUGaS0lSNJjZhUMiXUCpV&#10;SFBtlPJFG06w9Od72xVqr4D8XgnxgA/vzKbwztFxTGbi0LrpfeFOr9WoLbd7WK/3UGDDbsD8145Q&#10;ubDPypOOMIyTXHWC0tPIyz8n2T5aItlqAJerPiPZwV/9S4TOvnF4x2QZRxGq4qplT81iEW3KPzV6&#10;hCDrcISkEyY5SaapTruyTXE9KHHcL3mMi+Kh8HeoCNU3N9HnVeGUzAwyHjYRk7La4t7p2GROTZgC&#10;r77tbcQo64L0I0VZfo6y+sLJkzZZSsczam6Nc5bxocjdr8KLJVmNhV69exe/u3TJJi9VSWi1iQn4&#10;JyetRWekSsLT4eGqVGqxK9PUdWs1kcbW1dEzGRtbJdH2SJwDtq7OMpO+R0337IkTNiNRGa8Crgke&#10;un7CltfvWTAWSeQ9fiN95AiSMzP2Xb3X976qq/lpwi20+lJjd8fGvHSaxcxv/wP+YvmP1GS71Mz9&#10;6LR6uFMb4Galj7o/iFs/+e+w9b2/gW9sEv5+D5Hf/We8dfEf8Z3GmmkamWjQ3NnewG5B3a8hw+vD&#10;MGJH6zBVQdQt/Gmpjz/1sliPjNv5ualY2LZFDKtRorygvWQqgUw2aS1Z7ejkjI3f85BWnLuv+76H&#10;x8IoQWnNrDRRdd93JNR4r+dayrW9tYs7V29ha3XDysWPT07h7aM5ZJKsY8wPuZFPTtZoedAALQnQ&#10;nsqA4796QoIkWOegCOfZ04AbBxvGkN/8brXewkedBK60o+iSZEM/+2cInTyLoD5Je8OiZHg6oXg2&#10;2E9TklIjn7fN9NVjtX35Mur8bXKJ71RnMkePIq4uVDbwM5RHGp5S2riGf+4ZVz6N5MHzICTFR7DV&#10;AgoHYRNSSZZGoEPYvBU1EhQm2WUcTXPXPa9drdrQvtVyR9kdoLKVrlQQYbmdZRp8/403cFITTSX/&#10;Dy9eLMkuUZP8PQnxAyZulYkeP3UKSZrIsC9/v8CMFpwHCpGyePSJxgiabCFpXDdMDTXLltIYn2si&#10;iHX5EhI8crfDbxZI6GDryU+iCJPktT2ivrFfkIbXZ4nRb9UXb6P45RfoVyv4zvVf4aeFqziVDSIS&#10;CqJHdXKv0UW+3kHLF8DHx97HpVM/QmnqKFv+wOmP/hN+uvoB3o40EdeyCVVCn+I8jMWjRmYkQB2S&#10;tyagdChnP9MpOskFNGZPWHqNj6WRziRtnM8sM92ciQ3Sq0bxqB/28DQgIaa6Y0t76k00qBG2qNHu&#10;3F3CIL+NaK+NWDiIE5NpzGQTw/wzOcisdzJf7t1icB/40HLzKWepK6ylUevwfzWEdysNfBScxvXQ&#10;BPq5KcTf/wnCC8dMMxdGw3fQS5jIp0XZtHPlCkqrq/Zb5BoliUYkcwjJpY568aggaF15lHJQ7zUH&#10;ROSkAxWa6p6lHeVPmNpfUtu6aiImiSiiXjfaddPleaaJfXOYhy6ccvJAKFQ2h7ci5jaVCcVNDY8q&#10;FaTO2pqthBhj/N8l0f7F+fNYkNLFMqE0cWX4IcILINlO518gEPjvmdivffzpp/jlnTu4ycLSZoEb&#10;O30aGU3eGWqu+3gg8x7EaKFS4TUSpZv6xgaq9L+tw6n5TO/NV2UU/Y/o2CWSepxXdc1Yy/DBQvGM&#10;MBoj94uazFS7+Ckqv/0lUCniF4VL+Gl3HZNJZ8am4qTxa7UY1V78rW8Gv5p6B4sLr2MQCOLd67/G&#10;L/Yu4rVoy7oD2VKhLV0fIU4PS2LfANsk9c0ahTRJ9o4vhdrCGSSOn7RJZclEHNFICLbVwX2Z4Nx6&#10;eHFQOdbymc2NHWxu5dElyWJ3A6cTPpJryrpc1SWnJUAuwT2vsv8w7JMsg6DzipvtDpaKTXwydhaL&#10;EyeA7DhSr72B8NSM2RNeXGj/HKPF34URoyYGkUhEnjXKIRGsnokYp15/HePUVlWXBE3mLJJkalQS&#10;RKR2OhHrutsDJ//kj66CDkeIk4CkHIiMsxruIjG7S/1GcSDSahgHkavksbqYW9RcTZ6xYSEtv6H0&#10;oh0/383x+b+4cAFval6M5A3jqPHaQ4bnT7IsJP+CLRIj2U9Isr9ZXKR2lESHBSlDkk3MzzsFVhnC&#10;QqeK787m/So8WMDtN92pgOqECBVMddXIT3s19CtIbSzEVqQI7JGI6CnCDbNgX+aDerWGzoe/wuC3&#10;f49AtYy/wSZ+GCojFdO4BMMsR9QsfQMS7cCHz1pR/EPiLD6bfI3pF8Kba1/gb2u38E60gaTxq7pq&#10;nAbFN2KYNgbat1+sCBeLXXyy20Z9QGF8/CzGX38DU3PTNkNVbvY3mPDwQqGuXgknHSEnqN6o8bN0&#10;exkri2vwd9qYD3bx1nSCmgG1I9YBCXVlu5t/B4JkGZoQg1Gj9n292MbnC9/BxtEL8KezSB09hvDY&#10;+L3wDq8HAft1QHWCF/Wk1Xd3UWQjX13DkkMaf1VXsHUHixRJsNFs1iakuW5lT8tipLUW6Layvm5b&#10;VkoGxqTZ0tjJQ8w7PRcxiahE2hPnzll3s8ZCBackOHjhacW4qbFRH6aF7htMH02cEuEa6SqNKLMV&#10;bi1lHKfc/hdsiLxLkk2QI6ZnZ6Gj8g4ZXgDJUpMNDDXZDbbaPlpawh8KBdSYyAm2WvxTU7ZGVAVN&#10;hUgTm9LUblWwDC4BDPEoEXAr8IN4UUJlVEgoaNojQbNDC19+ifRv/yOOXf0dYu0GvpseUPMAwqEA&#10;yWwYVo2RUsOkdaw2ffgv3Rx+5Z+Ftv0/3djELwK7+F6yg7RIVqO8iuOjxNNNI1kdprFmqH5RHuDD&#10;wsAmWmXeeheT588jk0mZxtEn4Svc8t5EC/04CFrRy47RNLYtE/lT3auFXWoClZrznu+0lrm4uYUS&#10;TZxF4e25DE5Pp5CIOjtfuWOwBtp/kTlm4WC4RbIac1UX9/VSB5/NvYWN+dcckj1xCuHxg0ey++Fh&#10;XqirV5qaJjXtXb1qJClNTfJLXbtjp04hphUP6kXgM8092XfP+Lv3GrOUpicZKO1PioGUAvljW0nS&#10;bo8kpMmeWrssSKOV/wnKUOWn65eL55Ve+q6+pfLpltUu41GmFp+/dQtNTewUsTK9FObQUNmJKm8Z&#10;T/VEarZyhHH7a6bZW5T/qVQKUzMziB9CkjVR/Dzxb//tv3U2o/D5JrX1Wp2FcoMtmgFbMUEmcoMJ&#10;n799G7XNTWxdvIj6zo6T+HSkjFPXiQqQi0cpOMrsh5kXDenTWp9b0gYChSJ6n/wep258gO93NnEq&#10;3MZMLIBYOEB7DKtLsoLCzv8SRqrUvkoB0/U9nByUcSLSw0TUb9va3Usdx/4jwew5lvWZOjldwjpB&#10;9aITiqKKILWMLsq1pq2bbfcGdgBBo921e3W522bvgeAwmB7xPhUoDZl8GpMKBAO2LE2CulJtYK9Q&#10;RqlQQmF1DZ29XQSbVQxqzvhdotfEVNiHmWQYRyeSyCQ0E9wRhE6uOHjheTMMjMKh8i660WS7IkKo&#10;NVrwt2moxfqSaWjzDQX3vvAPry8K9n3KLmmvIj11+YpgpX2OaxiMWqu6cxPT06Y4aHzRetQYEbk1&#10;97pXxJQGzF91I2sClLReXa3Xjc80tCX30m51r3f6LWJ33YqkdRKOyoubTs8qjeT/fhxUTtUAUPcv&#10;ZXdxcRFFKlK6qkEgDd/ixTilqXVnT5xAcn4eSWqpmnSqiV62qoPxyLIR8Qa1/uNDco25vY6HCy9u&#10;Mwqa19RCW9zYwMc3b6JOkl1lQq6w1dfQGKoyY2/Plun4z52ztbBJFtQEWzY2fnpIMSoYOoU8Bneu&#10;IbB0E4FWHRN3L+KdvRt4I9hAnG0JCVNNXtnXYl3wp4SQtFltyr9Z71IgwWaM5kjMmUjAJnoZvk0N&#10;c934KeRabPQ0SaYMw0YggVJiDP540iamBSNRVm5nrFj+qwuyHwyjFxhO20+kEEwmbGmCBcf8/TYB&#10;ehVxL50keJXGtqtTvYFWo0mtaYAwk7heKqNK7bXfobZULSHt6yEZdQ400MEQcVrSFothlqNUPGJL&#10;bg5io2cYJCsnah6qx6bJhtvFRgh3GoxLZgLV9/4K/vPvICptxn+/pvYiY6Jw6Ps+amAVKgcNamrq&#10;xpXmNnbypHXjGilKC+XVDfcjh3m/Ljsu993ztx1ewnKhbtfK2prdGxGTjKQlmtZMcnom6cPvu2VJ&#10;c0XUxatw2CxjhkNhUxe5FAG9V3mLMzxqFKhLW13c0s7VXe4uH2vID9oHNdmplRX8DYn4DRKxGg5O&#10;4/2564VPihc7u1iZVGYmbGmgn5nwy6tX8dndu4gwwdUKe5eEKgH9EUm3zFZN7PXXkXjjDcRyORPo&#10;To20Knmg4VYKhVSC0sbCKCRrH/0B8x/8J7y+8SWSvRYWIsB0mIJRSyQcJ04cXQ9cjOSaWvva0lBW&#10;5EbLdVRg5cywXyOH10fBiButlxyu4ECbnnZJtqpXOlelzau0XOfr+i7rRsuHtcaAzbcAWkdOI37q&#10;DLITrOgiYHURDSvlQRLwBxFuOgnSRjTDu1KpYntlHaWdXfiZlmPBPjLBgU0U0rF2YyTXTMw52UZQ&#10;I0x5oiUx9o/3LmELB4tk74VJoRKF6ozca5U+Fitt1FM57Lz7V8Db7yORzSpS+8VUeJExUTgszKzX&#10;miUrkqmSJLa+/BIpyrCcSJbEp5ULT2P27757ppndKx8pPzVZSt9tD2cgy0g7jE9NmQYoDfppKCij&#10;35eipN+azKUeyKrGkJkG0lTHSI72bX1T+co80/3+kYYiTJVH+UVjeyBTsWrQfXB3F8cYl3929iwu&#10;nFHnp6zSlszhwovbu5iVyvYu1gxHLUTOsuKU2forakEzidfHAvKd8+cxy5bPztIS/MxEZUCFGQAW&#10;VBUgDZZby4YZNoqDKsAVyna1hsrunnXtRP70K1y49QHeQx4nQh1b6B+V9uoWJjceuoyaEciuBKyM&#10;u6GA68zwEDffiBE38s9ZVuFj42eAGE3U10ecJiGtidfU0CQDffg7LeZdHdF+CxUftdpUFtF0xjRy&#10;k6MjYTmo+fSi4RKOyFHrXtudrh1lt3p7Eb3tDYz1Gxj393AkHcJ8OopcLIwsjdYta6mXlsCoUSOy&#10;FUE7ZcIxwuj9QQOjbJuydLWut97BjdgUVnLHUZs5jsDZ1xGenHHq/APhf9Gx0fdlXJnU1hgkNUtp&#10;atLYRCo6sUsEs09Sw+vjwv2W0sDyUrfKZxKYfY+yVGSmCVfqslY3rUjQxj+HWq3cueEQvlVYRPIi&#10;WTYumvRf3+mQ4PVcJJtR9zhJVt+08WQahdGWZzK8Cv99acG0014Hml/gZ/plyAOnJyYwRaXKja+Z&#10;w4XOCyNZGiNZCQFtWCATYyGcGhvDiYUFnGEGnT150vYrvnHnDupMfB0KsHbrFjap8W5++in2eK+Z&#10;wxo4d7sjbAvFA5oRSmwN+heXFm0t79S1j/B64TZOJv0mIJUWKm4HVQBaVWDYrGLTKLwS5vvGurZB&#10;Mu4jRm18r0ttNpFFJDumjLZsMYEvn/TDw1fCKct+lErUXrcL2NvNY+v2EibQwtnJFGZSJFcabYno&#10;LMdRHljKOh4cItzTYnnf7dvB8zVqsTfbYSwtvIHK+e9gMH8CkZk5E9hm8QG8yFiPpro2l6hRA9Nc&#10;kjrrenJ62vYUF8FoDFX1wMWzCLPI1SU03asxX6NWqNm8GjMW0UqjfvDb3yosItlh3mkSlk1ooryW&#10;XAinUs4YK69W12nuI9QH4D7TBih2fGerhQgJ+xjDO04lTCtNlHaOjDxU6LzwELuZJExPTuKdN97A&#10;D777Xfzwe9/DnDbmZ4IPVLE0GM5WTYgkLEGtAqPBdRUeG5eg0bOHQV8wo0JBO/eZkYLyrNHWbjy7&#10;mwhe/xzhq59gvrKBuVDPxskcEnII6L4m5qHAMIX5P0pyzUaDGI8GkOzWMKiWUKP2XqUm1hl2LTHV&#10;rTJ5+HqoPCid7KSjXh8tanfaW5gFly81q1s9F6NV+GHi63BAVVrhb5JcC7UWdloDbEQnUJs9gdCJ&#10;MwgvHIVfcmAEcuKaFw13RnHh9m1sfvEFSisrtnZVJBsVscWcrRKfJUbJTLOQU7OzNtlqnMqKtGl1&#10;JWvcVlpnq1bbX2/7uOm3n+4iPSpHajzskyrjKimsCU7qNpaMfmTQPzUOlF5+EmuDfheo0ealkVcq&#10;tvXuYcQL12QFKxyEq9VqC0QdJi4y1XaLBbaSNLsswAIbe+01TL//PqbfeQdTJGT1+6t7xO2KUFeN&#10;iW8KJxV8ZbKmwdu1WnXGK5j5o1Pj9V03DE8TLo2YzwxPjZXQd+lj5D7/FcY37+A7KOBMrG97wN63&#10;M5PwDMLz7OGMy2pD+iDjU212UPJHUfVH0Gy2oFE0NWjsWEFWQk3VVzyt0TSM+6GM9jOEymZMh+tH&#10;wiiUKhg0G/D1Omi3u0jGI7Zzk9tIfBZl+HlB5Ua9INrRbKvWxq4/htXp02idfhPRqWmShrNW/kXH&#10;cb9Rrivlh63Dp9GyQ61rlalRi5UsmnTXrWrCE8Ouwn2fTHhGsG/wW/qmtNYElRfJR21uIXLVuLEm&#10;JOm97UEwTNNvSls33hZ3GslXG5OVHNV7Ki22oQQ1WkHxVrexehrdeAujX9H9fb8pv+1UKaaptlzM&#10;UU5Eh8qQOMAO7D9cePHdxcLXZa6oJ8WEXaAGq5NptP1ij6SqXaHcxdnubDoRrDJda7JEqi1mdn11&#10;FQ2NSWhs4tYtWxyucQq16FRI1P2kKeVWCYinUQlG/VDB0+QhrUmsXb+K8S9+izfXL+JYu4BTsQFy&#10;1Phsb+EHv/gNBf5ggWEdzoBWsLXTkIw2ea90BtirNq2V36RGq9mwNVbEer6AptZ00q07TmWClh5Y&#10;ZTa/DlMaPH0oHTTDPBqLmOCpVhvo12vapNvKUy5FARpx9tkWLO3sjvfD60HFfXlMo9qnurLR7GOt&#10;3kchnELx+OvwHT+DCIWrdROOlIfnEb/93i7KCYVXV3WLWoOdJKDNFESqxbt3HUM5o60OM8eO2c51&#10;Y7yKZGyziZG8EZ5X/qjLWCSnOqZZvhVNImU4tSmE5rVIZios7liy/WZY7ZkbfxqTq7Qv2epetYWt&#10;usa1XEnd4/Jb47L6Lf+kyYvgrYtf/tnfh8fd3qkcDI2tN6b2Osar9jLWxK0MtfEI43LI8OLPkxW+&#10;TphqEFxTulXIl0iMH5MgL6nlqEoqDXZuDnF1KzMTNC7bZma3aceWALEgdPi7SqGudw0+6zCTgiJp&#10;2s+ePo3xs2cR028WLmX01xWER4XrhwSHBvIbDYaf3+//5v/AG5/+7/hx9TZS6NmaxUSEjYMhQT23&#10;mvcs8EDCUSSh3etjpenDcstvS4C0oUWXGq5adsrytj+M7vgU8zEHXyiMRG4MCVYkEYubFPcJ41cE&#10;TpRtew9reUjwNRpNXL9yG921FaQ7NZabAF5bmDCitQ0paPWwkqzCKqM6+uVeE7f26jabOP/dnyPw&#10;3R8hNTHB+um3bkgXTzN+bpop4UWiGn6SkHd3U3K7VY1s2m37LSONcHQCphr92ZMnbUcnabIiFxvu&#10;MtfPN09Gv+mmrRq6mv3rLrNRQ8GUExppndYjqG5t5okUECNTpQfdukRrhZMNHsVZ76xHkOml/LR0&#10;4b2MThOafO0166pWF7LC4+bfw9LhwfBqe8XO0hKObm5iit+ZIVm/ee6cHYd3yPDiZhfTPJomy8Kr&#10;446sC5n3ZRb65eH+n00VAJKmtFkVFE2CamqdGluVbbbUIixUfraq1Nrq0H5brSMWJh2XJ/va9zPG&#10;CmEn/TwQhq8O0aNDfnSbrKzU4FRpQ9c+x4n1K3bQdTbk7OSkCUPDkdin89EXBYV9JPyKk+I26HXh&#10;77YRH7Rt1nGwUUOsU0ekTa2M9/UeUGHd1bFmEkoajwmFtJEFPRsKYuHrysjLByfeirPuNJTQaXew&#10;u7MHVMtMyy6iIT8m0gnEwvdrsg9kw4GHG2b1YqixsF5pY6vSQDMQQX36GAJzR1km4tbTdK80PLs4&#10;mqYqAiJ5aHZweWXFtDTrBqVMsXtqsNp0osbfbldpiOSkoaustNfh+k+RESNo/j6r8H4V9D33m1aG&#10;GBb12EnTVmNApKqJShqnVdw0fioideMuIlZcq5SnbvybMnyurma5bTL+Gt+1tbAkbBGz/BVR6xup&#10;+XmTza4C4+Lr0sINd1eETVkf4/f89DvO9JylvNaxpYcML37i06PAKiKNxmvjzMQ0CTdDE5NwUYFg&#10;ZiiztRiazGt9+HEa9d6rm0EnxviZ8UGSqyqABullbByXBeDrMv1JIH+tu0UtQbbu/L0OgoO+CRR3&#10;7eLLDMXOlv4EfIhSE9HJQImgb98kaWLoItxtItRhJW02SCYtG6t1tgscrZqvLpQOZvrUbpkkWppj&#10;jbOXrPgoPn5GUIMHAdYTjT1Tcltb65mXBKUvy50IxiYGae4Ghbvqrr1jedyfWMm0VyNdxCotTV3C&#10;Jk+kBUqeKCKuOUhgeBRujcNK9mndrMlAPtM7d/6KCNfGREm4SpP9uA/dSzuXH1JORNraXELxtxOF&#10;1KWrcVg+t9nU3zINLA35rR6vbX5bB78fVpnw3EvB43YXj0JdHptsQd6SJssCsMQW1nW2orZZuHUC&#10;f4QFYpLPZ0hoIWaGWkNFVogdZnaH1wC11vDcHMIsCKooNh6rLh1WDLcwuFn4JAnj+qEWTH13B0Wd&#10;D9tqYu4P/wk/uft7vBerI0XCYYm1FuY+2T733Hj26JAYZCSetHGG6oiSWpVFB79vdP3Y6gTQQgD5&#10;5CQGCydsbZ12korHWIl5dSvWo5aTww43vjY2xXv9qtcauP7lNUQLW5gLD5CMBLEwmUU6HnbSlXYO&#10;U/o8mKeOJtvDra0qVnbLKEdSWDnzHgY//hskj58wwT6KJ42p83XHHxl1dUpb27p0ycYVRSx6brsM&#10;iSyUDzRqtGuoSWOd6hJV17DbLWzrUEW0rNMq5O43hCcN75NgPxyKg8hSV8W3WDRtXWOr6vo1jZbk&#10;qvciUyNgxsXSgjJSjQgRqGnphPJOcbedrPSeVyNWwty774Z5PJrmD+LB/NDEyDZlfeT6dfipTR/N&#10;5fDTs2dxfHbW8uQQ4cXt+MQC+9gkK+iUhhpbWmrVbJFkr7CQ3GFhUWsnzYKeYAHx0Y4Kyh4LSIGZ&#10;09XJPswY2xOTxsd7+6K+S/O0E8EtMCLZ2vqabYrdb9Rx/tO/x882P8HryR4SIfXUy4YThlcOquj8&#10;V+70Ue2IiIGVTghrqWnUMpPws3KOLywgPa4lW0M3hCucX2aMEpAmzal81KoNXPn8CsJ7myTZvk14&#10;OjEzZgeua3mPXMi+mzoHvUS52aiir/haHvPZXrmBcqXGxnEEl8dPofCDf4bQ2deNxNzNNZ40jq57&#10;BUK7Fqkxo1Nvdq5exS6FurpCRR5a/qIlOEYctGfhFMmSUBQeaWsyriboNJgPJh6WZjauXKlYF7nI&#10;VV3g6vrVphBqWGgfYRGnoLiJMEWwSg/zR894b/HnvfUKKkNdjN5/A0bDJ6NyryG+3uXL6FKpOkbF&#10;6K9PnsRZygQ78/vw4PCRrAq7u8ZSE6J21PrUTDkWjAQLQYmF5ub6Opok2g22LKtHjyLOyuK2tsyY&#10;6+eD2soK8teuGcm+ffEf8LPtz3EuBcREsprwZHF/7tlwQOBouFTEWC4GKDR7uK4NCPpRdIJhBI6c&#10;RIp5l8poU3hnFyAll4StW2Yeq+wcEoySrO4kvHT4+rUrt9BcWUK8WTVN9s3jU5jOxlUlHDdD+8Jh&#10;ShWFXeFVfDX2rIkzpS7wObK4++ZfonnubQSiMcSSCavHTxpHuTe3bJjbWk5+T+OtOpBE44pu9+cY&#10;y540VaXrPtx7Xm3GM42Fh79F2IcOQ81W8RbRamKXfktO2lwVNSoUN1q1usb43lfneO8e1Tfy9LEx&#10;mqcyWhGr3aM6JNk2ZehR5sdfMz9e0/GAlOuHCAd/4tOfgXYt02k0Rptkq2Yym8UMK8OktFYWmg1W&#10;mA4LTZWtzDafR8bH95fpPNa3ngLa5RIa2zsYdFqY3b6D4/Ut5Ng4DLEQO6XSLVavIlR5nSn7Ojov&#10;FuR9j0RaryHeqaPaaKHSHaDd7aNeraO8l7fWtyZGqVbaUiG6HSWllwP34iFBbmf3MsK1egvlfAHF&#10;YpmNyj5msglk4yzXsujG/VCmhcIqMwDbT7Y1pJa1tVttFIIxVLT/RqtJ7ZIkG3POShWeJIbmVjJi&#10;a8s28tcEH03s0bpWrb/XRg62PeFo43zUiGCHaeyG/lBCcZBcZJxMU2X6qstbV1dLNQ31wXiPGMVd&#10;5mlg1C81tjqU5dK2k6EQjpBcJzWnhuE8RDgcE5++Ci7RRlkgYjQ6PT/B6yQzY5omToEz0IxiViZp&#10;TBI/rkB+FjD/nVuD/SZpoFmjSltFoKuRR7YSVThdPOjoVQWTRNsC6ni/t3MhfHcsgLdQQOTWJdz9&#10;1W9w7Z9+iTt//BA7i0uoU/vQEYHuAeUvG0aLh0HlmGVEZVe9OIq3dRHbQ77/MweHDBZ8DR4QFOID&#10;CvNIOID5cB9TeyuIXvkEgRsX0SsVLN6a/CUnsu+ax4XzyYERq20gQbKV5pZgozwxNoZYOm1dwq7c&#10;eBUguWQkyvRXPjzPcqUvuV9z01th6VOedyjL65TzRWraDWnahwwHXpPdT3AadQmrW1G/7O9D3Gly&#10;lE6kSDNzdiiMd9ga6lHb1SQoDe5rxpyW07jrv9RdooF9zaJzu07s6t6PGNnrdxkG2nUmEPCDKpjD&#10;cOivjISgBGCTmlj71jUMvvwI4a1lXKiu4ZyvirTWxqoQu8XKjYZJD3nqGsF9+bQw6rfwcP8V5fvh&#10;PDDb9/48Rcg/Npp4iVCdiQX9SAYGiHaaSDYrmOg3GAIfwpPTSExpnIytbtpx0tHB15WjwwSVHcVF&#10;cas3miiVa6a97i6vItWu4sRYFPPjccyMJZ0dn4buRnGY0uK+kLp1iddwwEftvYHu3i5CnRaa2Sn0&#10;xyb2l3h9cym+B9eua09XTf7Ja5em27et/ts2hNRko5q3wbR3u0GFb/Lfw9PBaD7ZqUaU312Svnq7&#10;4pTZs4kEMiRda2Dy2SEo54dgMwpWBGktStS97S001JVI0lQXRjyRQiKVZqULOZlCTajFjCgVi0aE&#10;v7l2DR9prRdbpbTknE6iVtoQ2jVKS3vUTaIMY9ispaxJVfJQSyYG2id2yDgau+l3nYXXWruoGYZ2&#10;yHAmQ4Go7l+fbd2oWXuqwN1iHuPXPsb0rU8R7tTx/WgDb8a7iFMwWpzprT7VAys071s9tZy1JaFm&#10;Ng4oZLq819aD9vkRPCy9nDA6fwWnG2f0SX/gR7fvR49XIejvmf9O8rt+yr6jVbS6IdQ7UTS6zkSH&#10;bKSGWKj5gH1h9P4pYBhkBbPabFPQtlHv+/BlP43yyTeQOn3WthmMkGQ1PmsVjjgEFe6RsF++GLeN&#10;jR1sbe6h3ayjv72JU3Hg1HSacdf68aCzFpnRf0miblB8NHzAmOF2voGVvQrKyXEsv/sL9L7zY6Ry&#10;OdO2WHX28U3RHxYps2d2KR+0OcPyH/5gR9Jp6cnC++/bBgpaliJNTuOCLl6i5D3QGM0nLXvUVrTN&#10;eh3hQgEn9vbw82PHcI4NIRX4/e7rg42DPfFJCV5i4m6sraLTaWPzxkVUd9aRTOsopzDiEzOYWDiB&#10;TG7ShE0spqnlPjRItNI0v7h+HZ/evIVdErMqpOzY+MLQ8x5JskNBpeU/yrR2s4F6rcorSZ3/pOkO&#10;ui22qKjxyom6KNsO4SvMgUgUockpBKZm4AtqZxc/Ovk8WpvacaqNsco23mms4m1fGXF/HwupECZi&#10;IweqU2uttaMoNalpDwJYr0yQ1CKIh1pGgDOJPKbiRYSDHVm29NDVpc9RKLyy0e4G0eyFh4KXRE23&#10;MnJRa8eQb5CoWnHza47+Z2MVCjT9ouuBWoZMKX5b93v1LJaK09iqjukTeH1qEQvpHaajGh7ykYZO&#10;9WUDL8O7J4MCLyhPKAy161eDJPtFM4LN2XMIHDuFQDSCVCKGKMlWjSPH+lP5+guB21BwIC2WecHy&#10;evfWMu7cWcGg3cRUt4a3puI2q1hlucN4Oz07hzvuD0JpYeci836lUMNWoYxiNIvrr/0F2u/9pWmc&#10;ErD3p9jXw7UrP2VX60ALi4vY+uILG5PV4eZHf/xjjJ06ZX6r7MmN6+7lSd2DjdH0tmVG5bIpWSHK&#10;1ePb2/jrI0dwbmHBGkE205vXA44XRrL/L5rzLll9FTrUKu9ev4wvf/8r1KtlJLavI1xcRd8fRN8X&#10;QD06hvDRC5g8/QaCJLzMWA7RWNy02X6/h3qrjUqjiRavfS1u57fMKAv5X8fnFQp5lEtFW6PXKBVQ&#10;291Et0JNVBqsxlDbDQT7JFrmfnDQQ0DtW4fB+N+PaiCCoj/qLJqm6hWhncygA1Gulup8b8yHI0lq&#10;HRSadri24quSpGgHOlirTOLGzjHTGD9ZP4etWhbpcI2aSgffm7uG9+auYyJeghbpN6lRSgvVvURA&#10;SGTIux61U10D/L1XT9HPCQrgoL2fTu1iOrPF+z6WC/O4tHkKd/Nz1uj4q+Of4/zkor2T2tik5uoQ&#10;c9v8WyzOMExncGPvqEX5F6c+xtvTdxChhi0SdjVjGUHP9U1F8WlBjQflhdba3qr0cSM5j0LuKHzR&#10;GCbnppDKZiw/7iepwwm3Pij5THjw/vbNRdwm0YKNu3k08NZ0EsemSbLUcnUiz8t6mpHSgNUFu1rS&#10;U64hH0rg84V3UXn/50ho3awE7NDe48B1ozWh6598Yst1NPaqrVWnX38dsamp+zRkD88fKtGSKOrC&#10;d0k2TC322M4O/poEe5ZEa/XkcJBs43HL6BPjmzRZCRoJeP1fWdvAjQ9+ifU//md06mW8Ea5iIVCj&#10;pqbjv4BbpR7Wk8cQOPldBGJJ02rC3QYGxS1mUAf+aBIIRVlp6JmEkXJPn+L3jJw6LRJqAd1agQHr&#10;wt+qI9osIdZrWFcVqRxhkc6Q1MLMT40ZumJNXlW7AxQ6mpDCRgH/hCn8UmGSKr8xmwhgNhm8dxA7&#10;4XQ/Dx2TzG7vzeOTtddQoXb5+eYZLJemaJff9XfwF8e/wHvz15GJ1Gx8SO/q1HzjQbbsSGZHM9vm&#10;52ZtjA0SHdbdwya1zruFObSozUor/e78NfzwxGdIhZok8+P4aOV1XCepKzn+u9d/jTdImm2Sd4vm&#10;5t4Cat0IstEK/eqT+MO4vnsE13aPGZG/v3AVb8/cxli0au4LzTQ2K2PUjnVmJHB6fB3Hs5tIRupW&#10;Sfa1XRldHgdKI31EaU+32nBht97B5UEKtwNZ9MNR5M6cRXp+zjkqkA6c7n05pLNheh8WjDYSTIDI&#10;kGVu3VjErZtLLFxtLPiabOQMSZbvNINe6eK6eVlg2W5FZoBGo23bpeYRxofxY9h6/28QPP8mAsEQ&#10;QoHh1p1Ddw9LAb2T0TsZzceQ8Nas4tUPPrCuYS3VCSWTSJFgg7y6JOu68fD8MJpfmltTJ8lqqaar&#10;yf6Vp8l+M76JZDVztLC3a5Octq5+isrn/xXRzasI9NokuAFb7zrZpc+KMECZFbAWHsdg6gTJNIIA&#10;iTLVLiHbziMw6CIQicNPYax2kZNx/Mtv6V7wkfDM336T9yRIaqFJXwdxv7M4XoJMS210VQit4t8n&#10;zEj2ZPu2CXfGjX/0WhqrSNWOfBu6daA7l2T5hyR7Y+coPlh500h2iZpjn8Q0k9pDNEChmtkxMt1r&#10;pNHuBVBqJUmyEX5L2mwfZ3Jrpr1Kc+2SZI+R4BqdCG7lF9Dktd0P4IdHL+Hn5/6IbLiO69sn8JvF&#10;d/D5xhkSkh//pwu/xjFquVvVnGnSy+UpVNsxNgpaNlabIFluVceNfLvUjM+Mr+H1qbuYpXaseN4t&#10;zBrxF1sJi9kJfv89at+nJlYQo5YOft+J89Do8qgYkofrVOmrXWAu1f24VPOjHYgg8frbyJw6jUQi&#10;Zvml7RhFtObsvnw6+Hg4yfqxvLSGpeUN6ASqdK2IN3IRnJ4dQ5DlUsvVnEbp4Yvv18GSgtFRTR1Q&#10;W/cxX4tsyH7cTeHmm3+Jxtm3bYlJIpW0pXkiRcV+NAXc1HSf6ao5FZroVNnctFNktHXi+KlTtom9&#10;tFnNLtZ1+HnDqJ8enj1GGzij3cVhkuwJabJHjzokq/Kuob9DQLKSgs8V3zS7uLC7jeuff4r1pdvA&#10;9d9ifPMLTPmbGAv7cGmvhQ+321hvDLDVHJAMQpiJ+zA+qCHTKSLb3MW8r4wz8R4Won3MRrqYIWHM&#10;+BuYCTzMNDEd6mAq3MdkeICJiCb3BJCgJhqTCQVspqt19bLVLMLU5Cnneu8+GvTbJBzZl9Zqbmg0&#10;rnS/8OO9lR7d8obaYt60QZLkQGsDB6ZZ/vzsh9RAr2MmUaL2Noar1Dy3qK32BgHTUMsk2xpJ0U/3&#10;mpRUoCap52dJbrPJPMPUR1raZKCH2fQejo2tk7S7KJGsb+4doXZ6FOV2AinaqZNUl0vT5n+xSRIn&#10;OUtbdv2vd2Io0p2+LT+ibBg4Wm4UK8UpuiNBd6MU+AEKRx8mGeZpNhLCJH+n00cRHhpdHhWjUnIk&#10;DXeZ7zuNLsNDLSY3jeh4DpGIurn5km4OqyZrpDo0bhw0u7jZatth/9LY2uWKHSyRSzFvXHtDNy8V&#10;htHRxWmsOvMotMFMPhhHpctfzYbt/KNNKiwNzMU9KAXtGRsimqWqfXm1haAmOe1euWITFLMnTmDi&#10;zBnbzN52dRqOxbp+Peinh2cPp+Tfyzv1PKjx7GejKEXCPaqeB01MI2x+zcEn2Rd2nuw/o2CY0O8H&#10;BUR+exM3PvsA+Y1VpAuLCJS3sVHr0vRwba9pOukPZmN4bTyEc2MhnEwFSKY9kmWXV5Jl1Ic0CVJk&#10;FyYBRpgH5Gfr6v0qsz9eShPwSUt0NFFX6DlhdM39GLXzMDO0NDTOT+dGvwfUOKPUPqk9UvNLRRo4&#10;nt3GCZJilgQYD7WNPGudOOPToZapY82CyMUqGItVcTa3SlIr0yc/kuEWNc11TMQrJPyekaz8TYWb&#10;WEiReO3bASN0acw9asZBauz65kJ619yJZIXpZMG+MU+CzvE7adqZSRapYRdor0w/nYlZHYZN32gx&#10;DmogXJhctslRCpszmYqJux9pxXd4+ziQG+aLCKXY7GKpH8FGKIN2Io3U/BEkc+POZg1DYhL20/2Q&#10;wi07mvxUKjBfCmU7zSnYrGE6HsRkJnZfN+nTwrfKHmWrzPC3QT+Gz78Nhs7tr9VDxpVJgUC/h2qr&#10;a2tbg/UqkB6jyZAbh5MZR2B+sExom0AZEezy739vJ8doRyftj62ZxMmZGRPW6n50ce/7Hl4ULDeY&#10;f5r0KO1WJ/L4NzYwRuIN8rl6tbQpRTB0/57WBxBqEj5ffFN38crd2/jjr/4JVbZaatc+QPvulzaJ&#10;SOdJauztTC6Gt2aSSFBz1DR/hzxGBKyqhyrm8PeBho8aYTtC8kiQPAPWVZwgKWZIUiFbukMh20pQ&#10;m02bpqhZwZpspDFZdedmaU8TldTFq+ciwIi/Y0uBNIaab6YQIVFPJwrW7Sw/1qo5aq4TNoYrEheZ&#10;ammO/NmuZ9Dt+ZEYzm6O8irttNkJM4WV3n1qFc7kJqV5jVpvhcQvrVaTseZI5lPxAkm+PUx//X2y&#10;nHC0OucwgRulDq7HZ5HPLQDUYKYW5pCiFiIBLDtuV/FhhKu9uuQqtDt93L52C3dvLiLY6+J00o83&#10;ZhKYzjqHmGsyn6PNOm41jKD8+ka4yUSrcq4ZB0q6bldzBwYkLZvFwG/IojMU4uSjMxwi6DsdNtT6&#10;mvTGZxq+CAU0EctnZcgNR4gNviD9c7+5H77h5VEhwuxSo79Z92G90UUtOYbN136E7lvft+MqjSRp&#10;x/VWV429blNr1WYTLtmqa9jGYKkFayc4dTt7ODgYFhMnH6XJimR51dGlrcuXEVleRqjZxDgbSu+c&#10;OoV3Llywnf7c+rNfQA8ODt6YrJbrfP7xR6jVa9j66B+B23/C0bgP0TA1uHgIC2zFj8e05pWWTQa4&#10;ietcHBy4hP5KKPgaX3aj4WjQioHzwFpxNPolASaB6rTyhq09u6VtCUfeK+ZDr2ydn5obttjB3OoZ&#10;hdX+T71z/Rnsrwv08aVIV34JbtjkjWWV/XHGAiWcTXDyv7ZFML+cn0Pcu3tkuN+jU00Us0XpvQE+&#10;K/Zwd/IUOkfPwh+LIpVMmBarPY2FiCa+hUNGQC72K98BhxtOhV2bbGh8v1xp4PoXV7BIoo0yP350&#10;LIMTuUm+T6GlwxTyaRSqMTao1KXapYZbxXyugHSiYfkHPhddusRmearn9iknf5v0R2TZaIWwkc8i&#10;FulgMl0xcoyEO9bYsnJH2zarncZmutPdOu0Xq2og+mm/i2yiToINoN7UyUB+azgm4w0ko00j2lio&#10;w4Zbh5rj6MjbN0MlTVvvq07s1tqo1Jso+CO4lDmBvbd+iuDxU/CHIwixTIS0eb3qENNPe/Eu/eEP&#10;2PzsM1vTPn76NGbfeQep6WnTjvs0T2PfXQ9PD25ttfxgHqpeKI96zMva+jrKt2+jUSggzgbUeTaQ&#10;fn7+PE7PzdnpSBEdXsDrAcPBG5NtNeqolYsmPJOVNZwa7OLN6RhOUoOdTkaQDAeoUanCDSG35n7U&#10;HB44Qkvk6hiLzkhc9FeUoYzSxC8VId3bYn1adt25BDtqXAK135ZmDgmqm1hd6PLPteN8w/ntbAQw&#10;YvR71Oy/03rGYbgsHvwGf/M/ob/O3bcGnVslI9GqYbDZ8qGQyKE3luPHg2gO9zMu7uyhavv5sgnB&#10;AGgzka7WONOtW7ZGy9hBhsKslnun3bVu4uLGFtrlMhLM+FNTCZLUGGqtJPYqCXxw7RQ+uH4aFxeP&#10;YnF7kkTbx1iqZuQoDVOaqQhWZUzCSwSoddRtPhcB6nmzHSbBhlGqJXBp6Qga/B0Pa8mbz4gxwLKi&#10;XpK+uXV6W/Rc7m6tz+D2xhTJeYxkG7dv5ssprO7lsFXMYLOQtV4QW7vdZsM42GdjWcTtaMqMKuHm&#10;j10ejn3Jq2EdUAaQ1Ps9lPIl5PshVNk61DmoWjsfkqCVZ/Rc50znKZS1Dlanx0xR69HexLb5zAjB&#10;Cl/3eQ/PD8qH/bxQ/tCo7momsbr5o7OzSJ04gUA2a6cHpVnnQ6zrHRptr6uNiQ4YXtiY7FeTbKuJ&#10;WqXK1m4Qvr0VpKobmIkOkGTtCg7HS/Xv5YFbrEbNKB72/tsY4WHPn5V5CqA3mkEr8tQM7o1eCNvh&#10;DGrhJMmgg92lFZQoQHv5XbSLBdNwyrUGSqUKyiTdTqeHYChI4X5/6/YgEK6ruQoKj4we1WtsOJSr&#10;KBUr2FpZha9UQC40wGQijKMTSWqFUZKcsz52fW8MW4UMqo0IwtQ8T89tmdZYrJKESXYFEqe0XG0e&#10;IqLTM2mrIr+i3pEwpXGKfGvtCJZ3NIwQMBKVfZGwhhiafFdpxOx7tSYJiuHUNzcLY8hXUs6Md2ZW&#10;nFpwqxM0u7ZbGMlbGrGM8jIRbZmx7mMRP79vLywN7PKN0A5f0TAJm/al3ez2Ga8WywgFbiDpnJ4T&#10;Yn7bGstSCcXFRduXWJOkcmfO2FisTZZReg/9FB7x8x5eEKyOBAJ2BKYOMFD96bIRlWAZGLCBpQZT&#10;Jp1GVA2og4WDR7LaFEJrYMOxBKq7m+jvrtnsYT+fsz3DCqJJDi9R9VDwXTMKE8I0Gv+kUNX4rRk9&#10;s3tdzeIDv4UHPfs6yN2IMTyO+2cFJz7Vbh97zT5KPT82Yzmsh9ImVHUqj6+cx2yI5JKLWy9Hs9HE&#10;6uoW7t5excbqJsok22AwxBZulN5prDGAQFAanBs/EZsT59Ey+Kwx+k3XSPsu7JWwvrSK7ZU1lHd2&#10;EamXcSwZwKnJFGazcaTjUcQiAxJVE+FQhyQWIZkFjWBz6QqOTe9RI43j6socFrcmsbKbY2MkYtqn&#10;CPbq0jwuUlu9sTaDlZ0cqs0Y65r6I3wkzyjW9sZRqCRNKxUJa0y2TP9ErvLryvK8aajlegy7pTSJ&#10;NkaCpSbc1a5bWlLkN3KVlixybndCpv2KmHWfjjeQjdcZ9u6wiOmPk+5fl/yjeSMtVRMUtf1pvtnF&#10;emoa5cwM/Mk0YtPTiOoMVBKxSFeTnSo03VoN0UzGSDaWy5l/o1qs8DWf9/ACoXxx80a1RvfqRdMe&#10;9X2Sa6RaRZ/5q2ECjc3GD94Y+8EjWZu74g8iEoujsL2Fzs4SMq08U7hrswC1043GDPfxQGU50BgK&#10;V+tzJTpsTdTafVRaPdQ6ThearcnVDY12bSo0ktio5rBbo/bRTFGIRUyIaXKT+UE72i5Rk4+kGUgw&#10;ahKKUyT112mSDL88/OVigDb9qdB9g+61Flaf9pPYpcU4uOfCDf5zS3KGYa81wGqD134IOxSmu74o&#10;KuUa+s0GCbaP85MJnJzOYjwZRbPZxtLaLpZItGVqgoFOB4mkc3SXlsHoeLh2p2tns2ppjHpFVJ7s&#10;U8NIPYs43k+qSl8/jSYb+VBlY6FYrKJcKCO/uoHe3jZirRpSgw6OJIM4Op7EZCpOYtU8BGqZJNRo&#10;2DmJROOhIsE+tVWNdcYibSPLUk0zvkNGorqqC3iXJCsSrVEDVRjUBSyStG5j+iXiXNsdN3vShEWW&#10;46maEfkqCTnPZ7qX/3skYmnJKm9OFzSJlY0gfUu/BXUdSxtutBmORtzeT2YqmGBjQCSrbz6eJuvY&#10;tYlZvFN+7jQHWEtOoZyagD8aQ2RsnJps0hpTbQperYlVN3KExKvD17X5v/Yaf5BghW/8/OOCWe7W&#10;m1G/rSi41ZMvvjne3x4DTbLQt2SI/W8pbPr+0NwXhIeER9aE+16N+LH/fMTCqBvXPClG/dKQip19&#10;WyigWS4jTJKdGx9HinX9gC3rOXgka5kjYRIKYW9rDa2NO0jVt21BeohaiAxFFS0NzT2nBxtDQavy&#10;rvFFnfy/UW1jvdxGgS1yEa2dPhOmAA5oDE2HmKdwZfc4Pl4/b+tbtQVjoZG2pTa79Sz98pOoQ7Yf&#10;caWdYCu/T62mQ6JW7VKvgLoBKXTbcVv3Kt7UO5GwqFNEWuY77U2sWcyyHwx26Ueb7xxJYN2FHe0I&#10;RWFJv9TFGAywwTNCwk8FrneCm71Evj2wsdgqSWEjkMB2rYNqvoABSfZkNoqTk0lkEzGGSRNuOtgq&#10;VFGqNqB1ytOpKBJxEg2jUqvW0KCplsoo54uolzUzG6ycOs1H2q3zPTcgo2XyqyArj2BtH/LTur7b&#10;HTMVhmF3Ywt7NDXGKUDNXMe7HWe8ZlMRTGfiSMbCRsj6p5Cp61fdxSIzdfvuULPU+KjyI0LysgMg&#10;RJz8lmYbK3xqaCn/OtQqx9M1HJvcM62yXI+bP/JT47J5kmeTV3UhSzueHS/RTdCI17bp5LMBCV3f&#10;k9/6noq1/BBhyp3CoTFXPVfXszZJkR+aeTybKxjRRock606oEh4tHVVmeaFR/amzmG/0wqwnHQza&#10;LQTicQTTGQQpcFsi2cVFmwiTnp9HYnLSDmDXhhNuUXO//kiffkxou/NOlY2BCq81mjrv+bvXoukw&#10;JuqgovR9qnzAiGlDOUHfq62z8bQKVHhtFpxvKrKyo3B0m47d4dkm++9kyGF2tbThH7sKw8Trkd8U&#10;N+o+zks+lx9uPtpF4eE32V50/NVD2dG7x8SDeaYPaXORzu4u6qUSIszzhWwW2WTSxm8PEA6iJuts&#10;majWyPbqIpqr15Gtb9luTuGQKjor8mg2fZsce1KM5rjw4O8HIYkjUFjWun2SYgflZg+fb9VInG0K&#10;HQknIBMJIh6RlqMJPMBSaRp/WnvN9jRe4b3WyWoLw8XSLM2MdfWJKKWNakmOHQYQoMBhQDoUtOVW&#10;zOxe2zmKlbKzXaN2c1JLXgcSiEC1kcV2bQyNrjaf0AYfbZupqsj0aUdEv0lNWrtO3S7M2uEDmWiN&#10;AkK1xqwNe5l1o+tTgOsPw1npaKmQo4XezTewtFlEniTZrjdwPJfAkVwacWp5QpXp2mipkRDAVFob&#10;6VPgMmH38mXUCiX0K2X0yyX0ZKoVdJkX0nKjcTZAJO3cfCQeJNmvGkN1frvv7j0b9cy1r72G93YL&#10;2NrYwe5O3rqF2zvbCNXLiHdbOJoO4dhEAjlq34loGKGQUz3lk/JUUENKae+QHxtc0mRZDuLUYqfH&#10;SqadruxMmIYr0pPmOD9eIFm3jNQyiQamsmUjyGojSoIdMP1aDJ9891FYdfnttpFwOt40P2TkVmQb&#10;CvZJ/hVkknUk6U6kqjiL+MM0UbqX3/otP+W/SDwZa2JhSLKhkNMIFFHrm4Lz/UfA0J4aHsrbzb0S&#10;tpZW0Cvl0QvpwI4ZO6pOGmx5fd0IV2fEattEjddq04l7ufX04PqpGCnXuiS54hIVrdskuSHRVTcc&#10;YhNBiXzYvoOfRffB8BgZEfvFahR8t2//wff8bX6z+lY2gcVf0/ySDZGPgb1blPYNumHg9G2RbjPP&#10;sJKPQs5+HnTsNAhaw8ZBq8TnjFAw7Hgv/42oWfWbRaC0QickUJG0nqnRIPsu+gwL9SOLd5vpoSoW&#10;ZHxdO/vxGF4fBbIrIxmmQ91be3tsQFepnIQxzzzOaUz+YI3LHryj7lrtNqoUoOo2/u0//Cfkf/c/&#10;4632HSR9PQrOGLUWah6yuJ9DTzEKlnsyrufEw/wfPmpT8KvF5+zsxEJEo+t93dmCWxuoXa2VW7i6&#10;U6d22Md2XetUQ3hrOoEEBaomd4kv/NQmJdQ+XjuPPy6/6Wy3SA3izek7iIdbttWhiDUeatq+xlo3&#10;K+GrdbNBf3f/IAFpNNKEtY2itIofH/sCJ8fWjVwlmCXk1NUn4hRRHMlsIUa/1P1sY2rUXirUcNWV&#10;LBK/vH3MNsr4xalPkI1WMR4vIxluwE8hbInyQLQfC0oi172u/F2ltqe1sXcqPTSZHnvBBNYpKPIV&#10;aao+/PDcHN49OU1SipuzQq1p7+otnVqkiTbayIONmppmyw6QiFBTVwb1SdoiDV8E0fkjGJ+fQygc&#10;ZP6pO1JE6eSXWy5Hf+uwiTb919yBZrNlsxnjJGkNZYR5bxtjjEDdWoqPZguvLG/YZK02SV4zuSfi&#10;AUzHQ5bv0rwzcRJCJMRi4kghffUeuTth0S5cmjiktaia9KSx1mYnaM/GkjX+TmJtb4zfpaZJwpvO&#10;lih4qlaeNNaq7uYUCU/dt7u0Kw1Z3cz6isZNpQnrkyJGe053arC12iJ1TbxqGXGLPK2Bx29rspPc&#10;K4Ryp3f6rTJnBM2yqy7i2bHisLvYIVk9d+M1TOqvhJsMsqc0EcFqUtx/vb2HP93dRSuRweA7P8HY&#10;z/8bjJ84Ycs8Vv70JyPZ9MKCNaa0njaYSFjYzK/h9WnA9VM5pxLQIIGtfgpsXeQ9CUlElKBaMf0W&#10;G9NHaUf1nM9EaC0Smp9CLZKiyZCIog55tehOGqm04gCJLjZGYqYd2RVhisCkIfr5Tm6ifNfl8656&#10;UReBO//o+CE/FcAA7WSOMRzaBogBZZsEySm643t9o0lSre4431SYpImPnwbGjjvp72rgyoMWybhB&#10;oo7nnHhZYvId24pmT+Td5XXzC9bXm/xGFph6neYNxmPcSa/HyYcH7ep3p1ZD9fZtm9jGaOAHJNkf&#10;nDqFqSn9OjA4eOtkJcQqbIWKZH/z9/8rCr8XyS4iSe1uKhPHmEhWOb6f6g+JgtVE3biWhtBzsz7y&#10;nLcShBImDWo2eqBtErU0xcK174bgvTQlde9qc4RdkmSYwvVIKmLbKgbpyNzRr33olsJIX1Q38ZWd&#10;Bj5crZh2NpMI4Y2pOE7ltOMTLfK9T+e7Mq7q0P1g5XUjyCK1TWkMf3XiU9vJSXsTiwg3KhMkwIgR&#10;o7qBY8PNI/RMEAlKg/2MfrRJkj8z9zUsUSPVgQBTyQLCJGVtiyh308k9+06J2quEY8YOAlC6RKg5&#10;hXCZGrG2bvznZz60XZ10TF6S3/S7wnIk2o8LSx+m6Va1zcZHxxow+VYfZX8E3XDMuoBSYxn0KGG0&#10;Z7U+NT+RouBOkpic8251apMmEIlQBeWfnrWZ1kKYeaT1k8xwNiz6uFlsozE2jeTcPFu/JLhYxIYj&#10;jBgfgFNGfaaFbm/toEWCrRaKSGXTmJqdst1n4smEldsG3wk6sCKkmbChIJr1Ji5/ehH+vW1MM3vi&#10;4QBmxhKYSMWMYOV/gGVA1/3yM5KewyjxvaPTKoTSZtUFLAJV8LRWVWSoyUhSh0S8WjIT4XO51yQp&#10;udVzeSe3gvJcndE2K2D4Hd3KroE3mqXcpN9ahhOjn7KvsiGi1PdN/ZI/+44UZj13vFS4peGqy1nf&#10;c97rr+Ng1N03wSVZ5fPv7+zi08UdNMkwrTe+j+Tf/EsSw1mbWbz2KVmOHqurWAcBpGZmEKKm4+bu&#10;Y3zyG+Emm0hWSkB9F7j7e+DWP5Bk7jgkc+SHwIm/JGmdcEhs+yqwe80hZBFujIQ1RamYOULCKwM7&#10;V4DyGvOJxCn3kxeA9JxDjjX6v/Ul6ww1YxFsYhqYfXtI0CLZu8DSb1jOSGgT59iAIikWqXmKBPWt&#10;IMtghH6G2T5V2puGq3DvOVqsriLx6SExthieMjVSad6RNL8x7G4WwcpIU63wvUi9T3JVYyBADXnz&#10;M4bzkkPsR38MnPoFkCXR61uueZx8cNNZbjQmWyHB6hCBGPP7DK+/OHMGZ48fd+yxserU2xeKg7dO&#10;VhVIlUCzQIubqwjs3MVsN2+b9quVr8Oq/aq8Lh5IxFZPJNGlFqQdjoYZST9tDIdaTbVFDaRLw3uJ&#10;ljJJc7HQwka1hRv5Bkr8nYpo+QILEh3LaIKShHWHftyhnd8ulXBxu25Gz+fTUZKtowU5a3jdokAo&#10;eCJQ3jT4zVv5Fr7caSHf7OPUeAznSLDpqPYtlnCVLf6RJsA4rpIgRaTaX1hh1faH0hQ0Hitt1Z3w&#10;JE1U2y9Ky5GGqtme6g6WlqnuY20okIuVcGGazVsGZbEwZ7tEncqtIRWtodxMGAl3+iHHT429UnuZ&#10;5/emEgUj8QQ1aHXR6JSdC1NL1mUcIUFrfaxibB7r8qhgWhrkhgJTv5T2F/ea+NNWE7epve4gimhu&#10;ArOzkxgfz2B2Iov58RTmZHIpZBNRIyhB7uWVJjJpdqmMNEKdiqSNTGTCIY3pa59paX4B03jrTKcm&#10;dY9Op2t7IOsg9PuioXwZVlZ9Y31tA0u3l5Hf3sWeunurNdsMo1auoFGro7JXQGFzm9c8mtWqjbsW&#10;imXkd/ZQWF3DEQqeNxfGMEeC1WStGL+ncDoT3pSSI18fveW9jPPQMSoL6qLVNpohddHqN+/V3aul&#10;MnFe9VtbXGqcX/ciORGliFakFyUBi5z1TmSsZ2b0TF3AvA/b8575FyfBqstY3cHyS+6ifDfqbt8M&#10;n2sMVldnfawiongoPoqzrs7vx4H5wwzRof7odhGLsjGWysJ39BSCk1O2U1B9d9dmGWvsTuUtnsnY&#10;Dk/DkucG46lCfqpEShuUNrlJIhThSfvMUfKNkWDUPSsSXv/EIdmmCI0apLqUTVNkANUVu/k5Cfo2&#10;CZXvNJ6rgKs7V79LS46GKHsad5UGG6NEDSeNW0wrlX/peQpaEre0WBFlddP5tvxTGNXtK8KW/Q5J&#10;U89EoCJ23UdJqNKw1eW7TbKUxhvhN9RIMFKVO/pVZFzVKFA85K7PeCjONRK1TIhkrriPnaKf0qyH&#10;+LZ54LobqO7E4/we5X2hgCwLU4h53WKeq5fpweV7LwAHcOITE0hi28/mVmFzDYPNW5hobiFCDc8E&#10;pUjWktg1dDO81bFf65UWvtiq4k6hYaSo5+oyrLT7uLRdxUW+Wy61aJq29vIWSfN/u5HHH6ld/nG1&#10;bPZmU84gRIVEvVvvWhfvdo0aFrWs3y2X8T9dzePDtRq26tqAP4rXJ+PW3at4OCQ7AtU4xY//q/T7&#10;er6NL3ZbKLQHOJaJkLSoQVGrUVezU/v5RyRLN9p8/25hHsvlaZvsJGJcKU7j1t4Rkm+O7hoUeg02&#10;JgKWBsezG9Qua0bAImlNiqp3Y9Q2RDZdTJIwRb6FetoE9IXJRdu7uES/ZV925Jcz0zjA9KagDjZt&#10;+0WdFasJViLuudQedAatyFvGibETx8eGOfXZTlQbTOc7dR92fJQIsQQunDmKCydnMTWWQpqEGhEh&#10;scEignRJdP+TlsYPCQCfjZYv6xJ2SZMaa415XKyyLFAYa2w2TCHsTjTSf23VqOUiOp9Yk5VEruV8&#10;wQR7WAf6t5poVsqos4JLqGvZTa7fQIJN+16piM3VVSzdWkRhfR3jTKvzM1kcmWA6RnWogZbPONnu&#10;hHEYzpHbr8K+leGNa13e7Bv9Hj60ezWIRp477/R85MFXmH0/ZUZf3ffjUczojyeA+cP8ZL5kKEdT&#10;EZZbfxjNuRMYTM8ze9iQzu+hxXxpUcsRySap0UqTtWpGPGEIHgr56ZJsiVpodct5GB1jkXa7gklU&#10;0l7bDFZCmiYlorqCpRla+jKAIkSNrWap1U6dZ/xm+JzSWt3LIkQhSe1Q46UiPpGrNErrbqaWKvIU&#10;yet9hEQpMhRRihD1DWmz6tKVhhy3XeTphmQvyK9Qgv5TO84sONqwtNMewzdxFph7l26p0VZJ4tKQ&#10;1fGjqzB+koKd4dVV3eKCwp09Tq34TV75TGngwsq+c/tIkF0Zy0NGRMMB2umJbIoW62SNdXBjZQXV&#10;RgNjzOuEZhsPy8oLwsGc+GTdXxSE22tLaK9cw1h9i60TtobDjiarBBZ/qjSLKKW1NlipViikr+fr&#10;WCq2bDP5GZJlnIJ5o9LBbqODXy+W8BtqoTf3GtRamyTfLpZKHXy40cBdXtdq1PoYlslY0CHE3To+&#10;26jhs606ruw2sFTp4jpbcLfqfE8imMkm8N3ZJC7kQiQjTV5yBPp9WWqlwnm2R8K+ye8ukuTVrfla&#10;LoJTYyRZEbTsOiWH/52ip8MDNqoTWClNMX4ivpARofYoztGo63Y6WTSi00EA47EKNe+Aaaba22ku&#10;nTeNU2GSRhunHe07LMKU3dPjayTNps0A1Viv9h4W6UrjiIfYnGUwkvwtjVb+5EnO0mCyvBcpR0Id&#10;03IsuBZuXR8BZn8Ic6PxtQEbEy3s9qmRJ1NIpRI4MZfDVCYxJEaz7eQ7sV9mdHXvHxGOW2fiTKPd&#10;RaVax6DTthNdtGlBJBKhEPIbue7tFp2JSlu7WL29hOb2FhLdNsZCPpyeTOHc7BiOTyZxfFwmbpOx&#10;FrJxTLHxNZEM2yYS86kITvDd6ekMZsaS1lhUNFwjjNaBR4cTj282Lh727nmbpwM3uaTBSCKovOvM&#10;2crMSfQm59Blg6hVyBvBdilwbWx2bs5ZwuM4fYqhuQc3ltIsq9TgND4qghWRSZsTwagsS5OUVlmi&#10;FipNVGTMqJjmqe5ikZjIOE63SRJsUJOT6E7aYZgEqElFmlilcVGRnMgyR3LTGKvGb0WymxepXV51&#10;NExNfNJYaYLvM/yGiFQBFSmrm1posWGg7+qdiFtEr7iIkEWiqnsiS4VP2q7ip/CogaB3+qbCo+fS&#10;hBVfNTYUV9kT+ashMKrJjuKx84OFQPXGlsRppyfmcblaxWalggYDlGJjPDuszy8QB2/ikyYzSCOV&#10;Nnv5o9+h+Lv/gPn1jxDpNTCejJEMQmhRM1Vnb5UCcq3awWbd2XZvsdKjZtJFLtS37de+P58iOQRx&#10;bbdpRPwPd8r4fLNih7Dr/RtTFKrMnOulAWr0QGN9cyzM352OGvFpbK7GApxvU9NSIQqn0PCFba2l&#10;aurpFPCXs0F8dzJkBxao61KC2yEdB9IwVRikoX+8XsPHJO1Nkrme//x4Gt+bS9DtKMnyj89ZAlFu&#10;Jahpz1Mrn7VJSCLK8XgF49GKkaUOV1c6lXTAAMlVB72r61i/RYIiTc0oLraSTFdNqmpRICl99b0B&#10;phKsFfywtGSNwepwAmmw0pj1W8s2NLFKp/LIn8UiazsxGS9ZWHRUnmYjmz6pCFkkHgFu+ozY1xjs&#10;h+tV3OrFbBKL9iG+cHQS8yQvWWORMFhPh4zz85EhN4J9UpVTVz7bKDewUaxDsWilc0jML2BskhKR&#10;Fgr5EjbuLqK4KWnZRZz69kw8YHtnqxt6zGYBO8fsWWXn1e321df0SZUhlWd9zzRkWeYvu3j4VrC8&#10;VJrzvtXqWNdwrTPADTZKb574LsrHL1BG9FDc2kKTAnfA9/FcDkfeew/JeWq5jjfm/mnBLY/yU+1B&#10;jWtKkxThqOvUlsPwhYhH46AaGxXJlpcpV6hlisjiJKAcNcXUHCUzSU3vTRMlKcm9SFdaoYi6Qa1z&#10;5xo/xOfSOkWeM28PCZOBkNa69DuG4TbdUQPVGOk41RtpxiJpdQ2LRDXGqt8aUxVJqitbJCiNWWOy&#10;eqdGgkhV8RDBKnz6/h79VjkWwcu+GgtG+mwAxBme3GknnuqeFuSvjSuT5AWrI86t4dvmh/yQW+0A&#10;Vhnu8DXJevc+NVxNhJqepkr+4nDwJj5JmFrCk6muf/k5tn73H5G8/ksE2BxayETsGDuNq1Im426+&#10;hk93O7jTCKJNIb9HgpmI+PDddBPJQB9nx2MkIx9uFdo2HvurtQYu7dQRZInVtmzvTIUxnohgs03i&#10;pn/LBWk0LRxhJYiyMJ8ai1pXxErDB34SO4GMCdWT0RZifradafc4C+G58ShiJNlkJMgrha1bcvht&#10;jedqc3tprn9Pkl+itjYZpz2y/Dsz1NbGItTSaddKitLBbvjXaWi0SXatntMdrKfSMoMkPNGEdTby&#10;hTpsDbxI/mgtq16FGBB1EWom7fA14bjRvWYk65tmn5B/uuVTg/JCXR027srnCougIWaFRfb13HH9&#10;GKC/Btchrxrb/mSzhkv1IIrBOALBEE7Pj2Mul7bGi5yIzDVcoHFVt8wML48Fl3BFiBrTq9XbzH8S&#10;bjeAZipn48CK+64mOG2uw18tIkK7JybTWMglEbfzax3C1PeHMn8fbvSE/edDe4L7/lsE3QPhpqPK&#10;dl8NGD5od/vYbA1wNTSBreg4qiTZ1VKT+TmOQCptJLvwzjuIz8w8c5IV1L0qopQmq5dWRvjSNbIv&#10;OxrblNZrGiqJMJJmuSSJiqikAYqYpV3KgdVHkm6AipmWCIno9EGRrk1kIomJNAVpkDVqxyJOfUea&#10;sIhYpCmIMI04lRj0Q1frdmYYpMmq61oNBYVVs5ctzWnkXn7J7b6Gyu+rAWDx5Xfd7yk8CrNI3uLP&#10;uIiQ3TA8LShoDKYzEWp1FfW9PYy3Wvgun/3w5EnMzbFV8OJw8EhWCeZiZWUVy3/8e1Q//I/o1Us4&#10;nxxgLtIzwhMRfLlexG83+7jVTaHtI3FlWZGiPRzvrCLcayM1XJZRZQEQKf9xu4sbZWq5fKZlBn8x&#10;HcBCOoStdpBC1mcTmRqNOk7FeoiRXS5MJ+hvCH/a7qDSJsFFojifC+P9CR+1Tx++WK8YWX+HZJki&#10;+We1HEMHGLhSgIK5yMBu17s2IetXyzUS3gDfm4pQQwzY2O94LOjYt5LyYHa4qcHr6Ct7/HVZ57pz&#10;7Tz4+5vg2he+yc2j+vkARj/BymfdxaUWPtlt43a1T0HoQyxJQkvFrbdB+SjtcWY8hYmxpBFvJKSN&#10;FEjAw/QeLUdfh1H7zvF4/B6vm5UWFusD5HtB+91v1FjegPlEEJo9rk0v4lFKFYZtNPgeni/c6qVC&#10;pBy3bOfDFol2o9FDiVrtXq2NLwo97Jx5F/7Tr1G4j2GKWk2UZEvxYfiWJfeRYGF0w8mrfcvC6Tx2&#10;wsz/Mk5b1+qBEyHnOdsQDoZ2DcP39nvYGpZbayfLCMP3tqaVxvyi3xSR+94I5r/7QPZ5kT0LhyC3&#10;ug79tcvwO278LNzD3/v+yeiZ649+E7Jqf4bP7fdThGmyd++iriU9DND3qSC9ryU9L1iTlaLyXPFN&#10;Y7K6c42Op9KSnt1yFU31WXRbiHQqSJMBJey0tdrdYhdf7rWwXW1Q0wKq9RrWt/dwt9DAKluI290Q&#10;yoMQSv0A76k1RiI4mo1gOhXBG2MBO91kpdpDud1DnaViPhXC96cjOD0WNi1Uh8UX2UKWLvUaCfbt&#10;XBDT6lJhQbmTp+bLzDw9HrcZwlr6Y8tExLwkAZW6O8U2Plxv4Ca16Y2mumhDeJskK202rtmujPu9&#10;JRvD6z7clPgKoxpBInfudRneP1fzlECvIoEAooEB0jRTbD37md+Nah2tahWNShX5fJmNlT76jLfG&#10;UqMhZ9awU+PpxZ+l31dgtLzxVjOS1ZWrQ/59HdJ7q4kkVYkJhmEhE8V0NoZkLGKzkxVQt7P6kb/n&#10;4aniXrI7vQm66r/G5hIqO6EBUr4emqy/rSNn4D92BpFsFtq/WCfwDGW+nDw7KEiukSiQedg9i5S0&#10;QV1dN/tu+V7jt+69yOm+93JLY++Gz80IvMqtNFsZEey+O9fovdyPGj7ft6fvPWhG3rthG7Xv+uc2&#10;GCSezN8Ruy5Gbh8JrvOh1wblpUyz2URlcxP+5WVEqcnOUJa8MTuLOW1EEmZFfnE4eGOyo9AkqMLu&#10;NraX76BD9V+7P/nvfIRU/haCNt2tb5OIPt/totF1NM2tcgPX13bQpBAOxBLITc1ifm7W1is2qdEG&#10;Bx2k0aL22Lfx10EwjNVuzNnsoFRFplPEhVjTuoNv7TWwXm5aJqqw/ORIEu+SYUXMUoD+j5sFI/af&#10;nhhHNhrCGMlfs5O1/lIV3N93NCRNzrIOXpbAoyTxs9kQCcUZw7PJUg+r9e4zwX3Oq/hEy5FsJnW1&#10;jTq/p+VD5HYbK5RGLT/38TC/DyDcYDY6bOzQKH7qBSjRaLxdaXgz30I7OYb01ARikTBOz44hl9bO&#10;RhrDVtf1o0dyX5u1P447PdPWjPVWl+EZUFsO8DsickkN145dXCceDgicfKEMYGWK0BTrbXxCTfby&#10;uZ+gdPa7CCSTSE1OIsirW9a8LDz40JwG1Ustw1Jju1kqoac9i/k7Qk6YiMWQosaqGpqkXXUTR/h+&#10;LB7HSWqw42xYaaOYF4iD1138IHo9ClwmqBJ6c3sHyx/8A4q/+/fo1Yo4Gh8gF9YxaM6C+CCbVpe3&#10;qviHmzsoUVhWEUbm+Gs4/50fIJZIUgOOUlPqo12vQrMSbVZaPI1gilpyIIi9rU209taRoLbsJy3u&#10;VtqoMGP97Tp/93A61sHxeM926FEV/dWdPMm8je/OxJCmMNZ2eEu1AX69Uke508d0qIfvTFBzJTFr&#10;zFYak7odI4wuqdWJ4FdhVBIMreowgc0aNft6x7TsG3t1Nhz6LGhOd6aWEh3Nas0uw+e6P2QSRcJS&#10;QRbJqbdLY27Ke425/WalgsVBDL7sOMkvgtePTmBuPGkOXO3SEbaPgFF7o2lDD/7s1SFstLxqcPLd&#10;Idkwi3+l0cGlQgefH/seto+9jkAqg8yRowhTox32snpZeIDR73bRoext7e6ip6PsyAG9SgVdkmyf&#10;RBqi/J6ivXPUVCd0AARJdX5qCtlUyuS6llJqnay7e9oLxMEn2VFUGm3c/vjXuPmf/0e0SruY6JYw&#10;3i8jHNTmET7MJMMosAX7p5WirXHdrPcQP/c+3vxn/waJzDjmFxYwNjaGdqdt5C0EAiGb3q8lQ1or&#10;2WrU0G1r5yQKW/pZKhSxS/LtkkzX795CZXuFWq7WiPpwd7uAYHUXJwNlRPlsEM2gBGrTTWei0/cy&#10;bbw/NrCdnaRdki8cf/ldxVjPjK5H4j+UFQ742Nzwn7T6L7bq+P1KGXcK2gTDsTSTCONIRrs++fHW&#10;VBynx2O2zGkfjvTRR5zrYYDCrOAyzBpL16CVNg/55VIZlxoBNCKalh/GW8encZLabFTT982+/n9j&#10;88XDSwinmItkYXVTpywtFlv4MHsGd8eOITCew9jrbyE8PTNavTy8YLh5ISg/JB+FdpEy/No1dK5c&#10;AfJ5yrcgJpNJTKnbnw3sNO+Pz81hliSrE3i0dj7Kqw6EOGCy7nCRrLpeFy9/hi/+8X9Go1RAfuk6&#10;BrsryFGT04zT78zEbebwZ6vMoFYXN+tBpN/9Of76//x/Q3Z8ArlcDplMxvwyquN/99u6KoPVPSFC&#10;072IWGeU1htsSVHal8tlNOo1Z3atWsvlCq5/9hGuffRbtKgday/bhWgfb05qCZAfZ1MDzMac5T/q&#10;4t1t9FGiNiri1Pem+S4XCVh3rwJDHrE4Wjnj+xAf7zR6WKl2rfv5s80a1spNRKiNa/zwjakEzpBU&#10;0/RDXmTCzv7HARsAsWip1DrXR0zjAwE3zISjdSgNnVOLLu61bL2ynayDIDITY5iZUMULYnY8Zcu8&#10;1JJ9+eGmkZOv9uteshHOzG8HIxO1eGO/7N2jlolhmRz9FiF/Rr9xD/dsPC+4wlkajDpy+p0udqst&#10;fIAcrvvSGEzMIPajv0T46Amzo3C7Gq3w/ELqYRSjJUUH7beotXao0PS3t5G4eRNvklCPkFh1Klsq&#10;kUCSRoSqcdYE720NrPLT8eYg4nCRrLB8+zo+/fU/ol4p48uP/oDmylW8QVJLhkOYjGl7PLZgdyrU&#10;fHooRnM48hf/Cj/7N/93ZNiSjUejNBHTWh8FS4uL2NzcNK1UE2MSMZI43eobA5J5JJ7ErWtX8eFv&#10;fokqw9PdXsQ5fwE/nmN4SHyaCFXuBbHWCqClMd9uEJW+ZvRo1ypgYlDBFKpI+DtW2nTiTLk9sMk9&#10;KnYRWtKkq9V63whYQ4NHkhrX1SQrH05kI8hRk7V1qoSfgsb25hUeI00PJNx4CMO4aJx2p96haVs3&#10;+SobH+ttP0txCD5WvPFcFiePTJFsnWU/cmZl62VJExcWHf5hdLTRv4ZKdIBDvpJAvalD2qnNBXoY&#10;S9Ztk3/FWuumZS+sk5pCOqpQfjhe6Z2g/Yl1p9OYBN37/DpQkQ1O2mm2ItAZsfJHO4bFIy37jmya&#10;P8Nhm+HmifwG72zCwbNv9Lgkq/xW3Hyss81WB5/UQ7hRA1oTs2j/5J8jdPZ1ajzq+VA478FJAQ/P&#10;G06uOSVEXcRlkmu9UkFgZwfHKHv/9vx5XDhzxvLLhveGslv5vM8buo7Ki4OFw0eya8uL+OLDP6Be&#10;q+K3/+Uf0Lj1CX52JI5sLGxa3kapQc2zZUsz0nNH8fbf/hu896//r4hnxilctH+ts6znUfDBH/+I&#10;z//0AWr5Hf6iVprLIENNsdOoMB49pBfOohdJolgookviFeGni3exENG+rz6UGm0sVYFVnWJD7VKT&#10;rHwBdU07m0GwRCFc2UKkSylANPokDK03G3YFizDtkHoSiMYW3p6K4jtTMUzFndNkNNnVxhxGy9fL&#10;Qij78XD+uLqYJkG5E7/yjS4+3arj6m4TTQr4QTKF82eO4vXj0zbzWEmjvB4VwC8DFB2lh8iwSlLV&#10;+a4VXi8tHsFOMc2XA8a/g4WJPP7/7P1XrGXZliWGjeO9ued6H96lz3yZr7LqveqqZncXRTa7JYAg&#10;pQ+BkkASEAgQKOpLAMHqhvQlUfwhBAGEPggSLX6wSZCiqptluqvqVdUz9TLzRZrwPq53x3urMeY6&#10;+94T8SIzvLmRMSP23Wfvvfbay84x51pzzTWTLRFUtP2h+p7fbWGXqLMsNGrjtrHTs14vYJu9y/91&#10;LNKhtieH/h0DUYXVjjrab9aBuMC66/aGZdzeJgHasKBUjzFN2kKvj1yyalvcBYeg7RbcqB7stE9e&#10;VT+M9t8bCe/9vL+ONbLT73XxTb6Dm4UmqmNT2PuNfxWBdz5GIpWUJPEGZF8BUq2p7MXrtD1h4eZN&#10;VLe2EK9WcY6g+/fefx+nCbJe/R5CevWW8DyMGvUGymVKOuEIbt66jcrWCmYiYqbOGvhGsY1S10+N&#10;0Y/4xByW3/oAS6ffRoRaqABJx6N+b219HTe/+iXWz/8VineuIJa/jdTuFYTXLyG4dZ3pKCE4Notj&#10;7/0AC8dOITE+aV6htpDATmgcNyug1tWDdpDRcLYMoeb8DYxTe80Nagi0a2g162hQ4m4TPWJUVeWG&#10;b5rHRDyEWJCaazpkwHouF8HZ8SjmEiHTYkPMh6eNuEVyJGut/PMY5fnK0n4+XF7Ux6joo0oNVi4v&#10;5Y96l1r/XseHbiCESDSMRDKBaQpCuXTM5uVUz6N1/Tjt7FUnAZ/2lS3V48hXk9gtpfD5teNY2Rm3&#10;7ecqrShBM2HgqE3VBY4N7c5DtiawEzBr0/YqQVH3pQVfvLuAnVKa74dQo9YqAG62Q6jUoxZWz0oN&#10;F15xaoOAFsOWaoynEUWR37u0Mo/zN5exkR8zAM4S0LXlno9ardN0XV3uHy43B3/vryIXwE42jSNk&#10;HL6n4/469a7VNxR+t0J+Uaqg62eZTC7CNzWPSDz+6+8Nz2/oxdCwWq3cTYvVyIP8TF+9iu6tW8i0&#10;2zg1NoYTCwtIpVIW9pDSq72E50FUZEWsrq6i2+3gv//v/im+/JP/EXP9POIEngI1m7I/jn4ihwG1&#10;xY8++RR/59/4X+KdDz9GNJaw7+hTD/2ewvF05eo1fPEn/wPu/PX/D91aBW9lfTiV6CNFKV0hvupk&#10;0Xrr7+Do3/qHiKUzCAx62Fm9g9vXLqPdbKCzRmDevUFQbZgbx1zEjyz5nIwz1Mi0zrfV6ZJhie0N&#10;zCpYVsLyRKQAHXIkLfVJ8WWBhp7z8WOV16EkcV8R86k5au+Qb+m1BkG2x3bEEmv7QxhEErYRtzT+&#10;dCqBiVzK1rTuCyAj9LqUm4pHoBUiyK4TzLapvRaqcfzqxhHbK/bM4roN/d7anDaQTUSoTQa17V2L&#10;7avLl+2/aakhHtJKywTbz68fNeBeGM9Ti9UOOh0D0waBVg1SYSMETnkdsx2ACLI1gndZm78T9DUM&#10;fXVtBpdX55GMNvHbb1/Gj9++irlc0d6vtXzUtBsUDNrGVJWPdDyCFA8JofKkpY0fJAboWb/XR4t9&#10;RBbmsi4vaC28VgWwHuX5aywZZX4jVvfqL65g3OhFj+9tl+v4xWbNfJV3x6cx+Fv/OpKf/BaS2ey+&#10;JqvXRK9Hyzg8pHJXmetQfTWoudaoxSavXUM8n8fs+Dg+OXcOx5eWyLtjeuWw0uEbLrZFx6wQSan/&#10;8z//5/ijf/r/wfaVX5k7RHlhml4+jqlzHyMYjeODj3+Ijz/9TUxPzzzSlkflYhGlUhGdTseu/aEw&#10;9u7ewMqXP7NlP6nSHSw2VrAYapm7xm9KfqyOnYHvxA8RiCVtT9F+ZRfNjZsYtJu2scFsZxtZfwva&#10;QE1ztFEyB/ZvIxs+4387Mz8qBVcU9scRW6O3/6a7O/LsdSIxSNFBIRjtavcjHk0C62rbj2oojlBs&#10;uEl6hEw2Fbd5dgkmMW2FGNLWcQfvv25DxSLDkiHIrhFkNwsZlKlNXl2dwfL0Lj45fcO02b+6eJqa&#10;bY5hBwaoCZtDld9vDaE7t5zxSNuGdOvUXC+vzBL0mjg6vc0wftsAvtmiIMNvar9ibXWn9zQsLBLQ&#10;SpvVM/vNb1zfmCHQziIZb+Bvv3sJHx2/gmyyZL6EV3brTGud2rHmcV17jwy3INQIU1RngSwzqDx2&#10;CbICV00NCGgd4BIa+aLqWKA8kY4T0ClksX4F0PIrrm0L5S7z+l4dl2Mz2E2MIzg1g/Hf+h1kTp8x&#10;oxl9WyDrDRm/Pq3j8JCWZmrnqnalYstzYjs7eJvtYIF8NEct9tjyMjLp9GHvu4cPZNXJZIgkunDh&#10;Av70n/1P+Owv/yUatRqSvg7Ovf0uPvo7fx/xVAZLR49hdn7BTLy/7RuyIBaoipFc/eZL3Lz4Nepl&#10;J3nPHjuNeHbc5n977Lj5S7/A2MpneDuwZ/vbalj6ZjeBm4MM2oMgamRAY74mjgWqiJIJTkf6mIlQ&#10;GyX4u3/Mq+P5+73a3XXkPfpe0hAMpb1rWFjT0lqGdavcNg22M/Cjl8hgbGoCE2MpY6gCVDmLkDGa&#10;VS/fcaxbbcpOryWNgqw02S1qskVqsl/dXCag1XBuac2Geq+tz2CvohEcN38rENRcrTRXabiFStI0&#10;0zG+o00jdktJglbF5nJlSHV7e4KlOUCGgKm5WtWQ3ilWtQEFEKK2q+8lqSlrv1gB9p3tcQPaZKyF&#10;T89co1Z8kYnNm5OPVWqUsumLs84EqjImbLY7PLomNMt/tcDUegXrT31DWo5I4BsnmAYDbo5dOyQ1&#10;2Sel0Zp7TZ/WoVMAYFza5k57Bd+tdbG1/DaaC8cRHhvH2NvvIE5+oG007QNqNxS+zVkBr719g9/Q&#10;syfVqkilq0PbTMqxRJk8vL66CrkzPp1ImK/hRW2yT54tS2KtdT3kdPjmZEWelZmW46QIprF4AotH&#10;jyMzOYOl02/ho09/jIUjR5GlNGTbljHst1GDmnG+UECFktSFz36Ob/7yT7B56XPs3rqMu+vrKDQ6&#10;8EdT6LITFwp5BMo7yHZKQmeMJdjpB11UCnsI1PeQ31pHqlXGe1lgPgJkw9SutKTG2IUal9fEeFie&#10;dbwhD2BVJiUC65Y53Oji63wLVykH5gcRNANRTE2PY3lmHJOZBJl42EBWTNg1H69MHY38fC3J5mSH&#10;hk+tdgiNVhgX7i7i8uocrhHkbmxM20b82UTDjhjBVQZKAtmMDJ/4T/OmjbaG1jUcGxxqqD6CVACV&#10;RpRAFSaINjA9VrJN4FWkjaGFscpXxk6aj5UmLWOnDL+j55q71V65yViVaVgl0G8wviZBPoTFiQyO&#10;TGcZZ4L16LTQeDRELTtsdRkiaGpEQvdVzzMMN5XVEbfN+qfH4pjge7lUDDFqwfLOpeHncr1FIaFh&#10;2m+IwCnwTcejGISi6Lba8DdqaMtrHH+35eSADF6GNuL+ypeYvviEgHYUEN7QsyWVqbhxt9tFm3zX&#10;f+sWIhsbmCeo/pAAe5baa1ZrYeXFicLPayD0dL4dfV4QPW4hKrx3CEBl7BJPpRBPphCKxmyIV8O2&#10;eqZKehipQ8nphDSgVrtt62BbtQraPGrlkhlamdsKk34D6DOsrFslccvCV7v1xLShPEP5ex34+tQU&#10;mCXNpWoe1ZqVfUSRkIa33tADSPXAcpK2ozlYebiSgVOT19plSRqImHCIZavhegY38jBapHve/e8F&#10;sVzsRE2/1QnasPFuOUVgS5rRkopGWqhA2Vuqo/1Xdd2h9uqBa4fAqvlXXTc6IWqJQdOGRdKCNeeq&#10;t60pMx4dskg2wygCssC+2/Oz3vwWX5vxKS4qljbM26FQqveldcrftABSZwlKOjRkrP4i7VZaruZo&#10;XdiQhds/U7Px3tVKAUWquPUN+bPudN1cr/EHar/BQQ+Ddgu9lhzNNNFmH5emawfblfxgD3jww9+z&#10;hvNy6J4SZkX5NMfOQ/pqVMKRvDSRb5vA85rUxwvPxehwsblM5OGR5k1HpRdvPu3bSM93trexcuc2&#10;O08LtUoZmWwOJ8+eo3Y7tCZ+iDS0RSnq4tdfGrjuff1TrH39cxSpsWpEuhpOIzCxhMzski2GDlV3&#10;cK63gR9EC0gFZOgRxOW9Fn5yt2z71TbYa9+aiOFvH81iLOq0LLNy9fLxfe/E+9n36tW74a7rrR6u&#10;FVu4VdLWcz60ownbpiwSiyAYCGIym8QEtRoxWGliEna8NvK6dMhHIWVZYqGMlDRMXGnEUCS4/uzS&#10;SWqnWZZVj0DUweLUHrW+sg0TS4uVtqtSkjbbJACu7WpZWw/jKe1pBgKmtEm266CGb6nREkRz6RrG&#10;01V9FY1m2CyIFY9BLsPo2wLZRLSJU/ObBNsYVnammcYuNdk7BMqv+e4q4/Sbt5758YwZK6m6VHca&#10;8pUBoIZ/a80OgZ0xC2gZwEBYNgz8rXsSsLxqlpArq/x8tYl6k8DZo9DA/ic/03G+Z/PyFMp2fBHk&#10;ByG0/UFU4xnUYhn0gmGbi5XFcX98BpDRIttZbPkYwmNjVkYir5WKvHtv6MnIK0uJbSrLZrWK5soK&#10;sjduIClDp4kJfHzuHJbm5l62Q/8HkoSzYrGEer0uDDNHGLnc2KMMZ7/4OdlOp/+vEff+7/x5dn19&#10;Haurd20pjBIepSaayWRtGFhai4YNksmkSTWj5PiqqzabU2UBqMN2u134NdwkjXYoCeleq9lwnbLR&#10;YEfsmust79nK5Qu48FdyblHCTI1p2byDyzt1NNhpt2pdNNlJE+k0GVcAZ8cj+N3ZEN7JAQlqsC1q&#10;Wn9+p4z/8WrBHNnPpcL4neUMfnw0jQylcK9lfe9BdphtuUYstrrUTqldWJEIKuxk1wU+0969W23e&#10;J6jOz01hfnbchoadwOLm8VR33ydQvZ+89m/DvD1qoQTDFgHy7nbOltqIwgTS2bES5DDCHETwkHYp&#10;LdNpoT5qf9IK22aRrDqQJtzp+g2Q9QkVsYaJowwj8jRUWS4rEQJEabAaIpal8fRYmXH4UajGbE50&#10;p7TFd/eQSTRtH+alyZxtdK+61AcoItl33B+NYAj6HCmIget99cykM6nD95kGDQ93+Z7KRNdOE9Z7&#10;isNnTktaXWedXmZ/zbOfqm/Lclle1EqJcTQozPWzE+i9+wmCJ99CkAzUIhANz8OrN/SENKxiI5Vl&#10;bWcHvWvX8DZ58lECldzdHllaQvolGToJRKuaRmg5l7peGnQtnJC3v/X1FVSoyMlHQpbK3NGjxzE7&#10;O7c/tC3AfUDaXzzINpudfy0UChjI/vznf40/+qN/hosXvzFNNBSKYGnpCM5RoolEonj//Q9w4sQp&#10;G/pV4gXEynStVrOMCkjD4QhisQNQNeMF9ykrrN3tLdy+fhUtVubm2ioLsow4gTtAJt6gVNLbvIHA&#10;+iX4Ok0skSGt7xXxL25VUGSH3Ci3benNMduU3UcNdQw/Jojm4tJSNT/VxV/crhBki7ZV3snxGH53&#10;OYUPF5JIaa2NrHfU+z16CY3nZZOtbeRZTO5upYOLBRkyuZ11xET1TGHU9fqhMMbGs5QQ02TaQWo+&#10;SWTNTaJiEjG8V56qa/fre0euCMQI9NuVggNO5/3JKxhzJOF+GrEKrLzd6yo/gZEDa9WBhlsr9bZZ&#10;AhvcMaCeKYy7VB90UyXqizJYEtBKPzGH7EGgoo05Gl2Lq1hv4MhUCsdmMwTzEFLRCPu4QNzF90yY&#10;qcuM/bwns0YH7UUnfVdA7j7vRkH2mrJE7qIUjOH61CmUP/xtBI6cgp+Z0ciajKKGsf969G/okckV&#10;Ocvfrog8VLACly7hR+Tdb09N2cjjWC73QpfrqA0LQNUOtre3DYd2djZNcQsGpaH6qL3mDXy73Rax&#10;p8o263BHPu/Hx+dw6tTbmJiYNGVQq1ik4d7Xrl+eJst8nb1MLfKP//if4Sc/+ZdUw6vWEaanp5nw&#10;0wasH3zwQwLtD0zKUcIFsFevXsHnn39GoK1TgghTmjhKUH7bpAlpwjp7mSwzzIVf/hSf/8n/hHq5&#10;gFB1F7FuDdrBRWCcCfswG+5iPNAG5XsylzZ+vlbBH92qUjPtY70xQCrkw1tjfiQJsr93fAy/sZhG&#10;QloqSfaWv1qv4o9vFFCmhCwHEh/NCWRTSCuMJheVKdGzYCgvgJRaMSPXKVyyJVA8EUPkK3ky3d1a&#10;xzbav9MKoB7PIJFOIUAhxItXjVwMP0TGlkxEqX1Rc+VDuUY0rUdR2ekJ0vC9IZUhaQiIIgfAOg7u&#10;iay8WaB6oiF3PW60O7i6sovz19exmS8PtcpheQ/rQEG1w03IgBnm9lPyj/qBgsv1Z5/Ca98fRCIW&#10;wbnlKTtyqeiwHnUcpOWJ2tRT0P7XlAReSMTTch/5zNVG79904rh26lOUjzptNq69SMk8vRS/2NS+&#10;fqR255Vlg6DWIcieocK0SGFmnAB76sQJ4/UviqS9Clxl9Lq1tYZLl74goBInyLudIOgnDgVNMAwG&#10;A8SWEJW6kIGs9jkvl5toECO61Bimp+fw3nsf4/jxkwRaN5o0pBdvXfyP/7GzLmb/mlSnVSYvXbpC&#10;0GxYJsbHUzwyzIwkc1ZGQ5mpYHd3F2vURK9evYRr177m9TqfFZjBtjnm39nZZmGEDWhbQyOHlRtX&#10;cf4nf4oLP/0zbN29iXB9F/OBOpajbUz5GnaejfZsOU6YjONOoYGvths2TGw9itJKiow/EyRTYfNY&#10;SEcwk2RBk8NI8i9QAtZC95v5hg1LJcMB2xFnluFkdGFcyaMXzFAelcQclRe1qSYbi4Zst+sdy5uG&#10;wJUDW4I0TP9oLjp8WcsupKVKaRfjVVy6J9eQmqe+We7icrFrG9Z3kxlMz01jcXYcE5kkxtIJZFOU&#10;YHXmMcbfiVjYLEOd7+GDr71ohnz4yCsfnb1DNHp9cF/FqeZZrrWwR2ZRKNWws7kNf7WIqUAXM6EB&#10;ZsI8Ijz0O9THNK/nea1jLjrAcsKHhZiPv90xzXByyaR5Vu0KdYT1PDeZtfWsso8Qk/XoZdenyR8k&#10;2UyYC06KCnLHuh1MoeQLmbVxOJ1GIOYY5stN7eEnq3nWuYQtHTYqSQ2xtLKCtTt3KOS1MUmAta3q&#10;qIW9CNL04a1bN3GH38/ntwm6RWSzYeJPmpqp1uBHkMuRT42lkCG/ymZTvE8elYghHo8So+THvm5H&#10;T0avviDDjtuQ9wi9PI9PPM5KDf/TP/1T/Jf/5X9J0Nyh2p3EiRNzlAaWKEGEKVVISnDAqTFvabLN&#10;ZpmZKrHD9lgI0lyTvNY8E/DOux9jcW4R7UoJvW4HGxc+w+1f/Cm2b16xjX5n0mG8NRXH8VzMLFQT&#10;7PyS5IsElS4B/fxmBRd3G2jwt5hAUVNRjDcd7JmXJmmx700nqckKZIHP1yum+d4tNQ2s3ptN4reP&#10;ZHFyPG6OJw6DJqu1qCUCqtanlinN5ztArc/8MeNSimbIPBfifvPFLA1eVr3KksptlwUlN4cCV2Uv&#10;xjDKsua8BLraU3ejG7SNEeSveWF+EgszuX3DF5XhPuNVHLp2V2/oOZJaoopdYLi2XcB2oYoB+0e0&#10;XsBypGdbM9q8pgtuleLVi4buxQLFKN3cp/RBR9J+z++0cHGvSXU3jKmlBRw/MoupTMI0XlkBP9Oh&#10;4qcgr9nJalpAq80Ebpda+GX2JO5kFxHITSA53BpPaX9DT0cqbqtxFTz/typl1K5eg+/CN/BR0Vqe&#10;mcG/8oMf4PSxYwhHowr5XMgbxRGWyHPg+fOfYX19lYA5IJD6CbBJA1DxcxnjeSlXc3Vtxv6YNitB&#10;QQpgQzu11XtU8sbxySe/jVOnzliYIb3cdbLy3iQp4to1gmCva1LDzMw4Ve8JkxYqlSr29nZQKu0y&#10;M3s87xFse5iayppUMTc3yQKJ2KR0u11nWQRRLRSxc+sq9tbuonntc0yUb+Ld8SDOTsZxdCyGqURk&#10;uHZV7g217KGPvUYXdS0VIWBkqU2fYdgTuSiSQbfWdTEVxkwqhNOTCeT4vMGwOv7qbsk2Tk+Gqe1G&#10;g3iXAHx2ImYarWtQ+jOkl8xU7k3L8CD32Kp2cHm3htVyC1cqfWwhgm48hXY4hro/hDaZotYiFqnV&#10;RsiMpNHLcEn+g2/U+rjb8CHf40F5ba/Zx2Z7gI22H1sdP3b7YQQyWUyxPifGec5RQqSmKvKY3Bt6&#10;MeQJM2Iwmj8VIO5V6tjczqOQLwHtJo5E+jiZCWEiGUYqEkQi4DfBSofatA79jvOQphqh4BtlmCiF&#10;Kx0RSvYybtO2kHIP2vQFEI7FkIiGhwKVfE1ZKux4uV3ClYeEBRMUWB7auWvbH0O574c/GEJoZhaB&#10;dGaY5l/vQm/o4aQy0yHjT9vKTlbF9Ro6BNbI3bs4yTZ0lgB7bG4Oy/Pz5qf4UXdJe1zSXKvAVYdG&#10;UL/55kvcvn2F+LGLIHm9AFZDvVrjre7i+sxBTR+MxAioXRoVp9pxR+1+ECYmLdsc7Qi9XE12ZWUV&#10;v/zlX+OLL/4atVoV8/MTWFiYorrtLIqLxQqBtm7zc16H1DysAFjPE4koNd0egbjETPaojUbRqfUw&#10;qNX4oR7q189junwD7407s/4atbY6DwGHSjEdjaDWHeBuuY0WAVbLDBIES4GmpPS9mpur1Wbw0uTm&#10;sw5Aa9L8qKr9Yq2EIn8vZWLGeBYycu4fcst2LLX861XMy+UoahcHJJVRyWEZ3so38NWGliD1sdIN&#10;Y2x+Fm8dmzNPSq12F6V8EYW9gnWQ5XAX8b6Wf8hwyYdNXxw9AnI6GTVpv15v2lKLiFnbaT4jjHSK&#10;ZcNy9rNRykuTynWU4b+h508H5e1ARZbycjv45a1NbK1uoFevI00m88OpME6wDYf43Gpmn6mQvquu&#10;huG03ny33kGJQqvmOC/W/eikx6ghpBCNhKjRxszfcNDvluJ4Wq3oRbcFr0w8jVzbrO1Vqcn6xnHN&#10;l0F/cgahH/72/v6z1pXtDUcvNrXPniz9o2XO8hjN35PQ/XFKD5QP6T6Fq16rjeb2Fko3b6Be2EOk&#10;3sAJCjZ/5623cfroMTMyk/HTt1joPhOSwezt27eRz+d57ODu3avMds3mXYUpk5NZ41kHYOpoND37&#10;7UZthu1XWqw8BpZKWsGSxA9/+Ds4ffqcQtp7PF6eW0UeZyVNfPbZz/E3f/NXLIAKtdM4FhcnTENV&#10;YWtyWRsBSGpw+dRideftSdc6K8+er+FisYH11Tz2KJ2r0zTzW0j3qljOJihZBzG7cARJalY1atCq&#10;/M27t3Dp6jXc2S7a/GKIzeJENoR3p2Km7aYInALNXFRu23wEai2S9qFNqUUNaI8MRXwiS2AWsJoD&#10;Ch6WVNXFSOW8VPIajRUazzp4a6vSxjf5Nm6UKTQM/AhnMlhansPR2ZzNi3YpeFRqDZSrbm1YkNpO&#10;u+F2DWITQpBSfjKdMiMX5VRDbmpY8kercrKtBSm4aD7uDb1YGq1yrxVqrnxjr4y9Ug3ddgftchGZ&#10;XgPpwABxguxyKoxxtuV9pjLKbL6rLQ/DaZ5TwiebjY0Kya3htYYfu10/QmRei/NTWJjOIUVBWYlS&#10;mzpI53fE/xzoQSBbrLXwN4MxXB0k0ZucRfDT30V4mQAwLMSR0tgv08NASrfSK22922jYVFpXjnbW&#10;11gHfBaJmIFXYm4eYZ49+rb8evctzmE59uQes1hEc2ebik4VAX4j1m1iPOJ8TPv5oT55fInfrBYK&#10;CPWAxdQkfvc3fmyGrh49y3agtEkJU4oL/Ob165epwd4lXrAMesKWJpW2AMLkVzK6FMA6THF5elBa&#10;Rp/pt+fcpFCoEa9C+PDDH+HkyXOmZMhIKhAIvNzhYmWoVCrj5s1bZuDUJhMPhXyUKOQOUTurkJET&#10;HAW4OutwziUc0IqMmTMzKigtNWi1W6i3mqAKikg2Bf/YFIrRCeyFxxBcOIMwj8HEER7LWC3WsLa+&#10;gWZdptmuAGfIbc6MRwmsQcynyXTiIdURwdRJelogFKYkLs02ycaTZjgBsnbIsTkqa3o8nmFjeWpS&#10;Wng0yWS16fkGwVXDxFeLbaz3IxikKMGl01iam8T8VJb5kbMHV7ZycZdJxpBJJxGIxtCPxOCPxRFO&#10;pTAxnsZ4JmHDgeYKj2ArwyVz1K+GyzIRE3tDL4PUWh2AmNN9XpUIIrdXtnDnLts8mezRSBdvZ4M4&#10;kgmx3YdsKNjqa8hIvHbz0LY8fK6/ajOq9yj7cTbsR6XRwg5Bvd/r2dBxOkVmLqbLd0YUWUbxkG88&#10;J9J3lRYBUKPTw/oghj1Qm0mQdyxSi82OuTK5L3kvJ7Xuu0qzdzwqKeSAgkR9axO1zQ20V+6gd+FX&#10;GKzegm93A/1iHh3ytUAyhaCcQTBucdh7vqeIhmTxscwMWKkZNhhn9fI36F39BmCcoc27yO2tYL6x&#10;h6l6HuONAia6VcQbJcRbNWTIv3PpcSwtHcXYmDaxeLz8PAppKFfgms8XsLJyG1eufEmAzSMeHyAW&#10;8/O7STNkEn7Ycq0hpjxKWrznwgz9bjaFX7IyXmS8E/ZMwM04Oy8VZJUxqdvSaLUuSWuQYrGAgawS&#10;aEtJ9vv7Qabvz7+eKZzAN0Ymr3WWU5SYFxankM1l4CcgRmIhlMpl7BZKtji9Ti3ZV97BYn8PHyQb&#10;eG8sgB/MxPHJfNIMlzRELCOfzWobV/bquFtqmXSufVxl1KSOpyph1K4hWkqejiyrHuMZRvhE8XoR&#10;8WX9tGEb/tGw+OfbDXy20zaL34I/huz0FI4tTWFuImvelOSybvj2fpkrr/qpYUb5mU1qe7KEfMe6&#10;oXEvlQqjdw7uvKGXTaoPjSTI7eDaTgnNvTxSnRqmyEflXGWO7VzzqtLWDlaYD0kV+pi0X//8I2jX&#10;fspaxiWL0Si1pIyNfLCvM4wEV4+8tvaiydKrbxMwpOlv9kMoUvOGrIrnl+HP5txIzH3Je9GptZKS&#10;NkjNadBsmqvI/nD5ke7rLNAzGinL/frgIePP6q2bqN24gUhxFwudImYHdYz3mwjXyyiWquiEorZ1&#10;ZJ/8UaBMVMKASstAZ8dkLU7T4iplVK5dsaN14yqCV7/CfKeE5SiwQBA7OklBnEK4eIrHK6qVmi2/&#10;9PvDSGfId+aXkM1kLa3Pmpz18A0qcTewS0Gi3S4gk4mYPY9WojwOqN5PXniVg6JpUJjsst0sLByz&#10;9bJSBnVQ6Hy5c7K63tnZoYRxhZJAg4VxmQWxh6NHpwmWET1WIveBVjRaGFbppNEM65a7r8z7TZpp&#10;spPrnpYJlbS2qaUwLJjdAmaKd3Guv4E4OpikFpsjyEsrVYwXtmtm3HSR53ZvgA9mk+aM4lgufu8S&#10;He/8mBUlsjQPf2vjdnMVSI1cebIF/sy/zQk9Dnnp4buyHM5Te9U89DelPoqhJFK5rDl7yKZiyGXi&#10;1gFUzg5MXQcS3VvW7qxbXooPnj5+vr+f5NX0iygv1xfUbjV8q+Up12+vI1Xdw1yoa9tCzqUpLIUp&#10;Z++rlCPpetwk/loUzs3h+d0WLuTbQDiCiaU5LC5MI5eQ9aiMrzzPX7x63Db+lHR/G/cP+rZN3oWq&#10;D7erPdTHplD66Hfhe+tDRLUkYxjuASX1XGj0OzpkNNam1lj+5ks0qIUqPf5YwmnaEgjI6wKxGCLj&#10;47bGV9b80kgDQzCRQNOgxln7+V+ice0yxkNkwNkAxmNyuBG0DRau7VSw2ougGY7Z/Lq2O7SlTgTv&#10;UCqN5IlTSB4/gTC/2WJc1a9/hdD1bxCuFhCn4jGTimJ6LIVIVG5Q/QgRXAU0KmuNpnQJ2mtrWwS8&#10;PK8TBKMT+OSTH+HIkSPK6jMlfWtrawtffPFz3LlzE5GIjwCrJTYJs+uRAvcklu5euxF5r+m8u1tE&#10;pTLAO+/8Fk6efMvyK18PweBLHi7WtbRZrSuampo2CUceNvp9rX1tMqFunHyURgtEvx90LcnCu6/M&#10;SivWkEA8HmbDY8PpdxEKahPpPlr8Jpo1VOXIvCMn4x3kW5TAGz389WodP1urYqXUQLHRNc9PZyZi&#10;SEVUbHJp1zdjqnKri6re5aGlMGrQPXYK9RQlYzSNRl5F8b7CaxhXWvLVUgdfkyFdK3dws9LFLr+p&#10;vTe1p6a+Y35dFZ+icK/zN0Fx2CX3v0LA1EN1zBVqr1/vNrDCDFbCCYzPTuMENddZDfWmE26+hGEF&#10;sl46vXIcJV16t/RN/dMvd7yhUfKq1+b6+FuGH5q3KTfkY1cbnjvNyErxCYtvpAndQ3JnWK63Uao1&#10;zdbg6uoebqzvYXW7gHapaEt0jqXJbKIh29v4HgHOKllnd/lENPKukihNVmuuNeQTiMaRSrnpBbW5&#10;UU1W336azz42WV7dN5UMXco4z0/mnOq3kEAPNSqJzVQWvURSOEPgcmE8epz0Kqx3PIz2S4UJ07y1&#10;lsO1SyW0L32N7Nc/xezKBUzm15ArrCOxvYL42k1E715D9+ZVlG7fRvH6ddNYm6Uy4yIfYBxt8rnG&#10;9hb8t68ivLOGLPnf4ngKY+kkwlRoIuSPErxSgw5ygxamfDzQRK5TxUSngkSngVa9YZurN/b20Fu5&#10;jfT6DRz117Es3wDUWKcnMkilNfzq5jhVpnL2IZuZNvmqjFj39soolxvkyxFMTs5jcXH5/nWlz4S0&#10;PNRpsZdQKGwyPbIeTg2VN1cLB33oUWrlXvLe0Zysjjr73GAQwfz8McMyYVeQggfDvTxNlhLB/n6y&#10;nnTwxRdf4Fe/+hkrY533ulS9p5ngcQOAJ5E6PPLiF+Cq0mUFqzVQd9cK2LhyE+212/B1O0j0m0gT&#10;02OUDCUJXtxrYaVQg69ds51L/tZSEj+cJciGCLJMRrvvQ5VHpUepnPH7+Z24r4+EXzv0ADPUiiei&#10;lCj53XvIq13mS5sKVMkYBbY/L/pwuRVGJxQzK914r40cWkj5uuJRZqCSY2OJ80JMSnFrbrhOBi4A&#10;Vj6l+cpJukqpTJD+5XaTR8t2shmfmsDx5RksTqZtiYXmTk2LZVwqViVLcQxTd+hIeVD7UN4tL/r3&#10;gjNjaRj+Vpvdq1JAI+C1KCRtUVhT3Uwko+bsXnOT6bgYnDM28sSlR0mzhRl+y+qO36qxHa0SWHeL&#10;VX6vg0KpgmpF27/1EGUTPJny4wdTUSykQtZO9DHrT973FNmzoGHatNb6eqGFu8Um6uxB5WgG88vz&#10;WJ7VEKyYPwN67W1Yby+DPP6gsuhqCJagUKZccGGQwrXTP0R16QwCiRSik5MIxROPXFyq/16HzNcb&#10;yiWA+zSESMVi/yyB6z7y4mcEBLa6jQh0NlYR+Omf4r2Nb3AiICt+oMd3m52BCW4S8FcpUF9t+LBL&#10;tu5jOiNLR5GQW9rcuBl2disVjO3cQaKyi2wihqMLUzbtIxA3Yjlo5E/A7l132I4G/Z4ZeV7ea6Iw&#10;CGIQjpAX9XFcDklycSTi1HwVXO+wUNSklHcBa6lUNwBSnLJPHej9gbYpzeHUqbeo9Z1+JiCrOpT2&#10;KgtigbqcE124cJ7nW8xTw+ZeZ2cnyNujFtZ7R2R94BFp9B19J5+vmHLo80UwMXEE7733CQWHJYUY&#10;hnvFNm2XAdTnn/8MV6+eZwU1rFAWFiYp/WrtkjSzp1PxvXfUkHRvbX0XX56/hisXbqDdbBN4gBQZ&#10;YEa7crATdHxBAmcXkV7NhpOmtWNJqG/LeiwefxBNAmIjxIoj0+i2uwjWq4g2Kwgw/EdZP97OkpkK&#10;9PRtvTZMixHfkRacr7UI2MD5XhIr2UUEp+ZtE4MapVeTGmsVvtdDuE0hoNc0KVsgfjrpA7sIthsE&#10;afaU1kAOI/wEX2fdu0pR/Hyhh2tVSrKMX1rEXC6JyaQcumtJEq/HkjbPatqsDr73OGX7PMkrqe9K&#10;jQekCqO2Ye/wQquUmJWDvDznPHltzM78lNIijfLKRgF39ypoEGQ3Ky2bzx9PhNnWCLaU+o9o3krL&#10;WigsaemMBDLFZKllmh+UavcpN6ohTUX1plGYla0CbtxeM0MPbSGW8vepscAEsTi/d2KMAJt268Qt&#10;3tG2+CzLxysDxqllcPJnXGgPcKEeRHZhHkcXp816XdMywpgn6dPPkry6E6nNaH5ay9dWa12cTy1j&#10;NTWDwdgEgufeQ2hmYX8kYqT0Dkhx8Rj0ugS1Ktq7O+g1ahhojpNnXzIFJNME6zii4xMI8OzF4+Ve&#10;1/aboFHZ3TMmDioCmZ/+z/hRd9N2+tIQ8IDtRfWmNFdZxjd2KriUb9p6dZ+GimVQlB6zoXpiMbSl&#10;33wiiPGIH9FIGGM2N6ktDQWq6vfuu15x6NoB7gBFCmu3NvbMJ7W0tBSFQwnrMoq0PXgt226aSzxE&#10;AFQoVAly1KAp7AtYY7EUNb0lAmyGwJrB0tISstkx47VPSw7w9kx7LRa1P3iJ16uIUhBIit9JU0/E&#10;XbkNM/g47c17x+OP8p1fLtexvl7k92qYnp7H++9/akKD/BiP0KsFstpG6NKlC/jFL37KhlVl4bcp&#10;HcQMaLVTvircGOmwMh+VvAIS6T13UNMr13Dx4i189dU1frvFgsryezlWjPwfU/MNhtyG0lQDxMg6&#10;DUqVTXl30qJ6n21/F00lEeOhhiYPOoWVVeRv3GCnauE3kx18nCGjizkQc72Jf/SbJO31LrWbG3sN&#10;2xHkbjCDwfFzmHnrLRvC0VrfTrNlLiK1a0hFmkk+j069Yc8mKtvosWHtkpmrE3WSGcQSCWRDruM1&#10;KADUgnE0A2GbW1Gau0x/R+uIKQRkyISn42R8cWo2bOjaRHtGFnfDXW/E+8yqelh8w2Q/c/LiF+/S&#10;b8d0nYSuVEvrcWel4WCYUQ1ey4zkSUiMYodSsxzca3g2QIYySSFiPBUzhs7XXdz2pl0+Fe13VB1M&#10;k6WYadgjMypQe5Vjg/VyEyvVHko95YbhQmEVqBmsaHG+9iKe1Ob+IfJBCj1TBN3pLIUeDeEzb1pP&#10;KvBVXbivuXgsLr6vMJpKUDuqNVq4dnMNKOwi52vbhhYy3ssOl59pbCPKe2EWsurR+s8wD0a6flY0&#10;jFfzeioH9Rc5fPmr7Q5649OYmZ2yPE5nYqbZa1RJwoK9Y3+ZnOH5RdF+fTLN1tyY5jrr6WorhI2O&#10;H7VkDntnf4jeuY+oGTprWAtvf4fEd9radKTdRq9aQffmFUQ0PFsvw9fkffK06sQCarlZhKamkH37&#10;PUQmp34tz7rWb2nApfV1VAol+NfvYPrzP8WP/XmcmUzCL2GMdWkbNDDtEmYu7tZRimYQ1PaQ0QhS&#10;mZQ51VAYzX+rP8XJV+KRiAkK5j+cmR3Nu8hrFro0Xsvfmq+u1cX7nK2L9vvV0Kubc1Vo95JGC3VP&#10;npA2KGAGgzmCTo73NGUXtXc1jaXRwtnZWR7zBL+EpcP7vmiUZz8Kae3rhQtfET9+RdDbtSHrXI79&#10;34aINeV4b/yi+6+/i7z0KP065NCiUJC7X21Y08Hy8jF8+umPmR8KYWJUB/RqgawyoslqbQKgOdkb&#10;Ny6iWt1iwjM2NytJJMrG4zRRN96vd936JovCrr2dSUSj5ThaUArX6bTZEPZw584GC61jVs0TE1mT&#10;etx7AtKDLYy0pV6n67RgkRpqmN/WRLpAVkM2G9duYP3Lrym9NvBbyRY+TvWQljUl35d2JY1DHpME&#10;Chv1Li7X/eYEoiPbzrFxTJ4+jbnjR2zjeRtS47c03KezzMRlvKU5AC2JKN+8gfzqOuqNtiFUilpC&#10;anzcnLgr+UE25AjLzJnku/xXy1WUimQALLt6sYhWscSCbFn4FJnwErWd+bEEtIm2fAqbC0T+szwr&#10;0DDv9xTskxDjUUwqFxNAeNVimjbyVWwXNUSmOUyli/VLaVudWlr4HDuN07ydNiZg3aZEKWZ+a7eK&#10;rUoT2vpMwKIlJEcnkphWfgi02mYtrrpyGeHhSHlTtkxm57tGD8mflQdJafcYleZDv1nJ48p6AW09&#10;p8YSnZikEOb8sapdCXA61AZ0brON1/b20CqXjUHHmIKk9ilm/altJZnPefnyTssNaMB87GqeR99S&#10;6jSlsM387zLPAtn1lQ0cDzTw9ljQDFFSbHeaFvCyqvZnGbWL787fU9HwGwJZV04D23Djl5sUKHtR&#10;NMPsxwTZhakM6zRFoJXzF7dJu5sjdm1jvyr2/zw/urdYXPkq7XsN7SrURjEQw+WJUyh8+DvwHzlp&#10;u/QIOLriCaxHDf0KXOp3b6NGHhau5DF59wKWKxsYC/QQoKalfns9OomVUBY+asSRH/4OYkeOuqF7&#10;kn1zePSoxTZ2dlC99LU5cUgwvhM7V/FxtIkFCsNaMSHNtGZLH9tmv3GVsnN4YQm52Rmbjoixras8&#10;1dYEjjobSDCdHj1qM1BZ2PC+ymb4kp15uDp2pFsCGQHQxkaJADtDsJsjrxUYlajVkvd0O2zHIaRS&#10;WfLcOYZJ8T1q19GYeXwSP5dSJY1QvPfbSPmRlq/8yzXi+fO/ILiv8x0KsMSJXC5jDoscsLs8iLz0&#10;Pw557ypvik8K4e5umWe2gW6AIHsUH3/8G/d7exK9WiAr0pKeUqlo0u2vfvVLAu6XfN6yjEXl9IFM&#10;wyRfZlpMS96h5LzZSQ+uATwMZBVGhypJ36tS81Cc8lmpStEQisgF1x8Xibq+MWiL1DFmkSeFtaiN&#10;bl6/idXzX9ui70/jdXyY6JqmqOdyYrFW7eJ2pYsWG+z2IIS9xATamQn4AiFkCPBTc9PIjmWM6Qyj&#10;H0kB82bflWTax+bdNeS399AjOKl8JuankRruWKSXzACBZbQ/J8zbLQK1mZv3usjvlbCzuYtaxW0d&#10;2KT0GWnXkdSGCSznk7NZnJjJUkhwWw3qu54Wad94TNp/h3FYXSiZw0wKGNcJsFe2ylgvtWwOSa4r&#10;VUcBBpL5/3QqjCPjlE6TUSsfPduqtrFZ0SbvFCD8YTQGAaetUlruUnNI+3rIRigMMT+z1GptaJa/&#10;lRbtTxtl+QjAda2z6tIS9hDy2pIEIa0LVfolIHy2WjY3lQMykcXjy1g+pj0y5SpObcReHI4OOKFp&#10;a2MHhb0ihZ4OGiz/ZqVsC/sVVLvcTMkZCsFSaU1oRxB+S21AJICXhlho9kzg1JKKD2ItfJDxmSYr&#10;L2dykGIF8vAsPTsa1un+N5kPuVu8W2rjV4UuVuusVzL6SDxu/Ve2AQIoLQ3T6IPmqU14UQRWaPun&#10;F0Je3eqTctzAyjG3oV/6xnDj7I9QP/oWK56g2utgUNjDoFxgZUXRj6dQuXUDpTu3Md6u4pPOBt5X&#10;/xejZ5wylPymGcLtpg+N1AQKpz5Eb/mUDR0zwzzYdiVQsy2hUYN/5QbiN79BuLRnBkmaiz2WpPA0&#10;nN7RSoTtYg3Fah3lnh87wSSyx45janbKymt/H+tnTCqX0Zj3y4sfFR8RaS52c7PC/iSn+lm2zwb5&#10;Tp5h2sar9MqAfTUYpBIQdJqmtjpNaig9FDZNd25u3o5Ewg2/ur55QAI658Fpj8c21tausT35bQmn&#10;vuGUpQMhYJ//PAEpDr2ueIU11WoNOzvyoy9L+SiWlpbxwQc/4LfH3QsH9OqBrLRUMQzR3bt3cOXK&#10;RVbWqt0vlfKUkHapdTaZ6T6mp7Vx7izP49ZJxXQfr0DF7O5tJI9TEa7gGd7+s4Gxk2wT+O5cuIwO&#10;Qfbd3i4+jNQMHMQktT/tryoBfNMKowVKmlNTGFteRnZygg0tSO1VQypywjEExe8gJVm7D0mK04WS&#10;EY1JQJDk5/LgZWU0S15+de5KWiajl3GDyk4+bFdvr2Jnfcs6+3IqiA8XBLQZ0wT1jsWhP4x0JNpv&#10;JfeOgwV9Q2nz+orATi4qK5TGpeFf3alioxfEIJ4gv5FleYQaLdNYpxBEEKrmCwg2ayYEKA7yLHQj&#10;MfS0gQTLbe7IIrITbl2jOnuBQsTmyjpKu3mbI4uRKcooLRJyYCovYGKA2lBc4CWXfxNykUmm7+Xu&#10;29qTd1/pUN1KC7+4VsCNVsCsuEPRKNvmPCYmh+ssSe4dHQdxN1vSRLrmgUxSeaVcRZv3VP7a77i8&#10;u0fhp2qM18c2bwU6TItErggl/zA1ATHdYLeNs708jvVLSFBZmU1SCJWRnkuq99kXQ/d9UwPCWp9+&#10;u9zCdr2LelcjOX3stGRASKGRkBpgmckwb2lmzLTbDMFW7e5Fz9l6dSuSLUbQRwGuxfqt+fD52Cms&#10;jx9RY0akWkB2bw2JWgFdAkQxnmMfKqKyu4u5cB+/NznAuVzUNDOlvEshfLXSsiV1pX4Q1/0ZbGVn&#10;0UukbX61R0GbzA8D1mOMoLRILfhkr2SasObVs3L/FyEwDduTVkLc3K1gs1hHNxyDn1rh5PIShXQZ&#10;EsmISf3t+Zedykvx6xPy0ideXWE+NzbK5FFavqO+7MPYGBUJauECP6VNwn61KreEAmZtO6j9wns2&#10;BeT3B836+MMPf2gWyOKPVo78iPiIhms3NtbN//Dm5hrvd6mE9ahJysFEwtI0Wo+ipykDl8cDkJVf&#10;fYFstxvj/ZgZOx0akHVzro4ZqyDL5SIP7UbfZ8bkHeoGbty4ZkArAXBuLmNWyKo4LZNwjPzFdMj7&#10;K1HDsns7eazcXkOHjW1u+wbe7W7h2FjQFvx/s9vBN8Ep7E0tYxCOIjc5hrFx591K+VWSHzXd+rT7&#10;vqt8/XTvuvcfFo2XdItD44g8d9nYd3aLbDwFA97S2hqWwl18MJ8h8FAAIIBLIxzyvG9Nq1cuYvya&#10;BzLLRp7XdsuWOhn8OD/RIazk67i8UbQ56W56DKn5eZZLjp0qQHCSZM/3CbQCITGwLQoAlUKR9SyJ&#10;nx13chzj0xNUJMIYn+D7Kbc1mVKgYdlCvmzApamBArX+orRGaSDMhIzdtJm/hvxUBNJ4Pz42hbeX&#10;J43J2/ClAbbLj5ff/fwRYeVKUpa8NX7rq60aWmPTGF+cRzgaQTqVsKURXvgHlZf3TJ8QsHptWPdt&#10;2QPT3pSQwXJQnvXM4hm+FydDSSSTNrIhYSKzdhXjhVUkmaHTOWqGsSDDDr/7659/fuSSd883pcFr&#10;qZpAVfPI2oO53O4z7QQxtr071R5a1HrC6Qy12ShOzudMCHJz89/e3p4HefWigQCNomg64maxic9K&#10;wO22G44/luARc7YNbEFm1ZsnuNQaTWtLb03GMJ10e1cr5Wpz8vstpxfaXznfHiA/CKLtYztnHbkV&#10;CrL3oPDE+psiuE6SNchYTnlXe9PIidqk5ki3yg1cY5lJUJFtyJQAlkJmiICkCvDyIHqeZafvKG36&#10;nARFjdDIl+/6esnas/ZjzVB4XVpyRqyuUThLZilUPfZ9Xattq82rrctGptXyU1B9mzzeGUtNTk4x&#10;3jKKxSI1113iwGViwza/TQE6pm1StUXd0CiMifHy/yzyrrgUjQeypVIF29sl3sswf0nMzy/g3Xff&#10;N+9V99GrB7JewXikgndzsJJ0urb/3xdf/JKVWeWzCgs/wAxOGVC9aJD1yEuz5mcLxSrWNnYMpBI3&#10;L2ApfwuL0b5pSl9W/NiaPoHEuXcQ1FAZG4SMB8TgH5e8Yro/m992/3769XDOoEHzuzU2cKX/+jeX&#10;MNYo4r2pBJKUoJNkfJpLM72U/01OHsbjkaLTLZ3FDCRt13love9fX6FWWWtiKkXpnoxDu/poiHev&#10;zzhDQcwdO4KZpTkbtucjxsOOS8bkvuG0vkq5xvTVTbMTeMQTWnsZt4YvQUvgbKGH6RJAW7tgG6pW&#10;6sYEdK06kwYprzBqV5qjFninOnWMB/vmYvDs4gRmc0nLi4hJsfdEKjflT0N1hTLjpZZ2q0NhilL3&#10;/PKiCSQuB6PveDH9OinI6GNdk+1YWnsEJsVhB//pv4JqCFoApP18m2TsW9dvYnrzOpa7RSRZDEuZ&#10;KMa0pnv4/Yc2iudMVg7DJOin24dY93y2cYdATEvYtgdh6xvvnZjHdC5lgV3+3bui592/R+tMbVGC&#10;gNY5b9TatimInNFMJcI2lK8heeGEluM11JZYJ+rvaQqRWovs8sw/ygN/2cHfCtfiwf8uf/ynERQF&#10;V18UuEqDvSev/BnkUW50cGOvjs1AAq1IwoStmflp9oeY9RlH3vn5lJdXRh4JILe2igSgGkFS+4A3&#10;DFwzbIdywK+Rxwj5h9OwD8hFY6Viv5VUAfXeXpWKFcupK8cOMfIFbWvaJPiy/w967OtdpNOyiXH9&#10;3jPE8mi0Dp+WFJeicSAbMJBVXgcDTVXK5/4S3n//w8OhyX4XKaPaA/CXv/yFgWyhsMbCl2XXLAta&#10;uycMA5KeR6P6NrIK4DlAxipta2N1A10Cgu/GJWD9DgOwUbFySjFqWmfexsI75xBhg5BxglwVesY2&#10;LzLNo+Q1Rj81RwGONLN2p4MrX15Eb3MNcxGfMRXNmY0RIKXVGhMgMErb02+lXJqKDJac5uEzy1i5&#10;89NyCBmF/cW1HdzaqxlTknYgqT03N4PM3JztITm3oPloN9Tl0vTr5aH7w+Q6YhBpzA8jMTD3X3+k&#10;KwyvmQae2JH72NrO4+7la9i7uwqJEj9YzuHcHLWqhDP+0sfs+/rFS4GshIZSpWHDnzdb1Hxn5jE5&#10;P2tz4dogwc2HuzQ/y/q1qHx+bK9vY3dHy7xqCKzdwpneHk5QWdDevknWk0ZQ9gvsJbWv+0mpsPq1&#10;PPAPD9u8oEJNsQhcI1vSusb3Ti9hfjJj21KKbJRr+PuF9m/7474tIV7tXO1BWqXSYW2D/702dSA1&#10;D599Gw3jPKgfd3IjD4rbTlZW9og39H3NtWrZ36V8C42xafPyFIvKXWCagmbQBEoX3Ivw+dBoX9RW&#10;pVrKcvv2FrXMigGp0iLvfdqaVMO9ZiDKNFndk+5N30GZSStWPrVE5u7dbcYnhUqarnZhkyGq24Ft&#10;elo7PMk4SmtvXXoshueQby9uG00gzy4Wy9RkK/z2GNOUxuzsHN5++11bknQfvXyPT6JHLRSFq1Qq&#10;2NzcMqa4u7tNsC2Ziba0Xc0HqCxU6GL8oude8IzWQIbxi1FUt7dRv3sH/WIBrZ0trFbauDhI4RYS&#10;iFDLmTtx1KyYZXBzPzg8jzQ+DikfWm9mc708b61vYn19D+uFKlaLDfN8VaCEWqJEL4tWzaOKTagu&#10;mgRSSfq7BJxtSrD5apNHCzXN+QpoGaZGrbUTT8OXysKfyiCYyWBqaR5LRxeQm8gixo4j4DLtlel5&#10;UHno3v3HoxBD3vOOyt51GL9JwQJEGeFIu6p12JtDEbRbLeezlZda5yrmqvkwpVHxuVjZ8clMZDSl&#10;3W1KTWrurQ4a1JilWYeNsTghRPSk7fH+93SW9rS7soaNG7fRze/gSKeAc/EeppMhJJQmhnEp1Av7&#10;f14xYpr4X/mTW9HtFpBvURMkUx4fS9mwsWejMCwCo8ctv6cmfs9rM2oDOrvdwVz6LYj+Dcvc+/ed&#10;pLB2uPx48Xn3Rl+3MPxno3pEmyr722aTBcJ+FCe4hsJhm5rwViS4dx7y/SckL35H7rdGhfL5EtbW&#10;dszFoIRXLZ9ZXJyidqcVG8694rfX4UGGXRiWM/tlggKu9hmfmEiRb2oP8XEeE4xblsMxaxsKPxrX&#10;s8z3vXl1NkPdrpxeSKMeUIBYsuHsXG4CY2NjzKem/u6hl7tBgN0gPU6hyF3W3t6eZb5aLVNtL5gE&#10;tbtbomRRYAH0yCwTVkGi++N+lhWguNQxPJAtFMqo3r6F0OoNRCp7tuVTcHIKU++8j1mC68nTRzE7&#10;N2ka7IPoWabtSUj5kDFC2eYBm9jayqPL/GVnp5GcmkSEjag6CGC11MJGtYPV3QrWzfCihjt7VZtb&#10;vbhVxtXdOm7u1XFls4TNQg1lAm+eoNyOxilkLOP02ydx9PgiO+AMG2nOOos0P0/o8Jr18yyP0b7j&#10;zblK61QZxKhFJTMpbBcruL66iysru7i+WaDg0TPLTi0DEtCKtJRC9ak55jCTq3nekjahqNYQki/Z&#10;hPbIpNDHvIx22KfJm2t3fJ//tSRLFvIaOg63Gsj6ukhS0lchCghcmQ4PnV41UvqGxSLRaqvex169&#10;a2ChuWZ5JIqGnDMXN+bg6Hm2jftpWHpD8q6e5fcfMT4GEdCqbCQMVlsUXn1BdNSuCGrRmHzlSqtz&#10;5XR/GdndgyK0on8aUvzetwQ84n+bmzsGttJiBYbq31pOIxpN16PUn8Ko72iIWZ6apL1qWlB5FH93&#10;3x8GJj1qvE9C6kvSpOUaUvyxXu8Q4NPU1M/gyJFjxJyMpXF0uHpIhw9kFTZG5jUxMcECj5hEIX+Y&#10;WhCstbWaAPd28WFo99IIfde37m+cGvJQ47EhIjZqMWD9FlPT/IMASWdpsNLW1m7dRf7aNWB7Hf1G&#10;HdW+H6HZBUyfPIGxiTFK5mmmL2INQ9/yvqPzd6XrRZHSYMNRTIrKT+U8PTeFxeV5TM9OYXJmEqks&#10;JchMGqnxHLqBoPl8LvX8KBN8e/Ek4gTj7OwsUlPyZpNAg9qJHDQU2wPEximFKi7Go+FADR/pOy7v&#10;B2XwIspD0d//CdVLwKTnGJIpWQjHUGf6tQF5Q24BtdFCWwYZbRSUJ7Y9tRGm1phXkgCsNc31WsOW&#10;bNiWgAQKMZl9AeK+NvYk5L2qOOSUQEYv8XQajYGMBds2elBmeWtYXg4vXHD+ffJPPj/azwwZGX8X&#10;W10bCSBPY/sic2VdyLuQK697M/C828irQy6f+ise5I2kqO1VNIJUbZp2G2dbk8GdF06k9tBstVAn&#10;z9L6eC3Xa1CAls2FDLLUfiSg6aVh0zR6lKJV+Xt8THyywrjz+aItrZEB0vz8JDU8GQa54dz7DQgf&#10;Rl44y/NQAB59Vc9Hj2dJXll4cQtknSBRoVJX5ZMwcWaRIHvSDLIE/rKifkA6Xj7IujQ9egGpwlKp&#10;NLJZ7WIfM8lia2sHMgPXDvcy4R4fz+5X7P30oMrQLR1eJXqHJDJJLYpHGrIqulqtY3V1yyxwNzZ2&#10;sLOdR6lcMyvW1Zt3Ud7eMWGxHYigOzaJ9PIRjM/NmDGPpDs5UXCDoQ9Oy8shpcOlRY1Jy4AEgBlq&#10;cxqWSfOcknaXcg7ex3Jps+SNk7lHUynEM1kD3an5GcwvzWNucRZT0xPI5rIIUhDqB8MIaxMIPh+f&#10;HEq2LFQNCz9ux3se5L7tvi8GprYj6Tkpb17JBJLZNDISKhimSI1czjI2Sg1slhvOGT+PYr1l2qys&#10;fGVxrLbUJ8hqB5eYDLl4LYb0pCCr8N7htWuxUXkdi7NulM5eOG5LTbYbPZQo9MRBzTvQMw3dGOnw&#10;PaOXV9xDGpa5pcPNOSpvms8P++QNy4dSu4cmhRv5CK8zX2qbKmOBsSs/L0MWyWtLltUhuTagMuBv&#10;aq8FGWKV5TsX7Ify+BZ3I2W8brX5bLfAI48qwa+6s4NaIc+jZM7+5UDDdsyRVsh/XtsUufL9bvLa&#10;ooJKODeFo9M1TVN8Q0srxS+epu27/I6Gd9ePE8eT0UFavW8pb3IVqTXAsVgaS0snzU2klgw57Hhg&#10;mr59g4D33htkOx229QBaX3+NMj/nZtOfklgZ/yrT8p+ywM95deoyYnx3/3D33fl+0n29o7VKn3/+&#10;GX7yk39J8KtgbCyCxcUxzM1NGqOUpKfK995xdBCp+5YsN10YkWdWrgZx/fqKaavyoaz5tXg8hu3t&#10;Ii5evGPzljInZ44IRgnTgOSuUCsmcsPh6vTUFGYW582YR8MIXrqfpLG9KPLSJro/fbr0Huuk5TXm&#10;WGEIlGKCEkTEBBRCZSlTfGn+ulb5PU8LwKclJcXlUdK57kizl0ikeWeC19Ye7ly/iz2ebW6M7SbU&#10;7yDI35GgD0fHKEhJEGt20ZezgvlFTB07gtz4mIG33jloj0+e3wfVke6Y8dCtu9ha2UC4XcfZxgbe&#10;jTQwmQiZP15nHm3BXUZfFRrmR1BbY9+T0wZ5iPq62MUaYuiG2G4o9CxOZTE/QaGFwrTyrRzs5+JV&#10;ys9zoNF+4vI9MKv9S1tV3M0TMBNJCvTLmFyUB6W4aaoFgmv+7ioaxSJCgx6i/Tbke7hOhSQYTyC7&#10;vITp5UUDQsWu9um1j+9un14j2q+6YV9vGk+WZbDmJrVvq5s3VX93IKvwT9P2XxTdU96WXpY3edna&#10;2p6NnGoNr3wVnzp1luWX3A//APo2w6d+ZG5u8I/i8cH/yecbnJqZwcXNzX9cGj58KqIme4yn3yOv&#10;mWy1JB045iwiH6M0dHCoznWMXovIr5hxneUjs0jg2+K1n0w8yAYWZqbdkg4HoO4dFZQ8Qbn3XMHp&#10;ufMw5XZS2NsrYnNzz+Z25TJLk/hyt5hMypcxGQClxr09bcfXZFqdwwN5oRLIyifo7OwUjpw8gpkj&#10;i5ig9jrJ61Q6RcD1NGSXT4/uv34VSGnyju8iPTVQZWWorA+Gcw7e03UoFLC5Is1XqON5ZX8/Pex7&#10;L4IelISDPGqJQBTJTBLjU+OY0Q5R89O2fVvbH7LjzkYeNzf2bI660OgiMaE1vJOmySp/jskcdN4n&#10;pdF3vXg19BcKhtAkc2303LrFWK2ACeqCKUp+5q5wlA88xfefJ2npi5a9aB5Wa0WrZGzlUhX1Sg1b&#10;LNcGAVh2aTK6k+tPuZv0aDBaLsPz60b79c2z/smdptZ5ax35Xq1FtYnMkeVXKpaxt7ZhDjPky3oq&#10;5sdiNmrGcD2WnWwgAskU4llqvxpZUvNQ2+R/V4zfVYJ6pn7swupQe5NiI0FaoCOgd0OoLpwidmfR&#10;/o9Xnqych8mV0ibvgPLfEGW/z+WmqbFrZ5+YC/Bgcprsv/lv9mOzs/3/XTjsPxsMDtgffaHt7cHv&#10;VSq+uXp9sBGL+f5qaQmFbNZHUBvgzp0BpRWwQHVovFprWDVkEWDhypRcBQ6srAyws+PCBanh/e7v&#10;gkCEpc1N36etVj8n0JQnkFzOhS8RxpVe7eEbYb0XCiCgOYAVSQmYnAROnnTPKQQQDFfwzTdfEywb&#10;BMAVfqeB5WWNkUdtiFeagwBAFauG4MDULZKORNLUfmdYUJPGRKWtqCCdW0YfJZcGz9LAIvau/Cqv&#10;rKwwTbsM17O8plJRpjlkz7WxgLwuabhEFWNzJ8Ma8jrGGzoc5IGhaLTevNER028ZRPOvmu+Sa8tq&#10;uWJOSMgGzTo2Nz1x4GyEUbg1vy7ep20Lo/Hop4aDNTu8deuOudsMt+p4q76Ot8IN5OJkqPrecMTB&#10;6FVri155D9OlpGr5l/Z1rhAU5MBCe79vI4IKNKoUxfGlacyMpW05mN7WxhAH0bxi+XuG5PESneUt&#10;TZb92mWrTH5aHgTJ1QO2uUC418Ec+XPOHJIMbE/qW1Xt2tVFIJZGYvoY0uR9skp28congfisLO57&#10;LGP5GHYjL+KJUizabW3o4M71uhwAOetehZ2YqLOti+cKmNTWfQSlMHlziMCk5YF+8lutnaV2dQ+9&#10;enV10I7cD5W3MEObykgx6/UCzPMUzpx5DzMz88QvtUm5iJQt0D3k1sn+O//OIDs+PvhvWCif1moD&#10;nzBCU0mlki+4uzvoEiuamQz6sk4W4MmfuTTQVMoBqBIkxqOEpNM+gqyuQa1Q1liu3yjM3//79k7w&#10;f/gf+hGCr5+YhKkpH+bn5eRfbhRB4AJ+9COwIgDZEK2uWkIJgvImAmYI+MEPXLiJCT0pE/w2ma4O&#10;zp//GfL5u1haknSh7Y3cDvgqFKVP/ibliaTBjqv0LC2dxrlzH2BxcdEKSaS0eh1U7+pwQ4MDfP31&#10;V7hy5Tzf32aYPubmZJ6e3s+fdwxff0PfO3LAq0PktQOvPT1LGgVZHbqSdrd5+Qq2r99AotvCb0Yq&#10;OB3r2npmhlLyDuhVb6MqR57Ir+1Qfmst7Y/cxqVCG34yjJmFWRxbmsFEOmZzlDa0z8My96rn7ynJ&#10;1f+BlqXf2o1qt9xAidq/1qinomHz852Khc0Y7la+jtvdICpBKgWBHPzhcxRMctSCnZYZCPSpKMhq&#10;VrvkCDRrvJaLW02b+AwsS6UIFayg/d7bi/O33F76qPzUcfbsLvl728BUcej+xkaKSkmUmBEm/43g&#10;+PE98l15SlIeXMq9ynL39jM0zNt+IKODd0QHYZ8Xef3MIw8LZPxULneJHWcxPb3AfKeoQM6y3AiI&#10;95IbLv7ooz+Qq9W/Re315J07vlQ+P4gQxPYIpJpmjHQ6vmg+X49sbdUitVovEggEI8SkcCw20DnS&#10;6/mC7XazQiCrUZttEhD1XpqdPxEI+PS+wkQIkPVIZNDa3vaFNAInoBTILixIm5WXDweeZ87ArqXZ&#10;CtT1W6DLd5BIOG1WAoMAXkAtgNR2SSsrd6k5u13wJXXovuYH1tdlVl6mBr7Divax8cyzUMb5nbdw&#10;7NgJ/na7PeiQs2p3dtcCZ/kHVny3b9/A9ra0ZUqJ4QDfSxiYqx68ujho9G/o+0beOkeNakizVFN4&#10;HgA7SvqWDlGj1UF1fQPNbep73SaOUquYoGBsIyr3M6RXvZ0yfSo6jUGJSck0J0TgkK9rbYQeGPSQ&#10;p7DcZQiVtYzN5J5Pv638vxcdcRRkVc8+20Qil4xgLBExa3f5fpahWEMGcdUW6tqZayxJwSWHvfwy&#10;7tyeIt9Mkq8lTDMVuOrQ6KSo1QpSuQmTj4qXBsmTo1ScIgaY+Xxs/5l44tiYNDw/wSfC90IGxMWi&#10;VoAInKPkzQnyTTmpkO9haXzaCc0BdqejkUSt03dasqc1Vyph+169HrZ3pFl62uX9+X8RJFsb4YL8&#10;CWhli6yMOx35Zw6YIwqteLmPnHXxP/gH/6hLrfXLO3cGGUoSJ/j+oNUa/J8JjBvMxAlmJt5synKs&#10;x0xJTQ4ZOAr4NNxLHKp0Ov3/hMd/xm/9N/zgP2cc7/D3LKUZn7ReASRB8/+5vDz4w6NH/aeOHMG4&#10;7ne7chythccOMBcW3HCxwFbPmR+Mj8O0Y4GqAHd62v3WIYlJ3kZU4OvrK6yQXb7r3GzJfF3eQnZ3&#10;NefaphZ8hALFp+bI+cSJU9REvb0M1ZUfTNtkWBqOvn37FjXrb1jxRUosOaY5zfRqGNlZzom+Hx37&#10;Db1K5NZpOwMtzRe1N9cRyG8jPWjjaGyAMfZPtUv9u4cOU1P1+hf/aU/cWfIf+QbWMqqbO2VcXS/g&#10;zmbRnKHIqUiYzESvqDsq769j/7Q6HcnOaH7Fk+wYVrLGOTQKsF1voxmNIZSK8U4CxcI0QXaCIJsy&#10;QBsfb5D3ir9VDeSuXx8n75vG5csT2NpK8p4bIhaIChgFuronYPU019u3sww/SYUmQy02yXi1plWa&#10;X4zPxsijU/xemnw5zjT7yZsTdl+AraHlUilmv6Uxb28n8fXXU/jVr2YtLRIEwuGBDUnrXQG7hAFP&#10;+30e1evK+SBi19/8zDsFFpandhHS7kEaKtb8rKYM7yMHsn/xF/948Nln/6g4NtbZIGie7/f9/3O9&#10;7vtn4TAus71+SW3uj6kR/mGv1/lDdug/TCaDfzE97T+eyfjHQiEfC9LHdhz6f5XLoZ/+V/9VYOPt&#10;t32rBNgVJu6vul38YauFP+Rn/nBzE//jv/vv+jpHj+Jvz81hambGZ4B69Cg7zqwD2MVFEMAc4Hqg&#10;Ks1VZw0PT005wNXcrYSGdrvBSikww3VW6h1Wzg4Lws3Fbm2VCNQhgulxAuwizp59h8c5gvQ0BQTt&#10;UetAcrQQ76dCoYC1tTXGX2N8a2xcJRaqJC0JHG65x6jk/AZw39CLJLUz7Q+qHV7k6q2/uYpoaRcp&#10;XxeLcT8yYa9939ceD2Xz9Jn1trxZJcMBUJZGX9aSrSYC7SaqtToqrR4KMpbiEWEYeeNS/nV4fVP0&#10;uvXP0ewonxJI+MuGkG3pSaODNWr+PjLXsSm5/kuRb45jdSVLoJNT/QH5bI28Uv7gtTNO0DRPgeLu&#10;btxAVYDZaIQNaD2AFdjpCIU01NwzrVbPpOHqfYG14haAVipRA2KBsoisl/w1ZuH0jqpHceq3tFYB&#10;7fp6ms/d95XHZFLA5oBVQ9mBwPMF2Qe1Gd2TFlurdVlWU8SrSXNGoc0BHuLx6R+zgP8vu7Wa7wpB&#10;8cJnn/mKqZRvjwVxNZHwf12tRr7y+apfDQbjX83PB36VTvd9gYB/nW38m3p98Hmr1fmX//V/Hdhm&#10;Ugaff/6P+2fO/KMVgs8FXn9FLfmrTsf3VT7v2/oP/gOcJHj+HhXISWmommMdH5c268BTGqzS6Wm2&#10;utYQsQ7vt55Lw1UlaYce+TMWGN69e53SzpppsA1Ktb1ehMB9Eu+99xHB/LjtlCBw1eS0B64P62wa&#10;g1dYrc3VZsP6XqFQ4lFlBcuiWV5ItB+mVwF2emi8b+gNPQtybdg5SdEGCO2tTXSLeQQHPczE/EhT&#10;CNZzF3jkOExkfcnBhgRaDX9q6Dgry/6wD1NRP2aZ1wi6KFK7MCvkRgvxaATJRNSGTK0/PoBhvq7k&#10;1hK7KQRtZ1mk8LHTDyIxPYnpmRz6vQS2NtM2ryrgk+GS5lMTiQ6LSUO+UXsmAJTmKmDUfZ29Q+/p&#10;ngeklPUMIAXGAlkBqNIgANY98Wt9I51u25C0hn0VzjOgErDqLMMrga2Gjt0QsRwQydBU77YsTmnO&#10;ikuGWQov0v1nR66tKE4danfCAvlNcDsBaWcvKYdHeWj6MWXHAwyfvn2d7MPo93+/mEunQ4RBSSK+&#10;PiWKwn/+n/vvNxv7NSIzeOINAh5EGxsbuHjxIjtVnefz1DbvDjMbwrFjZ/D++58QYI+ahKFx88f9&#10;VpdShCRBMTENGf/qV5/h2rXLvNemdq19BHPmqFqFq0rQsJ3ode/Eb+jVIBsWpLAnJw6FYgXbX3+F&#10;0o0bSPbb+DTTw5mUNqaX4RNp2DaNDnv7HGalxx9a2SfL2FKzi19syXF+G+FYFMtHF3Fiecb2CRap&#10;jDzN5HXun8qjQEGFtFeqo1ZvokBWvxGkZnPqGBaPTGJvN4ovz09g5W4KLQKgNI9Aza0AAKPISURB&#10;VMJYrE0lhMIJAVfgpuHZzc2EAWEk0qUipO1Fuyy7g3bkNFOtDunbMK7mX3V42qgMonK5+n44xS0N&#10;VKCse5pvdUPPbihaIOqBp4DUi0fp07u5XMPeV7jZ2Qr5es8AX/Tsq1T5dMKKW74jx0cFOwvYs9lZ&#10;fPDBb2Bp6Qjz76yLdb6PDtcuPA8i+THW9ndau3Tr1nUWQNnGxrW7vnxKyrApSRVYzOhJyOuUIhlA&#10;aQnPtWtuP9vt7Tus/Do1ZLeFk9MYXs85oDf0cmm0Te23K572r3nIt/LdK9exdvMuIu063u7u4v14&#10;C5NxOaNg23wNQdakBx0sH23s8NkOQbZAJh2NmQvPpfkpZOJuCE/euLzu/Dr3TQNZ5k9Lmjb2KiiU&#10;aqgMAtiLj2HmzHEsLE0S3EK4ezuOckn7HWse12mHKhaVkQyRNMRbr0t50DaSPQO/UEjzoQdlp7As&#10;VgNNkQyUBJoCUMXnQLtt1zrC4S4P9x2RlvZIe3War/wTO41a7+pb+ra0Wr9f130+Vxo0NN0lyDVG&#10;NFn3/Xv6B8n1G/fMNZR76YH9aoSkZCmMHG3k83WWizRVAWoSy8vHcOrUGRsm1rsm8P46zhx+kJW/&#10;4nK5onh51vrXLisiwUryE1xTBrBPosF+G2k9roYL9J2rVy9Qu73ENBQZfx8TExqXT7MRuCED1d9o&#10;Jb6hN/To5DEG0bDtsA1pSLheU2fvosp22JZJvoJaEO0H3ES11UGg28ZsfQcfB0s4HqWWQc1G2yqa&#10;56f98IeYvOLZzwcZIUH2lwTZi/kWAgayC1hemEL2ewCyo3xGSqy09p1KAxdX9rBGoPXHEkgdOYLl&#10;syeMT2mos1qRBa97x1ntKh4Hhjo0XKuzopYmKdATmDqQvb/8VLZaS+pAU/Xh3nEaqeOFLh5X9NK2&#10;hQcufoG601i1KqRv39Fz955ecO/pmdLqpScYdOCoQyOJciwkQJTNjEY33AoQ+S4I2GimQFBxujQ4&#10;ENXoo3BEGxxoNYpIRq3yv6x+pnsC8nB4jArVCfJ4eQCM8Jy1uVjF+x18/slB9t/+t/s/jkYxz4xt&#10;t1qVz//b/zb3SB6hCIZ/l+n4z5iot4a3SE+cDCsgz7OTgFZ59KQJr/AfkPEnptHvbW5qqPpL3Lx5&#10;hRXcpnSjxdZRSlhOc3Zh3XtKgjRdnb17XsW8oTd0P+23DTYYaSW6Umcvrayiur2FntylVUvwtZrs&#10;PXrq2nk9QE1CfrPJcFrlMn4QruGjZA8xMqN4JESwHXIukRrjYSWv6+xngYyyN8D57QauFpoYhCKI&#10;z8zg6PIcprMJC2H7HI/k/RDn/tdon8nzkHMOCVrXt6u4XGhhp9G1zQOWTx3F3NKcgY7CO8c7Ai+9&#10;5dqQRwI2r6hEB0PE94YbbUJeeO/8sOblAbvI+963vXN/nDor7RpdFLjKM1+xWKG2KbeOmu/VRu8R&#10;gqWA2y29Md/xNox+QCoDHbZdZ1Nn9yH3jkC4x29Ia57AmTMf4vTpt8njxxi/01x1duX3rfT4IPsH&#10;fzAIb20Njtbrg/9HPO57r9EY/Lzb9f3H/+Sf+K8Mg3wr7e7206kU/gHT9J+wgLRUiJlwk8rKkAya&#10;lN7vTvPDSC8Pa+Q5k6SgjY11G66u1bRT/i1WfBVTU9r2SDuHHNiVKU/OW5CA182ZPEsN+w29XqQ2&#10;IrKdUni0KVHvbWyhcf0KAjvrNue6EO4ibZqBa/OCjW1qEXtdH6qdAVZKLZyKD/DRmCxx/UhEAq8P&#10;yI6S8qP+xdMt5vlusYFyP4CKhkcXZrA0lbX9m1WmlnOvbF+T/LvsqP4dUVeD9nK+sFPHjj+BQTJl&#10;7l1n5iaoncUt3659uXJ4MLnYXBEdKAvPhhTpo0T4oHACNfdLwCrt0/lMbmBnp8J0hogjcu2YRi43&#10;hkajymca4ZSvAwpfzIjeV37cbwGlPBVmqOHPEpRlrCXPgBXGvWth5L53fn4RP/jBp1hYkOOiB28+&#10;8y30+CD7+7/f/4Qa7H9MgPxdatiJUmnwJ42G7/f/6T/1XxwG+Va6erX/f4zF8O/1eoOzzEdkZcV5&#10;dJJl7tIScOyYszCWFHFYSBbHcootoL106ZcUJFap0YZZKZM8y+DiQNLZ2cmbVZoajqSq8fExG87Q&#10;Y0ljXsW9Lp3/DT0ZOQbo2oEAtsc2VCuVsXfxAqrra5jq1/BuqImFuHalCTg2JIbBH5Th0SLa1HR0&#10;+gixKWX4RyAbomAnrXikobnzYadhfgbMn9wvblVauFrq4c4gjg412qXpMRyfn7BNBjRPaWHtlQOG&#10;fZjJwIJnay/8IeF/vdTExXwbBSoy6Zlp2wggk03Zjky2qcewzA7y/6oXxAHQm9DZ7qAkn9YE2GZT&#10;w8cpapjTNleqIdypqSkCJwUM1reWX+bzeTvkREJxeaOMKjP5Hp6amiTIyh2vnAu54eNKpWx8WcpQ&#10;Op0mv54kCDs/5I9Bjwey/9F/1P8H1Db/t/zGv8LLbLE4YEZ9a9Rk/wUT/X+9dAnHZ2fxewsLyGoN&#10;K9P6T5ivbZbJv8m0Lp44Mfjo7bdxan5eeRlQC6TkecvHzMvqDPj4Y+D9953zicMCtKosNepSqYhf&#10;/ernuHPnEhuBTM3jyGSSNjSj+WFV3LVrd5nfdWsYaihvv30Cy8uz1tBHQVb0egHtSMZe+c78cmi0&#10;7lVeqn95L9IcrKT0Fjt8//oFm2c9wb4yG+oirqUplLLtZS8Cvid9TVqdbomhSsPVPu6vV5saoWHe&#10;tUFAj7/ly/dOuYMvykA7mcXczAQmx5LmBSnIftdXe7RXDi/Iuhy73iTeYr6pScVaC+VaA/n2AOuD&#10;KEK5HCZmpxCnJit/2o48gBlefgu5Yh0NpHY5/HnP/QfRQQqH1TOkx4lDaXAvu7brXNyK1CeKxRaB&#10;cd7WqsbjKQKl3BrGqMBoQ5KYDRGL9I5AUw4ktKmL4hlNk1aGKLznN0Gkd8TX9X3dE9A+4cjjt+3C&#10;82A6e/YP/tf9Pv5htYrxen3gkw9jarGJWq19Mp/X9t2BvxuL+f/1aNT3fjKJt5j2rwoF9Ji2/wPT&#10;+rv1um+aaQxlMgOfLNK0AcD6uryE+LC25nwhyyEFhYZDA7KuEUgakn9OraHKU8qqQdbOWkakStGa&#10;PW2TdPPmGvO5bdeSxLTfojY19hriaAU+amXqPe9QmXqk10fv6+zRI0b9TEhm+zKEkJWg5l307cf5&#10;vpcHlw+Vk3t5ND+jYURPGv+TvP+sSd/WVILqv0sBLr++ib07d9Hb2yHA7uKtoQYboeCmMIJUx8/4&#10;4jDhuiuNRku3NT/HoHZP/19rYv4lVGgnHwHpTo16fTyBqBbXkzQnrb1W72Xch5yGeemxrcgBx51C&#10;HatlamEIIjBO4WJpAZlc1gDCC6u5UPUl5zAibp6V5F9YS2i8RiJDJC2fcetWHX86MFpyfVHe+kbn&#10;bg/mbV0g3ZcxU6MRtPj0jjNo8sI5/qD73lnxP6haVFeqNzmBkGezel371mZw7NjbOH78NLRxuuZK&#10;ZfQqsPQAUYdAUktrxKO1zCbONqFw3uGA2RlFeeF1CHz13qhfhSegjoPtR6TdXRn7DEJbWwP/+rrz&#10;LVytdgKlUiPZ6YT/vUjE93vtNia2twfRYhElauZlXg8aDcTqdST6/X6IFbWfUhlGKg6B7d6e4nJz&#10;tIeJVPDSVFWpGs8PBGT23qKkVTcw1VkbvG9t7bHsdpnHOitNk/LO9aPXEB6/AtVQnUR20Ehdh3D3&#10;1ZHcM3ffWdXpvsdkniW5uN3hyH1HVozqZK6jKR3umTvuf2eUXBg98/LnwNp1Ru+9gzwe3PPy6F2P&#10;Fq13j3/t0G/v/YM43LMXSwff1Mb+SrQc/jcLeTRX72KwtYa5QQOTUWml7PA8jL41mcr0yDFSBq8d&#10;WQXzYFmYUEG1PcIjLstTaTGtjpWl6vWxu9krSNY+rY16vwlm1N63yw2sVVtYaXRR7JMfaZeXuDZP&#10;YDlYaEfOQthP3hvBjRs5fP31NL75ZopKQA5yaSivTVrrWhn6DBbYuqUrDiRF6ityxag+LQHa6zte&#10;+bqzdjKT/+KofUu/FU5g7QG23lU83qH+bRm6r2GLPyp+8Vb5oW+1ZDk8bkO8OWrrGs4VIH4bGOqe&#10;B54POkbJ9f9nR48Fsl2K1iyEgRibtHbH4MTMZdDTyBG0E5Rm/ATW4u5u/w9KJd8f2qM+Al4F3J9/&#10;3Vc8zzhfL4w8gPQOkSsTlyFVmH47o6cDaz4vrPvtzk9Hv/6+F6XK9uWVrwdc7vzk5DLjabLe9b3F&#10;ds/FPj3ad/Xug99/4TRMhtqKdTYNcfEIUFOQhipyqR1J7yuS9JdJXplYUfDPfvsXw355HeC5kVfl&#10;yp/+SYsnm7Gs6trjLaN0L0+Q8Oqc8uvswNIJ44rd67MHfe7XyT07SIlI3xj9rovn2/v/w56PksdP&#10;RQJHGS6587en8WXTYw3Knj79B78XDvt+4Pf74ipY50pQlSQpJ0ypIojFRb/cJFZiMd//+5/8E9/l&#10;3/xNHKegYW4Utf+r3CfKB7GmB6TB1moaanVuFU+fBk6ccDvuHJbh4lGqVCq2rEebCrTbfeatgZWV&#10;LZuHXVnZ5nmNUmGbEpjbd1CGUWogcgGpsGpk0ohHJasDqeqgEXntSVKlXJ7JEbfcoEkKlaSoxdwK&#10;o+EgeW2R/1G5SFN4LeKW70/99oZ3vM89qFOKFE7hD95x7yms3tXZu++kVLeWTR1Habt+fcKGpfRd&#10;LTaXZxj33KIhScp077izu+vlT75TtYvHykrG8qN72jpLJMbg9qx0801anO7W5rnva93egYTshrx0&#10;ePnRcJZ2FNFZ4XRPC+/V/pQeYZxjPm7doJ57e2wq3c+aVPfyRayiqVTr6KzfRWBn06yJjybYtyJK&#10;wz6UHNCDKu77SCoGtslGp4+NWhfNcMI21td8ZCYRMUMxgZEFPURl5nUVL8WedlppyE9z07TYa/kG&#10;GrE04mSwSTLd3GTONFl7exiB2q/6hxxG3LmTxZUr41hbS5vWqvav/uIc9UetT3i8woGv0151yMG/&#10;3veGmaXtKqywQHGrr+hcKKjvxixe1++0ZEZ9KWDP9/YSxpvUx3Wo78mzk/qb4yviDQJgGSO1GZdG&#10;B+XgIoOjR89g3hn4uMy9msScPgadOvWP4sxzqdsdXOh08AVvfdHp9L5ot5tfdLvdL5aWApHl5UA2&#10;SuyIRHz//cKC79bkJE4SQP8e701qS7vjxwfmr1hAqs0FNP+6tOQzcNUWd9oogGGHBey+e1hIa6oC&#10;AZmQR9kgugTcLTbgDTbEij3XPK0ajMb/1WAqlRobVtGGkmWhHI2GeWjpjxqYa2QHdHDhlY0avoZQ&#10;1dCvXRvH6mrGOocasIBMnefqVd2Xk+0Ey7xNAUhGV0qL8xcqAFEH8CRJJ9Fq6FTxuyFU3VPH8haM&#10;6z19X+H0W++PDht572jYSeCvziNH33LNFou5HZOUBnVelw+XHvk3dfG7ISX3jQDjiOHmzTEbzhLI&#10;qlPm8xJQPJB1e1zqHTEQxa+0en5RvW22lF6F8dKtd9XR9b4O99wr24P8KR+eI/Ptbe2hGbLyFVMR&#10;ECu8vvksyNU7y7vbxd7WDio7e4g065j1t3Ek4UMyqgTyP+tr+IY7ns3nDz8Ni6PeHWCl0kWpTcbO&#10;SpVAm01GbZeeA8Q6nIXm2ufA9ogtVpvYKdaxRoGiFEogOj6J3DSPiRySqYRZE7s9dt17OtQH1N5v&#10;3Bgjj0pZf5Vf4FyuYQK6+tLoNnbq++qX2klHfU99Sn1Bu+1I8JWnJvV/eXJSXHom4Vrh1f8dgLOz&#10;khSX60vqww5YFaf2nRVoa1ce8SHxCfUx1x+lyLl1sLIo7vcDxIllnDx5lmkeJx9wcb+i9Hggu7z8&#10;B2u9Hn5BDfbPm03fn5EZ/hlZ5Z+1290/azQaf3b2bNIfi/mzLOjtTqf7h5VKYDWV8k3x1bdZRv33&#10;3x8EPvrIF5mc9PlkQcwzC8tnO+8cPw5KJW4TgNEyO0z9QFqozMeTybQ1ht3dbTLqJhtCGkeOzNrZ&#10;LesR43b7EcpYqlar2/vyFpVIyERcc7wOyDwaBV3H2GXV7ABNjfjChWk2VG0hFbNOkEp1cPduxuZc&#10;1IjV2KemataJFF5g5aTQ8BBA/faeQMcDVP1Wh9NZ+zqqc0iLVIcTQOmeOooDPadt6rnC6bc6qdKn&#10;9zc3kwbkEgx0X+Al0j11ZIXf24tZmhS/AFgCiRiC4rtyZcLiPhAE3KGwSqPS7ADU7UGpeHToXQkZ&#10;t27l7Ft6X99XGbj8h+zQnJFI6fLAWfHUahFLm8pWTEmCi8pGTEkSt74pUrysGfv9uG3WG61QHYuo&#10;y6PVbGH37gqa5QrGqTkfDzYxHXNLdtgSvA+6jz3m915LUhl45cBzgwLvaqWDfK1t89eJdAJZgk40&#10;RJbHorOheAV93Mp6SWSpHNa59gduMX+bhRoKDQrz9S6Kvihyy0umvaaZ10xG/ttlbDRsJyTxDEUh&#10;4JK2KqFc/T6Xa2JhoUweVeJ72l1GGqa2ntNesNov1RlBCTzVz9Xn1F/UF8RvJIxKAxUoKpy2u1Pc&#10;B3zEbRogF4riNzK00uH1W+3so76o+AXMAljxKo16Kc3KvXil/AZrmjKXm6ZidoJpXmIflKb+StOT&#10;bxDwIPr93+/nqMFmZdBUr2Pzv/gvfPV//98fxFOpwWSphMh/+B/iPzx6FP+bSKQ/pratChfj8wDk&#10;QQLJIekDRuq42hbv0qULbHy7ZPBrbOgtChNZ01C1O5AWT+fzFTY+t+mAwDQc1gbxQQNZeYuKRJyl&#10;mxenI1cQHsCKBETat/HChal96VEN9OjRAuNpGSitraXsmcDuvfc2rRMJeNTA1eiz2Sbm5qr8vnPu&#10;rfJWHIpb0qfrlG7oVdKnSBqxhkw1ZCtJVN9R/Eqy15H1fGGhYh1wfV3D2W4nD/ky1b6V2oVD+1bK&#10;r6k6ojqbgFgapNIoADt2rMD3oszfpKXZOSlvWJr1PYGnAFrp1RC1hsL1fX1HJD+nkpClzSv+Eyfy&#10;/LYEGmdIpTJQvvWeSIxCJM1c8eu5ykHfFaPQvpqS9s+e3cXERJ3CYYlg27LvqXwO6shOj0xeHUuo&#10;kEVxj0JWo9rAypdfYWb7Bs74qhgL9DAWZ16DQWqxXpsgHaYO8jzJKxOVB0Gk2Oziq60GbnejaEYT&#10;GCPonF2eMm3WXO650Az+6pefy5obMVFqpZ2Wai1c3ixjpRNExRdGLJXEkRNLthZWQ8niHwe8w5He&#10;V3tWO5eQff78jPVp3ZPz/+npqoGmppfEC9RnxEfU5yQcqw+IF6jv6rf6pPqpfAirrwlkBa4S7lOp&#10;FkG7yL4tDVhl7vqcN9UiABWQ6p6+JTBXfxPvOn68wH6laaUun2voeEDQL7Mvl6mInWS/O85+OG6O&#10;IWQd/IrTi/VdfP16653FxdC/FQoN/vdsNHNqA66Rv9BkPFe6fv0aPv/8b9gIa2y8dTY2SYppa/Qy&#10;fhLQavmOSdLMvxirB6gCXLc/rayO7dZIR3E3PJDVczV4AcgXX8xaA9W9dtsNlYrpq6HrXKHWJvBS&#10;JxIoqRMJYCVdCijOndsxoJGEquFQgbLeO348byAkqVZxSmMVaQcMfVvans7S6tRR9b4z63edWftL&#10;Om1X77thbd0T0KlDLi8XLX4BsDq0pFvlLZ0WyLbxwx9q/96QWT9K8hagKx/qoOqs+q6+r7SJpKWL&#10;lDelQZs6ixEoP2JSMzNV+67Sqe+IsSjfCqv86j1v6FkarcIJTBcW5DEmgC+/1D7ETZw8uWdlKyFA&#10;gK+wstb06uxx6R5mqEjYHrqdDvbWt9C5dhG+7TXE+l2cYNmdSPqQiIZcOPGre5vH95e8MmR/QtCH&#10;EjW8C1t1XO/GUA7GkUnF8P7xWYyl1RadMHVYtFi1DyVVqdXQr1r7brWFr3ZqqCQnEB7LIZ6Isq2O&#10;EQAjzlhu+N4B2dvWL9VnBGwa6pU2Wq2GrB9IgNRZfUP9Uf1bgCwh1tNINR0j8JMQ6vU7fUb39K6E&#10;Yg0fi0cIRNWH1L89Ul+RUKp+r/6rdyQgS5ttNqMUvBt8T/Yp4kdl9l0J2kpXiv3wFPveWwaw3tpW&#10;nV9xerEgy0oP8vh7bDD/N0on54a3D01jfxS6ceMaPvvsb9iIq2ygTTJjSYOeL2NnXawG72X5nn5A&#10;uv+5R144D2B5R7zYNFUNCatTqNGqIwiMBHYTE40hqDhNS9KhwErbV6mD6NAw0enTOxZOnUpzu5pr&#10;0fs/+tEKQaWBra3EfmfRN9WB1Fn1LQGbgEgdV9d6T2nU95QmfU/ALolVw64CPmmz6rzaIFr5ciDs&#10;jCkEngIydb633trmfb/N1SieW7eyBoCSngXWR44ULN2eJq38Kx4xEH0/GnUGFEq7SHGKlC6lX6Cr&#10;dOhaHd/bbktxKL0a2hKjWFoqWTzXr+eMIWhza0nzKjvl39Nkn6YZewzRjeo4Qw+5Uty9u4bC5hYG&#10;rQaSexs40itiKkytnQLZFDVbbV6u9vK9J5WfKkDyKoG23u7h5l4D56sBrFKbyqbi+PDMImZyKQOq&#10;YXc6FKS2IGFcedwt1VGuNW1/2LvMV+rIUUzOzxjYRMLUNId8RjTKV13zGoI1D7VvCbDe9JITijvW&#10;N9W2XX9w7gP1TNfqi+rn6qNeH3d8RGtK3VZ3Cq9rN0Ikhw7OnkNx6FB43RO5b7q513q9TyG7bcDq&#10;90s5ENgrzhTPEfbDGbzzzkfUZBcsrx4dAux4sSArYgP4X/CkXXheS5C9desGNdlfstFIk9UcqG8I&#10;smLc3hIehXzyPHsMWYCnDuKBjKRMdR5Pk1MDVhg1el1rL0j91jCvOo0OaWLT0xXrPBpC0tyn5i8V&#10;3w9/uErJsmKdUR1D3xLIeHMl6jx6T9/RtQMb1afT0j2pVZ1R14pH7ysdOjuA8hmAKqzA0WmoTlMV&#10;mOu5hpI0dC3hQXFJy1VepYmqLPWe0qt3xBh0rfsCa92ToYS+L97jpUUdXPnQWd92z9xzvav49F0x&#10;HH1Hz6QV676A2Uuftu5ycT4dyD6I1C/qjRbrs41mo4mNG7eBlZtINEpIMN1n036cSPmR1Mbs1p68&#10;85CecXpeaVIFqgKUZ7V59rXNShs/2+nhYqnHukrgo7eOYHE653YislfM95PRq8aD1N5ElqVhtpot&#10;audredzZLaMbCAET01g8fQJT05Mu/fsuI93Lj5Inr83zr12LX7jf7l333H7u0/3Reu9797/9s44v&#10;6PDSpjrQN+VP4O7dbfKgMvu6c2U4Pj5FQfs98qc58ooUheLZwzA8fD+9FJDVVnf/KY8zDnBeeBKe&#10;K92+fdNAVppsIFAjYGh5UooN6QBknyV5DF6kohyN3ytar2ELUBRWQMGndk9gEYk4jU9asYaQpFHq&#10;3bfe2jGQFWjq+cF39A3XYVR/B9/RD93Xc+/ae+6+rd9eeJceF4+eudfc3K7C6+w907UAW2d9X3Ho&#10;fYU/eNcL735LAHA0/CDJPXPve+lw5SF60H0ngSsOL5z33N33vvHo5N4fRnI/MTqWyPBiSAwq7UsW&#10;6RvUbHc3dzBoNpEpbeCDYBWn2Ma0lV04SI3CCu3gve8NeZWuPLMsbKu3mgPZSwTZFEH2g3NHCbJj&#10;sJWHJM31mdtJr0JfQZICG+Af7RW8UazhV1sEo1ILiWwaR86cwOz8LPuv2yjc02AflR412/tF+wyK&#10;6aD/ucg0daZ0l8t1Aqz45QyF43EK0gksLMxjbm6evzVv7Bz+HEK8aLzwFA9B9pntJ/uq0e3bt3D+&#10;/BcEWU3qFyh5DaD9GwMBWeT2rGOLnkWeez2Bn4Zo3NpSb43tQdTej+/iug5EBFTVapDaqrMmFHkG&#10;SA5UR9/Vby9O0b3xHgC9u3+QnnvvH3Te0bhE9z93Z72v3959B76jzx158blw9z008r7nnu0nd0j3&#10;x/fr6XB0EL8LcH+dWlr1YxhO152uRhvYDlhnYjA9M8JhAP1n29DGETKE0/Cg9n/1B4agaVE7zbZB&#10;sO1Quy2trSGzcR3jtT0k/X1qtUFMRCWIKLCXFpaZTt7lCFmyHvTgMNK+Juvyo/It1LsE2Ta+KXSQ&#10;SCXw9hlqsjPjiFAYUd7F3A/q9lUqh2GiWDcUHw1kC9UWLlPL2/An0I4mkUwlsbg0Sw1PRo2PB64v&#10;kzze4MrbCY7dbpe8p0neIzuQ97G4eIyCQwTZbIb8J2Y8TXTAVw4VPZ7v4mdBf/AHf3CSp7/HY9Ju&#10;kF6tBv50VC6Xsbu7Yw2/06kR+DS8KneLGpJ0WpvocfM82ji9RqflP/l8CVouJH+emqsQg1bndHT/&#10;Nx70TacF6pBWq6FcWQpqflNDsi6ZD4vnQdf33xul73om+vbn9/azB4fz8uPoadLx6+TqzR1y4K96&#10;kd9YHZpD7RA0u6x7HTKwqbNetB66Xpe/1SbKxRIq+QKPIorrGyhtbKCys4Pq9jZqO1toV2u2EXuT&#10;4Qd+gmxoaORkSaXGSq0lkYwhnowjmEzY3ONuo4eqL4QYukj6egRnb/TAkYpCh7Hi4SiEmLfddH9I&#10;wxdG3jtUpAq3cvIy4Opkq9FHvtVDJByG/ISnWW5h9kXBFx/v06vEgywrPCtNXjuuNNpYKbcwyOSQ&#10;nZ1GOpNEmgDr+IoD2VcpDw8jL2/axazX69oQ8WAQpvZ6zLRXGTVpxxvl75DTUGV5gfT9ANld01Zq&#10;tSLPMuJx1nUeHxB5edY9aaIHv/XrXiY5SnrPPRvg7t0NrK9vE2DFxFsExrhJtqPlea/k+G2kZy7e&#10;+w/d//VDdP/1o9C3hR+N60HPPXqScA+ih73/7aQhfwNSHk1qlTWWfZNHo1ZDtVBCvVJBq15HS3VS&#10;KqNC8KxubaG+u4dGIY/W9iY6O5vo7W6b1XBwdwPBwg6CxR1EePbXq+hWK+iWS2jzG52+jEs6kCOT&#10;nu0KolQ4BiUnC+VmB7utAeoE2V69htSgjVSIgtgwe7VOFMVWAqVmHFv1LGrtKOMMotULIuDrU0tS&#10;23NtxM4CYfuId++Q0bBqlYVmt4+tlg/lnp9MO4rx8SxBNmb+jS2Hw74hetV4kIQAJanP9qY2V2E9&#10;b9V78GezSOXGKGyFKVCHWc9qCy4fr1oevou8tKpti1e2KAhpjfvU1LxZD2t6TUrD6wCyL7xWXvfh&#10;4tXVVVy+fBGNRh23bl2mhFbA9HTWOoQAUM4oRjuF1stqCybdkoaq4UIt4/HKZJQR6LmkVjVKHb/4&#10;xTfUZItkHmME8jCOHp1nI5XRkjRmN+9xGDvgq0D75c5i88pOZV4uVlCr1NFlvQlQu5USAu0WfH0y&#10;wE4Tfr4n8LMXKaGH23WEed+NuPsQJ7BFqW1qn9cxGYHta5Y+yE9Cqe9HqetDCwFsBlPIRzO2J6ov&#10;ELTtylJkQFHbJ3OABsF8Y20Te2wDYBvKFjfw43gDH4yHEJVzfLaXK/kl3CjMEowT1IQmkY3WMJ/a&#10;RTpSx5mJu5iMF5RSl17v8JrcYWozXn1JuiBfbnX6WK+0cakewgYFingihpNHZjExlrJcqvz265j0&#10;KvUPpUvgqTxpZx1tcLDX6OB6dYDo0jImF+YQZGOJEWi/zZr4VSWvzD3e1Gg0yCPbVBS0MiCMd975&#10;FNpVRwArwWjUkviQ0kszfHptQbZUKtlwcafTxpUrlwi618icqwRIH+bmJgmIbs2sGli73cXW1i7D&#10;bBnYStKenZ1ANqswcojg1vMpvIpIcZRKNRSoMWk+78svr9izs2eP2pC03ksk3FpWrzGLDsrXA13X&#10;KXX9hu4lAZOVFw+davUmao0mOizvAuuqs0XNs16Bn3UT67aQHjQJlD3IxiomzZDveKWr37IC1mEl&#10;zbLXxunCYO3/GSMYhLxv8bF+asP1tg7Gt0UZeKMTQG3gMwcVtQC10kAcdT81GIbP+joIt+rod1o8&#10;uvBRC34nNcBbYw5k/YEQfrr6Lv5m9QwqrRiK1GaT4aYBbS5exm8vf4VjY2tk6H1+M4zdmtt2MRZo&#10;I0gBIBZqMr1sg8O571e2uVhT5x+mzxkysR82e7iQ72AnksEgkUY8FsbiVBaJmCzx7QX3zpBeNg/y&#10;+qvSITlBSWsQXG/slLFVIhD5g+hmxjFx9Ih5ddJOTX5NC9z37qtOo2nV7zoFxTaF1Gq1Qx4Yxbvv&#10;/gZOnDhj4KoRwDcg+wT0uoOshj90qCPfvXsbX331S9y8eRHdbhtnzixR0xyzoUYdAtfV1U0zX1eD&#10;W16eM21Unp9cI3TxeRZ48ha1urqNnZ2iva+5vqWlGbz//imCa5QasJbIOCtm9VI1UMWra6VHGrPu&#10;O49SKvPXp9yfhrxSEIPW/HaZ5aqh2ZaMMqoVDNoN+KiVhsoFjDeKyAxapommiKzZELULlqWKMzw8&#10;q97ESvQ7StDW/qajxl1ee9df99Nd6y29K1Ja6t0+ykTbFuuuy/uFLrDZ8qPQAYJE2ZmoD2NBAjdf&#10;V/vQMPYU703F9U3FEsIf3/gh/vz2ewTYJLaqWQJsFVOJIqaSRfzd43/D3wXU2nHTdC/tLKPXDyAd&#10;rVPTreHc5B3MJPNMnRLlpdE7v3qkMtupd8zbU7XnwxoFh8jkFLK5rPksThFoQyw4D2RfJb6jfqrU&#10;KE0ydNLWdbImvlpqY7vRR1g7rCwvYmJ22jQ8hVV+Hb16+fk2Uj5Fjr/JKUbdpkJqNWmyMbz33qc4&#10;edJpsjJ+egOyT0CvO8iKvIZUKBTx13/9F/jLv/xTSmxVAugMtU05gugaSF67tmJDJTOyeCTwLSxM&#10;Qxu5y7hFcWh3nu3tPDXjgoXf2clT882zQbrhZRk5nTlzhNLfCXY8tyuNjGsEvmIkkgTFfJtNuSEU&#10;2Pb4/RSB3nlM8dLpnV+3evgu2s8zGZoNufFa/lFXr97E1p0VdCldo9lAttdAOtBDhEWzFOljKQqk&#10;2e8lpISliRJAbWhPcdk/j+XpWmXqXY3SI5Qz0yO2q5Wc9o/RNIm01Q7rk4cAPMkExAkaSoueKw8B&#10;as0CWH23Nwjgn1/7FH9+8wPkmymsViaQjVQxl9rDRLyI31z6imDdx2Z1HFVquneKMwTcGF8e8HkZ&#10;v3f8l3h7+iaBqcNb/KAtYZIOTXqELDxXUrEyDVaPShrP1XYPVyt9rNaZd2rxkbEx9q1JjKW1BEQj&#10;E6+m5mdZcUkiDTVxuU3cqWIrkEA3lkQimcAc+YOsil0wtYn9l16ZvDyMRstev2VPIv5Up3DU6yWo&#10;MHxqmqyUBfHENyD7BPS6g6wajteQNHT8J3/yx/jDP/z/2u/BwG1Bp116NMwrgBXwfvDBSTNVl+GS&#10;GpfM2qV93rixjgsXrmNtbdPAcnw8Y4vqg0GBcN8AV/O8J04s2JysgFgbw2t7PQG5HITLPF7x6btH&#10;jszjo4/OMfySAbSeufRacl+rengYeXWk+VN1ZJWdjMgKX51H59Y1hHsdnMyGsJQI2NAr/yNJQIvx&#10;h4Z6xa1VWq7I7M9zJldPUsL4y+6YjewwHcMqJPEXObZAVgZOf3rjB/jJnffQ6Gr+jmCpEATMaJBt&#10;b2yT92RUk2B77CEdq2Cb2u6d4qxps3/n6Of4aPYqkvxti16o5WLwCoDsMLMD5lHGTVoT2+B5pc4+&#10;EUiiEU4gwv4wO0HNPRVjfTHNTO9+GQ3r/pUBWabHS0qTGqyWde3WW7hUYH1NL2Bsdsb6azIZtS37&#10;xAvup8MGshJ6JPhr97FGo8lDvChFXvhb5E+njT9K2RA/POT0BmSfJUkiu3nzJjXUq/Z7Z2eLxxrk&#10;Kkyg2GhoL8SGDY2ogSnf6jhjYzGEQn4sL89ao5L22mp1yPSL0PZOPs35UWPS3OuxYzJvj1pHu3lz&#10;FbdurVgYNV7NxwqItQOH4tYwtIaIBdhqtBqKPnZsEbmcnGPIYfeoNOwY9veFDjq7W+TeY/3kCwSZ&#10;r75E+eoVRHptfDrmw5k0QZYao3QgwYtXRK9cm92vRjdVIKDtEhT/+MbH+Mnt91BqJbBTyxBw+kiE&#10;WhiLVfHxwiWCbA871TGzOpZhlMBYWZukpvtvnP4ZPpihwEFAttwKZL0SeMnZV/1V2n1cKbaxWuug&#10;62Pa4glMEJCyuTS1edYbVXrb6s3KhgkeSfNLTv49pLxoiFjJ3ChUUSg3UO7CtNjx48cwMzcDJycw&#10;hFfPpMPINw/6nQNZLUMUr2w0tMd0mprsb9pwsfqlm/4aCnWHl96A7OOStD9PA9RcgqzjvOutrQ0C&#10;7EVqkreoSWqRdYuapvzfjplWKQF0b69EbTNPLbZrYOr2mhWIyv1iyiyL5UZP8UUiMZ7l8F5u/QZY&#10;WJjC8eMLmKCErsYnAN3eLlg8GgqW5bKsiycnx9hI5cO3aXO6rnh9Br7eml2PFK/oMHbYp6HRfLvh&#10;Vp9tH7Z++QrWrlxFuN3Ep+Ea3kn0kIoFTWs0Bjd8b1iorw4Nk+XGHd2Ftsw7v3ECF3eWUTLr4inE&#10;tStUvGRzs2/P3GQ2BijUUwbCF7aPwM/r8VgZWWq1P5i7ioXMjjF3yy3LSO3I6AVnX/XVprBY6/TR&#10;JnOWgdh2a4D1fhQVH5kxGfIY+88c+1ratovkO+xwXnUpwa9qE1fetLZZ/OH6VhEru2W0A2F0J2Yx&#10;e+IYJidyrIHBcAmXy9Bh7a9e+g9AVm5bG+RxcoozRk32N4earNykOuc6h5zegOzjkAArn9cc6TYB&#10;VM72q9QWZemrOdI+AXQb9XqeICafwb4Ri1/ntUQAKucRa2vbBqRXrtwyIyZpoAI+OZRQGM3b6jw/&#10;P21MQkPAzphK/nrTNm+rpT46y6en7juvTw4wXMN0cx6ig+J19w57R30W5JWBSOWgg7I01q7fwMrV&#10;Gwi2Gvh4sId3o21k42E3RKxXvPde2bI7yJd+FRpJA9AmNVQBbZxarOZlI4EO0tRmBZadXogCRghb&#10;NQqDhOZUuE7ttYtUpIaINx8rstOLy7fqSICq+VaB6l6zZ8BaJxh1mLmaL4z4xCTS2QxCZMipaBhR&#10;9gvXrkdHaUSvFsje24ycJivQubhWxK3tIgbROCJLRzBzZBnZjPZidjYVh73veul3ICt3ilXyTFkY&#10;yxnOBD788LeoSJy0/EnxeAOyT0CHGWQldX3zzdf46qvPKX3VCbTaZ7ExBDZtLRez4dpUyoGm8uUd&#10;Ig1/lEraF3HX5mNlWSx3i0eOzNn8g5bnaOhSQKp5QmmmelUaqxrk5uYegbhuzyTlzc9P2bIfxe8a&#10;rxiLfeo76bB31GdBo2Vgnpv4W/NhW9Rkt69dt7Wtn1CTfSveRTIaevU12ftpmE5ps/0hSPZ4lqaq&#10;Q3cs18NsKLR8Q9t9/nFnN7drD3VnGPa5kEvu/jekuXUIOrsE1lK7h3oXWJNltS+CHvuMrIUncmnM&#10;TmaRjEWc8Zmyo9MDOsGr1tbvbUYOZDV9881aHjc3Szb0nThylCC7hExa66LdOu3D3ne99HsgWypV&#10;UKs1qET4EY1OEWR/E8eOnbByUR4V7pBT/dCLCS+SpE1WqyVqo5vUWtfZCLSDTZqNYprS1ywWFiZt&#10;yFeOJwSEAkw1FDUsdziDBQlnajxmgBKN2PCurCCPHVsw4yQBp+KRMZMs7DTMK41YS3xktKS5W1ki&#10;y1hKDVWHi981Yq8hfxsZsBzSTvrMSWXBelKRlfJkbvkdzDT2sNAuYirYG26SzrL67iJ9BUn160BV&#10;FsRa7xqldhrmWfOyBrRiZMOQMmwKBXp2jD63p17A507WgO2XdtHZqnVwtULgqfpxqxdBcELTJUt4&#10;59Qyzp1YxJJGcth/NMqg5Ln0HpDXzl+1tv7rTUmA44S8aquHiizIe0BAPITC9Asq/JdCHqsSP9To&#10;nRsi9urNPTvs9AZkH4O0bmtsbAza23BqSrtfJKiROoMmHQI3N8ThOvj9pOca/pBPTgGkQNSbd3D3&#10;I3bPNbLhS0NSfNJstaOPNF0Br7f7xii9ikzlVSb18QHLS35uK3sFRCoFHPU3cDTURpbFq7ky4wQe&#10;N1DZHobyVRJHkindVUKdp8M6+vXf9nz09gshli1BXSUs7bXVIdC0+lhtUPAJJRDITSJKgJ2cmsDM&#10;RAZTY0lMpOO2eb0TVu8VLA9DH/CakYC1Um9ht1TD7Z0ySn3yg2wO4VwOiUzaNHYnRDtB+nUkly8N&#10;Dzs+eFB/r3YdPiq9AdnHIDmtnp9fxFtvfYB33/0Btc9j7AAxFApt7O7WsblZtGU1chqhYWENCYtG&#10;O700XC27SaeTpsEKLNWYDrTRh3UkF9eBtPd6NMQXTaNdmHwdPZZ7p9lCsNNGhppfVk4eBLAq42G4&#10;l0Ma/bBBX4KQ2oYOd2/fkvge8sIMDw33ymuTwur3PeSFG6XRkvGe69D7iseL60HffkpiWWsd8G6j&#10;i51mHwWEEMlmsTA/hYWZcVuOI49ZMmjSPO0z/vqLI6Zd3ValXKZwvlkUwFZwcbOE3S7vprIIpNII&#10;Uaj35iQfyhYOKSlfmotWWzoAWGsKdrwO9MIXIR3mDQKUTmmhY2M5TE/PEiSnkUhkEArFkUyOmbvD&#10;7e0dm8jX3KmGP6SZ6j2Bp9eYNIysta5aiiPAdWHUmVw5HDSw16SVvYJ0wLMosNhwMTVZCkbB4h6i&#10;zYptO5eKBhELBg6w6YW2U9dW2tRsZJTU7odQ74Wp6TGtTLMcTcjatzfwo9v3o6dZYw1r77cZ91t7&#10;4PYZZqD1reZMYnhYmxR0O+1VYbo81EQV4p4R8mG8A36nr4HlEacUT1wk+2U6PJN6xO3Neg8rtS4K&#10;PeYpmcHYZA4TmQRiYW1o4MIdVIe74RjzkybkxdD92fUc+++Um9irNFGot7FWbaMZoHZOvqFwGqnS&#10;6JYDWt3Zr5FXPr8PI6Vf/FBrZGUEKiiKxTKYnV2g4pF1gV4PerNBwOOSOoYOkQwRnPm5ltj0oY3a&#10;G42q3RfdvHmFwLuOeNxJaXIKoYYlAyhdy/lELBb5tfx/+7W+Pfz5hp6KvDqUcKN5L9XL7l4RjUtf&#10;Y3D7KmL9Dj4a82MpzudDbcLIq4Bn3Wa9eh3ROGWw9Pn6afxq44SBaTZGIYBatqyBNYcqJ//TiQJS&#10;PAf9XSTCLTNukiWxwLJLYL6en8fNwizCfH528jaWslsUHDrMhg+NbsS+obj0RQGtLIsVr+KptOMs&#10;Fz/CDC9PUJd2jqDWiSASbFkYuV2Ui0aXdpYH37Hz8PI7abQc+V9bA+brHXxdBm7VBwhTAD2yPI/p&#10;qTFEZDHM8E5IdXSYeIbIS7mlWnln+tUG660ump2eLU+q8+wLyqhLQlUfxQ7QoPDejyXNuYamiWTv&#10;oVEvi+uQlYHI63fif+KT8mYng1K/X7skHcEHH/wGlpaOWJjXhN5YFz8teY1GZ+8QM9D5888/w89/&#10;/mdYWbnCBtW1IeKZmQlqwOOm5Wppj7RY996Dy0ENUd6I9FxzFqNWy2/oyUllLtKwuyy8NfxYqDRQ&#10;/OZL1K5eQqzbxo/GgWNJgezIgM/wPVaAOz8rGka7D7I8egS4P7r+Cf74xg/ssXbNyUSrBNmg+Rhu&#10;dKII+nq2HCcUYPuK1YyJN6n5Sj+Vi8UvNk4aUMcIjD9a/tJ8FQuEu9rujudUuGlx8oMWb5q/x6Jl&#10;NAnktwnOim88XjZnFec3T6LKb0aCbfNp/K+f+hlOj68MgYN/pS27q/3Tt9JoOfI1GTptU5P76U4X&#10;3xR7tqztg3PLODo3YU4lROaDe/je69D+LSv72XD5UgnKkKvR7mC12MAdLb3SUqVUErMUOsyt4tCA&#10;8uGF/OrRQb9zIOt8BZTZB6Pki8fw4YefEmSXLcxrQm+si5+WPMBTo3HDwNo43VkFLywsIpWawOZm&#10;Bbdu7bAx1S2cDJgEsDJ6cm3OxTHKNwTU8kG8vr6DO3fW7ZDjCjGaN/QsyQktok67jX6rjRABNtxv&#10;Q15T7dk9vEwX99x47qQkBAi68tSUi1UwTYAbj8tNpw8r5Wl8vX0UX20fw5W9RVzbW8DVnWXc4O/d&#10;WhZd2zdWFsMU1giCN4qz+Mu77+KnK2/hTmmSoBmxIek6gflueRJfbR7HL9fO4DMe3zDetcqEra+t&#10;UpNtMy4znrKDCXP8kuenLxMNn9pm6tTSuqwDcxrfbNtm5d5Ra3XMhaL1leF7h5m8pmV5YVm63yxb&#10;/tC637F4CHG2Q1SK6FVKaFa1bFCekdRmNQVwINgfVlLanVIyvPEa0ps52edI8lEsDbbf71JK0zZ3&#10;GYJrxIaLPUOne8HVZ51Ifod13Lq1jhs37mJjY8c8RWmnHRlKCcg98jrY61iGLmujve9eQeRZkLa2&#10;05ysRiJL5Qq6m2sIFbYRG3SxkAwiE3HLsH6NnldxmxarMw/+vJGfxy0Co+ZUo0GCDDVQDePWOjHT&#10;Ztu8bvbC1GT7mE4U7TXtqKPw2tIuGa5TU61hKbOFk5MrBNogwXfMhnt/fOw8Plm6gGO5NfPwtF3N&#10;GTA3qLUqnDYReGf6Ft6avIUJxt0fBGyLPA05L2S3cWRswzRh36gG6529y4fRsGz1V+tEt5oULrsD&#10;xKNhpNMpatt97BaryJfrBrRykxgNsf2PvOe1kEf95CtNzJfavbKntbPa7q5DgUOMuh9iPcfjJsC7&#10;cF7OdXm4cq/0Kv2yXdG8rN8fokIyjtnZRfI4bbn42lDnDcg+R5JmK0DNZnPDeYYAbCs1MoxyuWEN&#10;rFar2VmOsuV0QpbJa2s7ZqV869YaG2Ifi4taMpTjMW7DaF4DHS23w1yGo4KCxzeU73rdKyP5NnWb&#10;HKhMNRqgw2X56fKtbyoupaHOb7R2ttAt5AkcfSwkgsjKb/GDvvN0n/0OOmCc+sbd0jQ2CX7yQ7xV&#10;HUe+kUGdACutciZVIOC0bY42EWxhPrVnGm+LoBsOdAwABbZ6rv1hNaSsIeIur+W7+K2pO7YjT4xx&#10;KNwOvyNNSoCqe4VGmsnRZvI9NLpRNKn1NrsRarZJA9zF9J65Z3TFo3Tr17BgHrV8VLj8r7e1y9Cd&#10;ahdbDWndPrT6PhtKLOzsUsgsYrdQ0TgjAgTZLqWikH4Pl/C4qB71o68iKe1DIXLYt/VPQ6phli2z&#10;aZbXvmgcoVhUgUz7H83zYcq/0qp6k3917Rzm90coVE0ODZ/egOxT0fcJZJUvra2Vtdzk5BQltTSi&#10;0RTi8RQbFBmaL0Rg7RqANJs9899Zq/Xs0OofuVmU96ilpWlzRqHfcqc4ylS847CTsqB8aL1xuVxj&#10;GTRsa7+dnYJ5hZH7NT3TMKIHvjIkE2me2iPF8ThMV2EEsprrU/zNrU2087sIDHpYIsiORbzh5Pvi&#10;ep5FbnHzD/8L2ARy49EygbOLSQLgUmYbcwS447l1my9NhRqYThYwyyMWaiFCgNR9+R0WmKYjTbsW&#10;IKap2Wobu/n0Lo4wngyvg9pUXmOUBNqpRIka6hbDlAhgfdOGNUStXXtSkYaBuhxajPH+AuNIhRss&#10;Hy/R3nFweijpZXtNltIDArszBAqhj36njbFBGwuRPjL+Lq87aDFwqUXQb3WRoLYbDYfsfUUhK2mP&#10;XJoOD1kxDNNsrZcXupZFdTwcYB35UG+1UacgUpMwSIFcBntBWSLrPR2u2Rs9Stt/maT0uSkxB7KB&#10;gJzuTBjIptMU7l4femNd/CLIY/rdbneouWputYd8fs926qlWyzZ8LHI746gBaped6/xdwdxcxgyk&#10;xsY03By3+HQc9nJT+s2YhXnVIU1evp0FqCoHedjy5qCVVWf4dTB8q98qk1wubb9DoYCdHwVkvTAC&#10;WHnW0ff3ihXsfvUlKtcuI9Zr47fH/TiV1jz7yDIe7/zcip4fGPlGqRVHpeU013IrYb6EBZTSSuWH&#10;uNMLmMWv2oy01Ra1VNvWztdHbqhlajjZZZfthndkUazddzKRuhlN6b6GnqvtOLWjvmmx0pzzjSSv&#10;B/YdnwyyGIc0WWm1+v54rIREqMlnitwrkEcsmJE8ioTxXdb5arllG6+3CCYN1v1MIkSBIMx8DrBS&#10;buNqK4QtlkWS/eCtY7OYnciYNmvWxzz2oz3EfWPYNK1crZ/zX6PdxUalidWmD+W+H6FoDJlZCt+T&#10;44hohYLe05zHkF7V/B/0Ozc1tr6uUYoSlZEkFhfP4oMPPsH8/LyFeU3ojXXxiyY1MjF0kUBXwOJt&#10;MCDglXSnHXT6/R5+8pO/wJUr58nkmwQQP44cWbRNAUTW+Q5RuSm9XgcTZ1XSBXCSYp3vUu1KtGcA&#10;q7zrmZx1aF5OvxmDraeTtqnOKfDVezIg065E2m9T1tuar/K+8yggqzlZLdHRtZZTrF24iI1Ll813&#10;8Y+SLbyTBDWmgMyjlAS9aO9ZBp4X7ReTgOPgk1rTqq9qyY1XhgpsrUm/iVR6Yk/5R0OMIgc9vNDJ&#10;yP1Q+QyDkBwAi1xp83vD8PeEsWi8dLh79vzgz6ORl5aRV1QHXWaG+Gq/dcjjVijot35RaHTwRb6H&#10;a5U+wvEYjh1dMCcV0vRE6lf70T7P+nnO5Orb5cRlQ38odAhoiw0Uai00fUFb3pNdWkRmYsyGjm34&#10;WCGHDeZVLAMvbR7Irq25qQCtkV1aOof33/+YSsWshXlNqP5muPgFk/Iq0NAhAyaBgnOzGCdgJNjY&#10;EkgmE3atXX7W1lZx587dobTnNm4WoHjWhV6crzK55PlseFfDQ95wsAweNCRsm6UXSlYm0kzHx8fM&#10;SEznTCZpQCpvW9LitWm9jL8EqAJmT9MVg5WrSpXN45TLfgiGVfhKoYhivkiQ6mMu0MZUqEftkSB7&#10;f1yPEPcTk6K26B2QCiw1bKj5VnNCpScjZ3s+8jvohRse3vs6jx7uufvG6CHSidXhwul6+EzXXlwi&#10;x9Z5eC8+Kg1fGyXFpXI2YOW35XFLApDA3KJnte61+yi3e+ZuMMm2kUqyzrXEh8+dMOHoVe8T30Wj&#10;Sbd8sD3rpCHjIM9J7ZPL36VOH/5UErFkcshPAlZeKgtd6131hVeRTygtEpw07SNBOxyOIZebwezs&#10;HHkcJdvXh97Myb5sUt490PUOz7hHS4G0oXGhUOE9+TTWTj7Ox7H6jYpN4Yz7GL3YcnRrTN2yJZ29&#10;dHt50rW0c4Frs9mxLfsEqHmCmAy8dK2t/rRUSYA5PZ2jFKv559TQUcfBRguKT0xEZaIlUJqbVud0&#10;IwFuWFnes/SOR4/Srry0imRMU9naQmV7C8FuC8dCXcxGYUzcgckIPULcz4b0He8Ykr7tHfc89w6P&#10;HvTs/sOjkXv3x/1t37N7w8tnQfdFaYd90/2Wf+mdBjVaAq32j02mh3YKbBciD0xEj1L3rzIp/V4e&#10;LFf86d3TUidZXa8U6tht9FCS72MK4fndIra39rC1sYtCvoQONUWtxw8E7zfeexn8wn3Ty4N8vKvP&#10;5vMVMwYNhSKYmJizOVkpG68RvQHZV41Gy0LabEhm+yFtxj5jw8rNZpWgwJrrdAg6IetEHm95UeXo&#10;SccCOGmmzgLYHQJUtwTJ7X+bz2trPy1BooZo63y7ruOTUQgcg2QAAlRp77OzU+bVRhbZzumGtHV9&#10;b/hhkuugDhSlEcsISp1V9wXO8qD1OOWhMC4cOz2ZeHl3F+W9vDg6cr42xkMDxCjYvFBN9lvJpfPh&#10;9KjhDgGpnPlf4xVNAstGk9pshwIcha3sWIaabNyW9Si3rxPI3k9WDPyjLPoJUPIQla80UVafq1TR&#10;LhFUS0W08gU0C3m0yhW0Wy0EIxEEyUM0kK5S8uJwcb64Mhr9poRz8QgpD/m8lvB02f+zWFo6bpqs&#10;lIjXiN4YPr3qJEMpLe8RaP3sZ3+O69e/Jsg4oFpamrX5SJEYzPMqx4MO4uaRvTnRXUrO2uNWQKtr&#10;rQfWWl4N5ToNN2Baq7RXTUMfO7bIY96Ge5XWVkvu/bS43nV+5Wl0DbBolHGKPA9NSoccdEgjVrr0&#10;rja5F9DqlYeVx/0MWYfu3Lm1ijs3V9Ft1JHLr+DTSA3vjIcRpTCgABbWXmXcz6e435BotNGx6OWE&#10;YrfexTf1AO60AojGoji2PIOpXBpBCmOqHM8blOi76v6wkTcMzpbnyoUn7VS0V23a/GybwoeMvyKh&#10;AELMt4bzy80uVqn1B6gZJicnEY6GkGW/VD/xbEJeVBmN9jX37QH7bRV37+6xP2tLzxSmp6fx0Ucf&#10;sQ8vGO94jejNnOyrTmpwmmuUVrtLLWtjY4MNtEgNrmVDZclkjB1Hw8xOQvUa9NOWqRePG/Z18QvY&#10;dnZK7BzbTEuZWuMkjwk+SyAcTlIibVCTdUO/GspdW9sybVNDu9oMQet9ZbileWhv+Fed3gNXb9h2&#10;NO36fW9enCSs5MkQSpqyXLNJm9Z8rOZudVZcysOjlofCmeEIyztCZpSiINCt15Dt1jAZoKbMaMxI&#10;yuIZxvXdUb6hZ0Eqb/7X8p5ap4/tbgClAdsNNdmJsTQSZln76xXxtO3/1SLlZZhL5kumZuoDcfab&#10;sXgE48moHWOJMI8Icjyi5AltCsO1gZ/l1kOfQko84fqGi0Z9yPUN0fMsL8Wt/qipI/kpLhZL7K8t&#10;piWLDz74IT75RBu1H0MuN2584PWquzfDxa88qWwEtAK6DjuLhmO7lFzDYS3l0TBpzwyiPFJj1jte&#10;kR4AjetQ+u20TnffxS9wu7cOdF9hPIteb2642ZTGmSWYaV/dRWraLdy8eZtgl+d9EES1k8akDfu6&#10;tChNbt5Ww8IyXtJwsO6P9HH7nnd8F40+11CzhpyVPt3XdzRcHCfjcYCtD7jw98frfWv0vkC0S0Yg&#10;hi5W1tvdxnSnjPnIABFGJ6MSF94rz2EG7ov7DT0DUpmqWIdnDeUXWz3sajcif8gEtfFsyjxDuSVE&#10;99L99X2YyYrB/dwntW71Ww2VywgsZL8pfNi1Y+v1Vgc7lTb2ijUM+j2ks2m33Idlo+N5g6zil2Cu&#10;UTj1UQnEOzsV8hG5l43hyJHTOHPmbczMzJgSIT73OtXbkN6A7KtOo2UTiURNU0smMwS4aQNA7fyj&#10;JS8aetVIjIJrSEaHGrZAUGc5vFB4DT1rLarmR2XdK+nSrUnt2jc8rVX9T9qoDBOK7KSViuLq7INr&#10;JjNuIHzlymX86ldfUJvcILhm2XFmzUJYTFAWxPqOPFwJDGUlnM0mGUeU33Gd3OvnT9IGnFTuhBAZ&#10;Q2kYW/lWvMqrzi4/TkN+GAlkTaiQINNuobWxgUS9iARYviyjase5/CtTo6rwqFPY0X5LSrmG9HR+&#10;05afnNSeaixTK1seDZa17qlIbT623kc5GIMvlkCcbWgsHUdMgOI1on04EojYjdeSLGsjGVTbc/Ke&#10;syvQIYDdKtaxWe2g0uoiyL6Sm8yZNuu9+TxB1vGklvEO9f9qVV7b1Gez5AMTFMYXcOrUWQLs7FDo&#10;friAfUjpzZzsYSJ1Cm0E325r6UoXFy9+jatXvyEA7vJpn+CrpUAaKnXhHcB2+Z5jOjq0mfzeXsHA&#10;VVpfWozKQM+PXC5jS2SkIQp4t7cLjLvL96QtCMhS7CApdhT5ZO7h1q0b+Oqr87h7947F/Tu/8xGW&#10;l2fYueTFqonPPrtEybVgmqW+9cEHZ3D27DGzAlZ4Jwy4jv6wNjDKEDwSeMr4SkKEAFbbZsn4SmGl&#10;1U5MZHiM8ftkLIxf9714Rr/n3ZMPY1u3y/ha5AibX36J6PptTPlaNs/V4Tv+QNDCaWg5GvJhJgKM&#10;BwcIs8zTIT9iDOj2dSV9d5a+3zQs88GwHjR6UG31sVbvosCzjSbw2XhEB9syBZxrNdZBdhLxXM48&#10;PU2kYjy7bQodHRT4SPW+9qT2a+1ZZdjsmFXxbqWBr9dLKIWT8CeTyFCLPXZ8GdmxtIUf7Quih/W/&#10;7yIvHq+PaWRBfXJvTwI209ORghCjcL6AY8dOUQgf47U84cnJTvSpvn0I6I0zisNGXoPWuVAoGMBt&#10;ba3bkEyxuE1QLLCMBYw+AmKWwDtGUNQQERlZr88wWj6zZ5proyHvU2WCYlMxEmC1O5CGWlUfPoJt&#10;gp3iLUqc5ywOAdmFC1/j66/PE8zcGt5Op2mgKY9UP/jBWQNtGURpjvSv//pLS+fJk9qNKIHjxxep&#10;7U6Y5qn7Xl6U1sdpA957SqOGzHUtRqulQLJi1lkALpJDC20tqOFqzQE7Lf3gu6LRa+WxSym8Q817&#10;8/YKyusbIOKiT6GiRGlcc4EpM+zyG4PPdWqIN8qIDro4HupgNkzAFdB6+TlI6hvyaFjekkW0bEoY&#10;WWv3cI0MebMfRicUQ5/lp3qJteuIdxs2krDXDyK3sIDJmUlEQkEkI0GEWJ+v0/Z3T0IqJ69db2vU&#10;qd7CVqWJS/kWYgtLmJ6foeYfwfh41kaYvL4xSk9Tdvqu3lcU3pI6CfgS0CcmlvndGfKVBLXXWZt3&#10;9TRX9aHvQZ292erusJFrzM6QQFplJjNGIM1SW0uz80gTU+OWb98mAUNAqT1r5QlJhwyU5P9YBxlZ&#10;38/OoCFhabc6igRI+QvOm1ZYr7epgbrOMTc3zw4yYWnY29P6Vq13zfMbChNhWuJmei8jJm/IWUNG&#10;+q25WAfEEQO6gzw8Hrh65N5x76kcnAFVwBiIfgvZxEg0j6zhX/12QOqGHr+LfEyT5rm01ViQUnYv&#10;FkcjmkAtnEDRF7K9PauBKOqhOGqhBCq8Lvf8qPR86JjhpIeqb+i7ydW9tQNeqX4EtOUuuRICaMij&#10;Ec+1HlCmZltpuSF7ab5e+3rt2fNjkNcjJEi3KEDL/3Orz7YcCru+GYvCz3IbJa/8XX96OvLikbCr&#10;US63jK/PPhlHNjtO7VV2GjkbVXKGjq/l/OsD6c2c7CElMSVpcTIs0G8Nv2iYRo03mRT4ZjE1pSU+&#10;U/ZbkmQ8LmcNGrqNUePM8Bxlg5fHKV2nrTPGCCoC5VgsyXensbx8nCA7w3Ah+9bKyh1qz7dt2LrT&#10;abHjJM2BxNhYiudx62CeJruxsWvDz0ePzvOcZGdLM33OlaLAz82bOgvqp20DikfloO8LeDVfK4aj&#10;Di0HFior5cFbIuR9T2cxbL3j7gkk3bMBwblLZqG4ZXUsjUubZueoESQoOGh+S47se12iK99PD9rI&#10;+HsIBx/AuJ4ue8+WlJbR40WRviU+z/LWby3LKTa7KOho97HXIzuKJ22kIE6BLBIOos821+500OYL&#10;/aDWxmbdUhTWhzxCadheNSZ62jZ0mMlEDhaEwFVAp03wSx3yhUwGcQq46mMabZIA6QTOZ1deikdR&#10;SZiVHYYEd2ecKZ5wxLb5FK8RwHr973tEb+ZkDzN5oKLGrUMapoaDBYaS9sfGxm3eQ+AiUhgHjtLu&#10;BgS7mg05y32j4snnd23oWE4u1BlmZ+cJkDKtz1kn1RKdn/zkz/Dnf/4v+I4sjSuYmcna+ldpqRoq&#10;1hzszZurNicrzXhhYRpvv33SOpnqWb6JtbZVACiBwA3njll6PaAUPaxNDIMN6eAdVxbOkEtOMDR8&#10;JcAV2GrOWcZXB+SGmxXervj+qHatIeJd805VItj20KGmpTgmJ3Nu9xOGLe3uYY959jfrmN25hXP9&#10;PObj1ISHmpb3106vAGmu05Uz88dyc5jnEmfY95Byf1KytspD8ohKW0O8dWqmd6o9bDUpzPgCGCTS&#10;mJiZQi6bNEvuDst/ZX0HW9sFCx+NhLE0P4Vp2xRAQtHAyvdZg8ZhI+Xfss5iaLa7ZiGfr7VwZY+A&#10;lxhD0ITsOKZnJ639q4+Inra89F13ON6ilQ/FotuaMhZLY2npNM6efZfC+qR960CQ/V7RmznZw05q&#10;5B7Qrq2tYWtrm0DasgYt0/jx8fGhJqc5XHldKgznYH32LJdzRghSMfSeDKrUaVQnek/PBLAigexn&#10;n/2NHQLodrtEYN4xt2gCTR1aB7u0NEPQDRHk02YAIcf/Gsa+fPkm39E8zZiBssKdOLFo10qv8qB0&#10;ih6nTTzoHd3TtwT23a5zuyj/zwJ2OayQECFA1RpbadwCWmnj09MTlm69LwMxWUdL49a2YtNT4zav&#10;pXIZfsWMTDoCdYJ58fpVzG1cxdF2AXH/ANlExLxF7a8weZHtfP+bI2fm6W65jbVqx6x1K9R0shE/&#10;xnnEgtrmLoTk0Nn+wYtPQMP60NCuCTCMSs7tb+xVcWG3hc1Gz+r/yJE5zMxOWXmq7gb+AMIRCXhu&#10;ZEN10GxRi6XApDg13CmDJw3lK1KvOJ+kzbxO5OVfpBJQMWiUYLPUwN/cKeDGdgWpsSxOvHcWi8cX&#10;zTJb7/TYdp+k7PSOCz8wy2H1cU0t1eug5nqUQui0jabNzS2wL+X2hfzvKb0B2VeNBJjSREUqFlnJ&#10;eiCnrfG2trbMQlgNXY1XmqkAT++srd3F7u4Wnzk3g72ez4Z/5bJQgCJjpY2NTWxu7higLSws4PTp&#10;M9RYnRm9ho7n5sj4CM661ncFfiJ9T9/Y2FhnGjZtvvPGjcv42c9+ikuXLvNbXTLNeXz00VkDTq9j&#10;XbhwHefPXxkOIzVMa1U4DVvPzEzwe066Vnr1DR3qvI5duDJwv/V9xxRce5FkrOfu97eRwFV51bvy&#10;TiXgVJmJ+eu+3lcevSFjxa9nLh2ANijIaHgyHDRw1lC794w/bBhZfnRl7LF68y4iV89jYvcOEtQT&#10;j+eimIiHvJzY3xdGwyQ6LxowN3wb1S5+7pvE1dAE2uEoutlxRLsNRCoFJLtNvN/dwVvBOjJhlocr&#10;eEUwPD8GqXz4vjTltVoXu40u8r0g/qadwDf1IIoE90TQh/dzIfzoSA6L4xR6bEmXtGu97hKvulEy&#10;TFu1OyQ+078nStdrTF6ZyfOTylIa7cpOFb9cK+N2oYkMhcPT75/F3NIcwuqbDN/r93i214b96LvI&#10;qwHVicLKrWobq6u7ZtOhTdfHxxfxzjsfkJ/MmXCeSiVHBNLvLb0B2RdJ6gduePJAY/NAQOylXC4T&#10;JKUZluyegEpMXWbuatzr63dx9eoVgsWmgYa356o0NcVXKGyz4Vdt6FVlKuMnbRU3Pz9pmpvA5erV&#10;m/j662vUzjrsFBM4deoEQW+RnSJs3zp79h2cO/e2gbOGiRMJt8OHRwJaTxC4cuWKDR1/8cVnNgR9&#10;7twSzpxZMm1P+bp27a6B7Pr6jqVveXkWx4/LgCprAK45Grlh9OZpNLSrzutpmQqjjixwVn5lNaxh&#10;X7fMyDmeUBkNi9IYskde+aocdOhaw1gSMDRnrPSr7KS1avhXZaZv5fMlln/F3tU88vz8lA0RuzJ1&#10;5erFLVLZaD9aaQ55GYtdvYje2m2Ee20cDVPwiPSRojYrT1HaOcX2Ph2++yLI2tagZ2t8f1EJ4K+W&#10;P8XK8vsYpLOIzi+iu7eD+updJCp7+OHtX+B3OytYTAXMPZ/aHMxl4WOSioev9tjWvyp0ca3Qwm4k&#10;g8/nP8Tm9HH4IlGE23XMbN3EbwSKOJGkMEhNOhULI8w617CySGX9hh6N1CZVWhKO1MZKbOtXtgiw&#10;nTCqwSjSFBCPnVhCOpPa33d2tB0/rKwtfgviplQ0uuPW0MvRxIACaI59/x3275MU6p31vevHT9B+&#10;Xi96A7LPk9QwBUg661DDbDTqPB/sH6vhTA3fyhJXnpOuX79MENi0axksCZBk4asyqpARSlvd2tod&#10;zjnuMdyAoCaDoiDj61qjFgDpLAA5e/bIvmYpkPrZz77GX/2VluBoe6koNckJarQaUnZWwUeOnMGx&#10;Y+fsm6dOnTat1tOk7yeB9uXLF/Hll25JT6uVZ3oajEtGUj0Dcxk5KX3e8KCGZAVu6t8CdqVLaRUY&#10;CPxkJaxN2N2Qod+GcldWNq3sBH5TU+NmSCUjDhlSyQmFDUmSs4+2I5W3SPdGfwv8dXh14zEDvapg&#10;rl7cnJWeKW1evN7Zi88jhdEdvbeztoG9zW30Wceh/CaW2wXMhbqIkddMRwJIhz1N4DmSlz5+R+3E&#10;122j0PXhT3oTOP/xP0Ttwx8jkMwgkc2gvbmOyuoqIoUtvHP+j/A7lSs4moDNKVNN5/GkIOvK8cvy&#10;AJfJiEuZadz+rf8VWr/xd5AYG0OnXkfx/GeY+eavMFdcQ5bK1ZmJOMap+fcGQ811pJyec4kdarKy&#10;Yp2rjHRQkTWfxpd369iLZoBUBnGbk51AjP3Qa9+j9F1tcrS9O34mhUDL5ZoUUI/xkD/yDBYXFymY&#10;pi2u597GDw+98V38PMhrZAIG+RteX1+zJS+3b9+kJnmRQHrJHDlcu3bRnDmcP/85vvnma/OctLm5&#10;xncFlj0CXJqgoqUv0u66PCteMXUNA0eoqUqzC9ja02xW2l3ItEP5NNZx+rQAdsnASGAm7W11dZug&#10;tcXO0jWQFejlchrWCRr4h8PazzZr6ZfBQirlbZr+6yTw1Tdloq9lPtoM4PLl68zjDX5ny+I4c+YI&#10;PvzwHIFxjqDcZRlsMN/rNsxUKpEJ7BUJpNum7d65s2Ed2jn5HzCd24zvFm7cWDXjIw0vnzq1bPlV&#10;/qTVjtJoO/LqYJR0rbwIwJV2vT8KpE57dqCrQ7/vj3P0fD/pfiQWRWYih/TEBAaZMeTbsHnQzbYP&#10;CQJPJjBw2qwXh8e/Hhzl0xG/IQtpX7+LZg+41Q5jc/Yk2jNL8IXCCFJQ6e1to7WxjnB5D0d2ruFY&#10;r4g0hQFX5zqGCXuc9FlYJ1hutYC9Zh+tWBLlI2/Bd/QUQTaLgOYFo3F0S0WUC0V0+K2piA9pWWb7&#10;D+ZkPXpQmeuOyQI6+FuGav2RkSIZpunfcy3jV4yURZWVDMW0HV6j70eDZ7W5RIo8QvPfwzCjdP+1&#10;V/a67x0C52LRGS42GnLnmiOPeYd98gwF6XFoBYP61f1xfc/pjVvFZ0kCKa0d1XDuzs4uQeMmrly5&#10;QJC4RFC5TTC5Qwlwh2BX4VFjeG31JIBZZePd43WdZSGNzM0XLi5O2VCvhlRjMQGoM4MXCGn3HfUD&#10;eXMyTYoXuicw0+48musUGGm4WICh5zL80RDunTvSDDtMseY5tXC8ZsOkcvovryxvvfWODSWr48in&#10;6LeBrEggq+EhgbHW2K6srLATSsPumcZ54sQC41EaAnwui2QN905T8p0kyEVsjvTu3TUDaOVLc6DS&#10;vmRMdf36XRvCnZkZ5zFpGrnKQwLGtwHgg0jPvu35o7S9B73v3fPue0xJBlIRMrIwNYZwMoEq0y//&#10;sS1fEBPaOi9A4UbGUPfF91wAgN/YbXWxWe9hoxvE1RgFoZMfILB8AiHVKwWv9uYG6gTZYLWA5b1b&#10;ONIvIxV1w/XmLcJL2OOmj+HVarZbbHdE+FYkgcLCaQwWjyNCZqy57AGP/u4W2vk92yN1MdxDlnKT&#10;PGrp/WGRDkllzb88BBga8qyrbIs17PLYoWa1XqxjtdDguWHWtUqydqYJmhB1b3z3F/9hpnuywozp&#10;n4aNdb9Ub6Nccb6Lg3EK7OQfmpOVC1GVgbVhCSM82zv7h0WmP3YtDVbaa6kk96oS+NPs32dx/Php&#10;CuoyBnytXSM+Db0B2aclMVc3P6rh2zVcunTBhlDv3r1F8JTj/HUCRYnAoX1gOwSkIIEkynOYQMEa&#10;6Miit0OpMGjDuwIQrTFTkWj5izYy1wYAnnalYVLNSeqQcYG0U2m0SoO0We10o2N83FnwilnqEGjf&#10;vbtB4NL2cDXGL4f9WlbTZ8cpWxw+XwRvv/0+PvnkExsmlmQqDfi76sdphDKaChFE9yhcbBDAayYY&#10;CBTliELLdkol7f3qI/AfxbvvfsjOeYLlMEbhosRykscqbdo+bvmWgZKGjrWFnoQFLQGS4CCjKeXf&#10;AzTHBNzxqjUhMawQGU9DzkHI6GQZO9mrYoJtIOYZFo2CyLNKvxUH/yh61vmNZgAX6gHcDWaweuwj&#10;tN75GNH5BfjZlurb22he+QbdlVuIFXdwsraBo4EmEtJkNUxs6Rsm7LvSN1Id0na0hET1WW60cLvh&#10;wwbZTDWWReXYO/AR4CMEeDZK9KRxbqwQaLcRRw+LgTbGQhQy1TFIB6A4rF/ekLWx3F4WGx3cIsO/&#10;VhngTtuHVQoRd/oxm4O83aZA12G7Z5/MytUl+xZjcFEN6VVrL8+KvL5qozI8qiyrZqMBH+ul1Qe6&#10;FH3EK7QPc60qy+AmWhRW2ixX83us+mPdycZAcSkOCY6tphSICqsgQr4jd6WzOHnyLIXyaROgRYeZ&#10;jz9HegOyT0NOutNWa9sErjy++upX+OyznxHILhI47rBBas5Cm5HnCHppNsyMAamAR1qpGJFIVngy&#10;FpIm6hZsBwykpL0JTFU+bt5RnUdbz7m9WmU1rGcaltbQp84CYn3DaXqeBO8EgevXV2xYltBo78oI&#10;aXIyw3fA78UIzkfwgx/8EOfOvWVzLB7APqx+9FggXirJY9QWO3DZ0pPJJExj3tws8FmDQsAsAfMD&#10;xn+OGqk2EsgRSOVpapf5cnPKGhYuFuXqsc1ym7QhbwGtykx5EnnMdzRdD0niSyFpCE0xsXbXdkdJ&#10;UdjKoYUkQTZwP2o9bfpZJmZ3y8LRUKEAtsPvXurG8c0ghZ30LGof/23g6ClbAtMrU4j57OcIn/8p&#10;MmvXMVHdwduBKhZjTvszULJyHibsEdLX5798u2/a6w6PGzXgcjCHzcQkquNz6J39AKHFowhGKCix&#10;wiQg9lduo7+9jni/gyWCbDaopToeyOqjDmCVHoGyNNXb+TpWqJ1/00vgZmYRO5PLyI8vojx3HAW2&#10;sXx6GtVICoNqBZMUasaiw9JmfbiG4hrQw9r14SLlxZWV2oD1W+ZX/T7E/AYpTMsTXJFabaVURXGP&#10;fXI3jwr7mo4ahWxZyDcJylVqrLb0TfxJRcb35RO8XG6yD8+ZoDw1NcPzrI10vaHvpDfOKJ6G7ty5&#10;jS+//Aq3b98yI6CrVy9jdfUWwYKaC8HwvfdO46OPzhlY6FpAZKxQDJF/1HAFJp7VKoMQeHvW2PVc&#10;rgjlxMGG7kbIdSKVm9+GcLSWU+/IkldAJa1P70mj1Xysvqn50J///Gtq2rf43ZaB8ccfSxLNEACl&#10;aWs/mQTT/Knt76ghYHUvfftR6kd501D5X/zFv8Bf/uWf8xsaEm9RSMhQgNAQbwIffvgJ4/+Q4OrW&#10;xUpI+fM//zP88R//EfMhpw9bzHOYADxtQsjc3NRQk9cyADdHp7JTfkSvartROsWcBBYl1k2RddRv&#10;1BG5/jXebm3iVNKHiAkMSr93HJwej9gW+NecO7CO8402qu0e/IO+GVt9HZrChUEadYJc5e/+W2gk&#10;s+jvbCFMzXX+6z/Hqa0r1K67iBPXluPOIb9PvpcJcIzCK2pHo+nz7g+TLwAst7r4YjCGa/4MmqE4&#10;KpMLqJEh9+IpucpC8PhphKZmTUgUyLbEyH/25+h8/RnGuzX8VriCo9E+AmGCMKMdFiNkma3lJru1&#10;Nj6rhXG9FUQnkUbnxFvwU2gIsq1KMw+EIxan7Ui1u4nY3/wZfqN+B2+nfQhTsAizHalOVFaiw8p3&#10;HkbGH/hPQpc2d5dTD83PFqj9Fyn8tJl9meqJrUh27zFsl+dGj+HlupLvy6d02xdAiGUbJi/p8n6Y&#10;Guw77/wGlpdPsD/HrB+7lQ9v6DvojeHT45CARPOtcpJ/8+YNaoYXsLZ2g4BSIKDUoeUz8uUrsJSm&#10;KctaeUCS9njr1poNmwrsBKzOSYJblC8wlWN+z/mDhoylWWqe436AvZfccheFlaYn0nCPmIy+4TZ1&#10;j1sYxaP1bJrrlAatreaOHZsnIE8TBDO2TEW754TIHBOJjIG2NFml4VFJ6c/nC9jYkNGTjGfC1JZP&#10;UTv+DZw8KavlE/zWuDFZr87v3LnDsrzONFGLycZMuz5xYtmMnKSRa3hYZMBlLFf068BvDJm3NJ+t&#10;8r/38b1hn4SGfJlpJwjw8PvdDd13Gtf939Q1GR0PzX1KC6/v7iHTKGE8IBDki0zovnGOveBOj0Pa&#10;Fq7AettuA190k/hldBGXs8dwPTaDW+0gbhOQttpsi1FqdqffQafZQPXGNfg3VrB8+zxO1NYxHegg&#10;Sk2ySoDerLSxWmxir94muA0QYTs2n7fKnFcI9ySUSEwtSUz8RiOA87Pv4uapT1E4ym+98wkC/GZg&#10;YRnBmXkEMxSuhqMjop402dV7NdmxEU1W35OlrCydOwy7Um7jcnIeG7On0Jk/gsS5d5E8chSRsRzC&#10;FOYECDoimbSBbnNnG6niNmJtt2FEdOjowsvGYeE7j0/DFsU/mo/WyIXqMRGWdbsfWR65WADjsSCy&#10;1PJzEd4L+ZAKDGwkYTxMYYtHkvXarDZQ3isCXR8mZ4/h9Ln3MD83bxqs+MN32Wu8IaM3w8WPQ27J&#10;yiX85Cd/YWfNuWq+NULpn+2NICOn/c69oPZNFZjl8yVbciOvRxoK3d3V9Z4Br5bgCGwFIPKaImAT&#10;PcioR5fufPBbpEYuxqHhWYGzDvc7ikzGOU/QtYLL8b9AX99UDxTAagmPXK5JW9Res+Vyw8BYTi/0&#10;ntbJCqT1PTEqLb+RgZfO3ve9dAk8JTjIGEr7RC4vH6Hk+z6Pd7Gw4Mz7vSFo5Vnfu3z5Aq5du8T3&#10;mgRYbx2ttsCK2PcOlhsov17e3Z37Scyz29WcU4Dv6RteeA8cRN/y8gPJjRgIUBWH4qzXQ6hWwyxD&#10;rc91ow9eeu5Pl7sWyDqLzureHlKNInLyxMvECgjkS9YSbkHvi+C7iGqmNJTr3SguaNg0NIYLC+/j&#10;ztnfQuH0RyjOn8JuagrF1DSaYzPozy0heuosfGwr/XbL6irUqjElAeQjWayGs7gRnsTV6DSuEaBX&#10;ea/F/CUGHcT9FCpYFsqLI57tp4aleyz0joH9V9SYr539Marv/xhYOo7o7DwBkMAaT8Afixt4eu1W&#10;9DCQZe2ZO0sZ52kO9gJBfG3pbfTOvIfI7AKS0zOIyNGK+suwHerdEMtV7ateLiO0s4Z+Mc+yGnrg&#10;CvOZxa7ifozyPkRk2bIqcv3SyoWCSijoR5R9Os4y0BGj0JHgORHREUImGkQuHsa4eJg8f7HcC+QH&#10;xXIdieQYTrz1EY6zDWWG/fgNwD4SvQHZxyF5OZLmdf36NTLaunV+NV4ZLWnoNhCQMVHCQCKb1ZHe&#10;1wQFVNIite5zY0Ou/PZsmYsscjXcKz+7AjcBoCxqZfSjQ78F1tJOBTgqKufQYhQ4HOlb+r40QM3x&#10;Ok9K6ghuTlba9Pq6HFbI7aJAdgZad+qlsUumJ+MlrdddW1ux62DQubxT3jV/Kk1emwTI65PAVvny&#10;gFMkCVdeo44dO0bAPGG/PQMqdUoxPx0aKpYlsrbNu337GvPYMstoCSdKnxxQSCBQvvWuSJ/Qd/S+&#10;I/dNgaBuVasRvpNkWSaxtxen0KKlOnJU3rN3918z5jP8+S2ksALRft+Btc4taoXr6ymWY86+o+9G&#10;oxoVcPXiaLRelGA3h64Ia6USYpU8Ep26GZmEyfA0V7svA9yXqP3b+uMlXhesOw15NlptfOHL4efB&#10;WdzNLqL1W7+H6A9/jNTRY4guHUFw+SQCJ04jfPocYifOIDY7i3Ami+jUDEIzC8hnpnEru4xrEydw&#10;c+YM1k98gJ3TH2PnzCfYnSNIE9iSlT2MdWSdyjz6vaU9Li0ajtTQtCyodwchfJ0+gp23fwvBk28h&#10;REYsF4kGmMyXtQ+d7U1HDwLZHEFWhk9m6crP5DUaVKphveXDxfg86mc/Rur0GURzOYS0F6na1DA+&#10;kVInpqY2olGj/voK6myr6i4zqQhS7KvMiStrr0xJh4UHPR25elBW3dn91n0ZONnmAcMaqjW7WMm3&#10;UOhF0YuQn/z/23vT57iOM93zRQFVhQJqwb4vXADuIiWZ2uy22x5Pj29M3w834s78Q/NxYv6TmS/T&#10;0TERt2/b3X0ty5IlyxS1cBEXECB2oFCofQXm+WXWIUo0JWshxe080mHhbJl58uTJJ59c3ndq3s5e&#10;+olNTs3ouq82lkJ8I8Ix2e8CSKdQwBFxXs+BIYmKFOq6m/jEWCjPAfHSVctHztrY3V1IzatVzkWj&#10;Xu2iViEa7AnjHJ2wCZPrAnVI4acr2Xuv6RYhDjlSZLwSkvRLe3C47gs993GcWwkHkBaImvCvXLku&#10;gljT36jNbjdejBN1yJjLuQaVvbGx4yoolvQkEkMiynkRFbOhIzq2IQK+59I6PX3M3n7751Kql0Q2&#10;CXf+4dYt6Qo20kResNErcPXqZ/bee//uut3pdrx48ZRLFw0R0s16vJmZsXYa/fIlZloHzwYguu5u&#10;KtRuEfaY/fGPs2okDLhzMzMFe+utVTtzZrtNhuQtDRSfxs4uX/9LOn14kGo+H1fDKK70+p6A3t6G&#10;LS8P2s2bQ+7ec+e2bWEhq4aNHyIgbIXSDs8Tc6RblZdUAf5p12/ftcStT2wku2r9unYuE7eRRNSN&#10;OTq4X58YTBIyLsa4KKnlFMTD+2XH5WWlZv/aGrb3WoNWGRyzyG/+q8UvXlY6fRc7PQGOHEmQC8A/&#10;t8s/egn0Hlp6D+4ane9Sg0kP74irVS5Z49M/29k//bMtrH5qaWva8WS3s3N8SBqIX+r1RqnL7pdb&#10;lu9Tvlz6tRV//o8WnzvuVLpPt9LqYvXgCQHH/Jjsv1nz6kc21B6TPdmnBqnKGsmlDF7dKtuX2wUr&#10;p4Yse/nX1nP57yw5OuqI2PVxcGEHiJONXqHC6ppFfvdP1v3ZBzYWPbS/m0najIi25RqeygL/ohxI&#10;58uE4MndUysfKFuMq+8U1JhWw6bQ7LHdnjEbPHnRhscnDcM4c3Pzlhnwa+hftvz6AQgtPn0XBJV7&#10;8EslhgcbiNerTNaTYa7PzxouFPbd5CZdSTm2crnoSHl31xuDqFaZsYdbOD9mhBu4w0OWA3l3VWRL&#10;XUqBsVLiZB+jEShPCI3xVgiY7l7IzY/B+tnJXIuK3drC2IMnLSwnobpRsBA1E6RYNkNYpI84uA5H&#10;ARDx0tKalPu2noPn6ZJCTmpLiHip5NXaLTVtcfGiXbr0ttLAOe9S72GiPZoZjQWio+7m5eUVZ4xj&#10;ZWVJ+9gTrrtuakwfEj+kxzKmubkxpTduk5N47BlQQ8UboUDR61+ln3HoqAh7xj7+GKMY3tNOJlNX&#10;2jZEhlu6h2ULWL2Ku1+IdHy8qLw6cF2/jQa+dWNO9abTNZd/uVxceTDg1CvXnzyJw4C4GgVDLm2z&#10;s3lt+45kuW98vOTiLRQIr9uFl043bGQMEm5YKb9l5ZufWv3+snU36zbW07K5+KENxaQkFF9cmyNX&#10;hVHXo23XPdnrtMV1wXhvxDIiOUe0egEowfcqCfu4FLViZsT2fvW/Wdcbv7B+lQneAbnOpqsd/Fvw&#10;CI65FxmAh+ZHG4YdKjtblvjgd5a4ecXSlbxdKK3YscaeJdTAqB9GbPkwYZ8MLthKasKamWE7fPVt&#10;r2ITib9SmAE601IXyVfe/Z1V/vKhJWsFu9jatUU1hvpVNpUAy5dq9udm0m401QgcUZn95W+s78x5&#10;t87TOR/wQX0FhI+SZclJ/t6S9f/+/7PkjY9tRO2Oy1NJG+uPKX99KoLvGLxMpPHguXlmvk3t11WW&#10;dos1W1OjKV9Xg3Jw3KbOv23Hzl5yxEoXPNaiXK9MiO+CkGS/D4L0Ulg7twDBn5CAP+4PsDYNTzmr&#10;q/dFZEx+gqBzIttS+zoIuuJIDtJFLdEtncuVHPGiAFHDxO95jHFQLBP5MVM836BiqGDZj8cTUmKo&#10;7T2F23QkPzc3KtI54UgWww+oQ9JH9JAzHxG/NBq+/PKeff75HUfSkMqpU7POgtPExCCR27VrSyKR&#10;aSnNyyLXlEhwQmFmXPwApc/MZRoiPB9dyzwXiplfTDHS/R50PfOLxSvc6JGe3l4/cYuGBWmamkrb&#10;/DxrgImDhoQfK4UoUZvvvjsnNTuu+72Sg/xOnMjqmTFgjtnGPteNzHlIE5LkN5+PKc+Zqd2rOJs2&#10;NFTVcdLZpQZAWmmE2FHaLE+K2u3bgzonwsvU1MipOgJPJGhwZF04dFeTHgh9crJkx47nVUE11Aja&#10;s9r+Pdvf2rEDKa3uStkt60m1atajssLkI4ijrsZRs6vH9nv6tB+xbjW8eq1lxyMVOxZrWjrq1Roy&#10;9+OiFPz+ge0nh23lF//VWu/8g6VHR6Qku12p8yWPkvLNePg69ilzdSalra5YrJC1iZsf2sjmbUso&#10;vfXumK0Pztrm+Z9aeWbBuvqS1j85afG2Wb0gjIfRmY6mvoH9jz6w/OefWXcpb8N7qzbZzFtGbahD&#10;lZFSRQ3DiQW3RKdneMyGf/KG9U3PtO/++vDZamr45j7/1CY/+lebWLtpg2qpnJlIWyahBlCbndvJ&#10;fClB/wJDFvlywyq1hpWbh7bTUN70T5olcDk4ZRdef9smpmb0Lai0KbNe4uz6IQhJ9kmj89k8wXjD&#10;FZAOag6HAFtb2+7vXC4rFYYPVEiJbk26eauusgO+EQlxe/LGFvHeXlEVvydliBuyIg4+I2YJRyJ4&#10;iCE+7qmJoPrdzF2Ii0lRTJSCFFFHGMSH1OiSJYyPP6Z7eVV/M+u4xy1Jwsg/Xd6Q9s2bKw9IFtdW&#10;GLDAwhTgHpY44dBge9srd6gBVUtXM2CGM+O8dJn7PKEBgUlJVaB6vlqNZU415QfLnA4VR4+bHDUz&#10;o8pcafQbjQxIttv+8Ic5++CDGZF10l0/OlpySnN4uKJ9r0wLhZjS7gk6na4rXrwT4eCdtEUUHubi&#10;GIs+ECnWHCFvbWGy8sBOn8Zfb6+eaVjPF7GRkbIjX7qqUbLHj+dc9/LSUsaRLPHMz++L6PfahL8n&#10;Yi5aQxUajt4Zd95f37DK3h4ZZt21sqq+Lmv1RK0rFrfEyKgySeHU6tbdqNrQzoqdb+7YvOKKwbJ6&#10;pj9XY/ZJIWKF1Iit/fy/2OFb/5OlRobdWCgk9DB5fh06r3vwt/5oqKHUUtlsqeFTu3bVGku37LCk&#10;RlBvwiInTrsZvqST7lvUq3t534DOdByqXO8v3bPC+ro1SyWrra9adHfdeusVlx+U6cip8xY5tmDR&#10;VMrSM7MWk6oK0vcoUG5ANZu1wgfv2uIX79rJ0ppz0jA9krK+uN5/u2flRa53HkaQLwHYL+m7Wsk1&#10;bLesvI72W3TshE0uvmIDw6OWTKVtSo0meqZC/CCEJPs0QUGHjCBYyAcyzef33cZxjDRgdrFareha&#10;uo4r+hvrTszsZaYvs4SxQQxpMMMZpch13pUbBMJsYb9spyWC2NU5Zpb67mYsLrHO7UAKivuPHRsX&#10;UUxKnWVc+u7e9cYrKlIUvCJvL7i7HTb+a3dsenrRXnvtTRFWxk12YgkSjuMx1cgs7GvXrihukYce&#10;AEUOafKcxD85OSzy6hKRYW2K7lfin3ITxwj/k09uuslhxEcjAKWOYQq6uOkyx5EAaerpYawXkp21&#10;K1cm9Lx+7V5/f80GB6v6Zbzcj9s2GoyVovT9pCUUerXKpCzMUpIOZnr7MVjuRbmigFG8ECZdwXQh&#10;cz1jvRzf3e137yeTqTqCv3eP5VDkU5cbs6WbGZKFhAcUJsdhCp7LjZdL1boGmN4b8brxTJFVnHej&#10;A4zNNipVK3553Y5t37JThwWLKZ0HuuaDxIx93DNq1fSINX76v1jP+dct7rpr/TcVVK1+79uh8x7G&#10;a8GBGl1NEW2zXJLKVCNJSjmqhhVLZoLJTQG+bZyUiQM9MyR+qPfdrFWtqUbXAf6OtU/DMJoesB6p&#10;YzcTW8+FW8GHww/2eQkYUGDMta6GXfP3/90u3fvIzljeEiq3aTUg+UZeNi8/PC7lWv9bTfmDNadS&#10;teFcH+5HR60RS9vg6ISdee0tm5o75rrjeaf0POEcP8QPQkiyzxogVyZtUOmWy2WREmtvvXEK/Mai&#10;/FCrqMH9/aw2JilBYix3QZnVFYqvRPxYbZfO456O8WNmLJdUsfvwDg+7FRZjwyi9Lim1GTt1as6R&#10;HPexzndnZ09EXXINgdu3V9yMX65lI9zR0SmR3pxr8f7sZz9TJRazO3fuuIbC559f0TUY9veu7ei2&#10;ZgY1M4YhWYxloEY9yeLwecwdGxzMuHx4771PXHqZ8OVVa1xk5dcPcz9LpfzEL3oFInb16riIeVxE&#10;51vfKNipqYL7paKBLFGiKEzU7+RkwSlUJjgR/9iYJ1nUK/uQLF2+Gxs+vIkJ3kVEz4B7vkMR6K67&#10;ji5ouAgiJfytraQjWVTt9HRBjY+c8qfu/ma894DlRW2K4E3xLviDdy7ON0waEi6TUZgJizPzuhTl&#10;5o0bNnHvM1sobxojnhvRlF05/Qu7Pf+atXBdt3DG4uOTTlEG35QvCX+b8P4WXBL9Py5Mgg/KwfcG&#10;4XXer30aYAcqq9px+27oA5XME6hMPio+lx7+UP5VVJbwpXqwvWGJP/6LXd65ZmfUmIr1RCym8gN5&#10;vAjGKPwTtJ+7/etMdep//3j+PTHWT3liuVeuWLHV/ZrlK8qf7rj1DM3ayMIlSw1PWFKN5OmZWUvR&#10;3c/tIR4XQpJ9VuFJ0G/BPkTH8havfPGIkRWhrKkyp7u1JXLIi5RzOo9fVsZ0g42xS++5B7LDNjIq&#10;ClVJlyWkx3nMP+JUgJm8wbguRAs5o46vXWN8dlvHSRGTmOhyHREpj4sAE3bhwgVH2DdufOEaBAcH&#10;RZFwymZmJkRK3UovM7Mx3+atXGFGkmfBTjHP541i+KVHHH///asuvcwuZgyZtbOQq59kZk5Vs09j&#10;m+5eyBCVubPDOHOXwqroeYqOLAHku7fnSRZyDUiWLmQULSRJuBAkv+zTlby35ydSpVK+25rz5GvQ&#10;DV0s+iVGfX0NPVuPnp0u6YiLizBGR8vKn6Ybv0U9OyWr9Pl8dH8e1ZoP4A+wbKZbjQq6jNe/vG2t&#10;Tz+y/rW71tLx7blztvmr/92KF96yrr5+S6SS1iMiCYIKgn9caKfI/Qu+Om/4yYFYvulZHpzXN1Hc&#10;2XUmAru2123ow3+1t8r37HTar0fu6u4R4zDJr/0kD17A8wmST5c7z4PpzqxItN7wy9X4Nvpi3W68&#10;FdXaVPkuWdwafeN2EE9ZvD9tE8dP2/zCOcsMDD5wbBFObHrsCEn2eQF5xMcUbAC1h9plghGky+/e&#10;Hi7k8k79MpMZrz90KUNGTFiie5VqyZOsJ09UK+OjkDBqMZi4RJyEywax4SkHQ//Eq0O6t0sEMm/z&#10;8yedgsWgxsrKLW03db4pch1RnENu7JdXzDivvxfS9+t6WaazuYkf2gMRdr/S1++OM+aLP1omcp06&#10;dcwpVu/z1ndX8wydxYYsgdj8WKhPfyx2oOdpKW1eGfnuYj/26uP33cgQNPe3H9v9DSBgrkW9Atfl&#10;ps2fJ8882dMtD9jnOCTKNRAuZNzT03JhEx6qO7i/M/0PI3jHPKvqR6W7YRurW3b/xm3Lr69bS42a&#10;yBs/t+iv/lfrmT9hXT0xhJ7CPKK+bwj+hQLP655VZaiwseFs8Ua212z0z7+zdxprdnpQjTPIFZIl&#10;f9p5+/zWO74OYOJStclSL7NCreVUKvssCUv2Rm2wL2rb+bJt7hXFumrwTRy3E6+8ZaOTs/quEjYw&#10;PKzvDTvnvlEZ4okgJNnnGXxoD2+exPzEKEw8su+rIfL5UEp0TSS44hTn0tJtEUFeSo8ZvFGnJJn4&#10;BOnq9gf3oDpbrUO3tGZrqygyhSxizg7x+fMXpdBY0nJgV69+IrX7sYh4XWEcuqVCdP0GDYSHwWv3&#10;xBssWWqvA23DdyszFuu9CekOd/xR5SUIvjOa4DKeAaBW/a/7eXD+SeFR8XSSdOfxIH84FjzfgfJ8&#10;aWXDVte2raw82rZe6zp90dILp6w70WfRoWHrHhyyLox16J4guHa0Lx3Jdqnc5zc2Lf+AZH9r79Q9&#10;yWJAAdd65NNRXj8fOXT0Pv03Tqpx87eer7XHVActMzJmJ89fcpOWWJbD8i7mcBg9Id1+jDXW22e9&#10;fUk1OqNuSMGTq29whnhiCEn2xYf/RKlX2FgegzENlOLW1obdvn3d8BiEu73BwV4bG0uLNFkXio1X&#10;1J8fI0bJrq/nrK8PH7d03/bZ7OyclOyYPlo86LTsypWP7eOP/yBluqQYD1w3MZOUEglv4P9hQJyk&#10;g4YARMua3mLRd+2iptPphOs6puuLazH9SLdzZ1jt+lJlyKtMilJQnPwzdzYY/G+w/6g0fROOyNr9&#10;tH+/WZF+WwQVvzM40S3VJcIoF8t2dSVrNzdyqkgT1nP+VUu/9oalxsed4Yhg7DV4nMeQjOcSPD/P&#10;DskW93JWKlfscHPNUu//i71dvGvn0hHXXdwdVTlE0bbz+lmud4IyRhJpX7JLV/COlGkRH7FSrlut&#10;Phs5fdnGZhdsQI2tY8dPWDrjJy0y7sw3xXeD/eKgkIZ17Y+O0EHAiw/yFiLwG5abcLCeyaRFqOPa&#10;T6jh0yXSzDjCYzwXVcrfEC0ECymzxpexyPn50/bqq6+LYOdFglii8oYhAGRJVzWzmVutbineqvu2&#10;GeOlu9qn5Qh+NnXRsOecV+VRqUCSam33MlGq11iexBgwpiCZcMXaWLq0IdqgyPDLRqVEdzCTlljv&#10;iiEIums5jqqGbBmLDbqGg7QE4YDOiq0zfO4HdBsTB790ER+d6whECMIBneF/GwTvCSWyvZOzlUaP&#10;ZfuHzMambOj1Nyw9N+dm2PrJQL7yBd8xmhcO7vmV8Q0MqTBmXy5ZfO2OzdRzzhAFXaiMyXbWNZ1/&#10;P4twyXO9UgduzHUzX7XlQpdtVKNWig5Yavacnbr0ph1fOGV4uurrD5yB0PhqNyz0dzC/IsRTgWqd&#10;HxkhyT5dkNdsfHh8kFhqmpiYcqoUsmXNai63Z9hNRjlCnExYwhJULJaxubmTNuW8cCRcGJ3AnR3j&#10;srkc63x7RJ47iqslhXykjFHEjC+ikJlQlc1ibAP3ZMzePW7Hjp2yyck5NQKGbWVl3T777Lp9+eVd&#10;R7YQdWBA46jMeAULiWazfXbnzpDb1taSItu4zjN26sdj2W+ItEg21wfJF9frOZnkxfNyMOjSJb+O&#10;wofA2VjiQ3jxOOOtVIKufneAyBkX5jwb4BqPv1bV4CvKSn+rGaBKtW731rNuBnFzYs5io2OWmpmx&#10;uBpI7SC+Qqwv+xfknl95V1ODsFooWNd+1jJrt+3Ywb6NJrz3HRppnRl/VIaeNfgeGTdvAkMR2rKl&#10;uq0UVUbT8xYdX7SR+TP22pvv2OKp066x22leNcQzhZBkX3ZAtMzcZQlOKpVxinV1dV1KsC5Fybpb&#10;lvhgEONQpJK28fFZGx0ddYr4YUAWS0tLdu3aNRFnVmHtK8yYWtmY+WM9ak1EWHATnXZ3cXafc8TN&#10;WlvCnZiYdmGwPpj7799fFlFviKyw/Qw5t1z3Md3ZvnWOScUuPYOfvHTjxrBduTLpbAuvraWlqOOO&#10;NCE+CDaX87OEmQhFg4INdY7hf5QvM5O5DnXKPUFXM2FzDeYaCRMyhkCZOQyBc45rCA+i39hIuWU9&#10;zEomLGYdq/4TvlrOHy72RyQLWTdtVXmEh5zW8IRF1BjqHR6xaLuB8fAX87J/QTw/XexVNewq2zsW&#10;ze3YxPZdO25lG+7zdrcxxdiZU89SvUM5A3QNq2Q7gs1X6raca9ryftP2WgmLji3Y2Td/YZcuv2XH&#10;Ty7Y6NiY9bYnKroy8Qw9T4gHCEk2hFe1bBimYOlNLrevSol1qRAHFqS884NotF9kONMeh/XLVgJw&#10;npb09va2s/AEWWKXGbvOhYL3qJPNsnyHuLCghN3lMZufP2UnTpyyoaFREdO2Xb/+qd2+fc05IcBn&#10;L/afGfP1474Husd7GPLxMXnDL+Fh1vDt20NuOc7AAJatKm4JD0WLtasQLIQKmDGMkYmACFGne3t9&#10;dvXqhNLZ74iZLuf9/YRb9rO6mpKSTipslv94S05cg0Ll+lu3hnVN2oV1/37alpcHRLRJdwyTi5hp&#10;9Ir4qOuZfGf/YfBcrGvU1Yqj5ZRMdX/fDot50wuxbgxA0F380M0v+xfknl9lzpHs3p5Fi1KwOys2&#10;E6laRiQbrDn2V/rtUfn/NMC3QlpII35z6ekpVJu2UVYDMD1n0YkFy8ws2onzr9vxxTM2PDJi/fhz&#10;ZVz+WXmIEF+HkGRfdgRZ7z5ysdWeKijIDqD4/DrbiKvYDw56bHBw3I3lss+YKmOwEGs2m5Xq3LWV&#10;lWWnRFlCxPpdbBfT3UwXMkQ4NjbriHVsbFrkuujGdgcHBxVeTCR5wy3/aTREKIa7v4JLB+77ULC4&#10;8JueHnW/kCtdgPxCYIQNuVF5Tk/n1RAoaas4QoRMIVVINlCwlUrMratFwXIPTgIgSIBNYo6x3hb1&#10;igs9uoghZ6xDoXaDMd9stl9EnHREjVolHixOBV3KrJGdmCi5vCSPj4r6USX/V+XfvQyzWLTbGuWK&#10;Nfd2rKdaskas17oGhi0uVesmR7UvBw+F8NLBPb/Iiu5ivPtEahXr31qxaavYcD/2vHVFF6YmH91l&#10;/6PjqK3lyJUNJU638FahavmWvq+BORs786bNnn7FJudO2jTzIDIZN85KmQnrzecCIcmG8KA1jXLC&#10;j+zy8h2RRMnwtoOaRaFCtNlsUUSDnd5eEWDRkfHdu7fs5s1rumdJ210R14qIJi8Chqjwt8v60fbi&#10;+L60TU3NiQRx4J6SwhsWgSZ13s9OvnfvjkgsJxXqfeIyYQrH8ywDwgoVJhexCgXhHhGsryxRlisr&#10;GUdurI+FeFGakCIkSXcuRMq1vb3Yj6ZB4Sd9YXeYrmGuHRz0BixYX4u5RIgVIxJ9fah5cwSKei0U&#10;4o5kUeaExTOingmLSVH89vc39KwFNShKLk3gqKh/vZKi/uWb6I3H7FCqpkuEERdJlGP9djgybr24&#10;GyPCDnxNUC8NeH42VOAB62FxG7m+YpnynvUetpw5QQgWsuU6x7nur6cIRX94cOhmAmORqVCp22at&#10;x3bqvXaQHLfJs2/YwiuvqwxN6zvIqEximewppznEd0XoTzaEB2trUaUffvietj+IPCp28uS4iBaS&#10;KksF4v/1rhTcgY2MMCYb1dYjAsKqkff8gw1lxkghbNSC5wEMX3gLU3gEKpcxbOEnoYyMjNmZM+cV&#10;z6K7509/ek9EfV3nyo5AIVjGiwFlhHFguo352xcZ383myRQvPPN2/fqIU5Acx9gEVpoYE4VEscAE&#10;YaJ0IX8ULqSMWocYIV2uh2QBShcziDMzXE/6464LeGcn6eImLCZM0R3N+bm5fRcX8fsu57ieLev8&#10;zkLsvldAdzoV8w0kqwt4RhTLbjZn2d09Kx9G7G5yyloX37KU8qtbFW4nXuYv6IEoVL418FSlslbf&#10;3rLCf/yLJT/6d0vtrVsyGrGTE4N2cnLQ0v2erJiBy0sg7wjDvxePr3s33xcP0sg/isgpa2GvWLFS&#10;pWElfV/bVTUAZy9YavyYpQeH7fipczY8OqFv4UfXQiEeH8J1siE8qNgx6v+nP/3R3n//DyJDVKtf&#10;zoPhCSqg3d19barwy/jIpRs3IZKctVOnZkQiUTfDkRnJQWUVvFf2CQebyX6pjndg4M07Yic47q5h&#10;OU8+n9V1eVfJZTL9UoFpFw9qF3WLRSgInWrLk5Hv0obYPvts1P7yl0k36QnQTYurO2wOA2Yck47B&#10;QWw9d7lxU+IZGDgauw2ULft0QTOuy/3+fNwRMcoY6050BXMMd3hUn/in5XpMJ3IvfmjxMbuwsKd8&#10;wZMRjhGCmct/m2RZgoHt6N3trCPZpeSktV592xujiPe6ivtrgnip0C5ujmTJO+drtqIG3fI9K37y&#10;Z2tsrKqqK1r31qolspvW06haoqfL5gcS9srskE0M0Jvie2wg3iC8A/2FyvTv64cDXqXHhrLPxLZs&#10;oWz3cnXLlqW6e+LWJ3I9+9Yvbfb4opsfkUqjXn0jM8Rzi5BkQ3hQOTHBCfd0d+/eFtFV3fgsLuh6&#10;e/tdBQQCYxZUFnTJMtbox255j+z7sVKIMJlk1jLG9P1aWior7vMb3m4qIpG8iApTjThAaCjOouLA&#10;+Tmu7fAny/3eGEUq1Stl6V3xUWQoN7i6YxZ0V1e3FQppN666vQ1ZHor09xzxDQ/jPo/xVGYlx3U9&#10;6hoPRRi6wJxjVcdJD24BmVXskuuOYdifrmKApx/O04XM8+IKj7HZ3d1grXFd6a0rTVSkXjlDuNhO&#10;Rm0zC5oGgQ//60nW04bOq0GwvJmz1a09q6qhk5s/az0XL1tyctoi0SNvNCGO4HOOPw6dd5/y9rbV&#10;8gVrlFSuVLarK/espcZkT6tuQ7V9m2/mbdAaFtO7Tot4+1V+GR+N0pPSF7OMVC9j4+hdwv42eR5c&#10;Qzpcg0m/jWbL9hhvLTat3FDadLzeFTVLT1gkkXaWmCbmF2zx7AUbHhlVOfHpCOvG5x4hyYb4KiBa&#10;79vV/w344IN3RNcvapDz2D6+fv2a3bp1w5FypVLWPRCWtzSTycRFMP1O4bIfqAUfngtO13vSRdWu&#10;rm7Z+npW4dK9S3cvE4iYAIXTeqxCYWcZUvezivEyNDIypHi8EvFkC5GjkPHXimL248HE36dKs6/P&#10;G7NgH9UNYbv1k+2qkYaCBwn0KgbVy75PM+eD48E9/mH8j59Yw9+E9df3PxqdYZE2bqxXqvbFRsG+&#10;3C5aU5Vw7O2/t/4z5603keCltFPi8Q1Bv5QgX1yeUADU4DKVWQx8NEW85HVDZTd784btffi+Vdfu&#10;W1Rla+igaoMqu9FulQ01omb6IrY4ELPhhHcwEFO5cY4GvulFCsG7BNWGL9uluhpM+QPbaPZbNdLr&#10;rE8Nj0/a6fMXbWJySuUwbulUyhKsP293Y4PwvT73CEk2xNeDyuKb3g1kVqtVpe4gMxzSN21jY8M2&#10;N9dFjlUR5j0R3Y5IzRM1JNcvZcC4KkTCMf4OlC5hYMyC8V/CxmPP1hY+XPHBSndzXSq3qDArjqzn&#10;5o7ZzMyswqQbGCf2+6RK4UUVbkwqdtrVVRwnjYVCrj0pq+6IFhd8OE2ArKnOfOV4VEEGCOpM0ov5&#10;Sbr6UMrYVuYYY9M8T2BtJ7j+q1n3zWU8qJhRLzwb3lWKhaJ9tlu1L3MNayXTlv67X1py4bQqejUK&#10;2oEHqf3m0F8+kC+PyhOfzzoj0m2qYVjd27NmuWyHjbo19/fd7GTXSCvmLXL3hs1ll2z8oGzJWMTm&#10;BhM2memzXpVZgoC7H6D9t38t2lE8dYWzmm/arhqNOEWPTZ6yuXOXbUzlskdh4C8Y5xmUG9+4+tsE&#10;HuK5Q0iyIR4fqMBQtBi0YAkPS3lWVu7qd9vtl0p5nacruOWuD9RnQFJMmmJTXdMGxEfZgLgIu+aI&#10;l/A9qXfb0NC04dMWYkWVDg4OGTOWWWKUyeBcHUMSGNPwRjVwkLC9vSWirGk/a6lUxIaHU4503USY&#10;DlAuiZe4IFVIHk9EpIHwIFnMU46MZFxjwdtZZqmPr3G/S7n2lb+/J1CyNTU4bm6X7G62bI3ePou8&#10;+rb1nr1gcT0fdotBUM+HX9D3A8tmyHt+W9joVmOMGb8tyvHqstU+/4u1NtYs0ajYXD1nZ2NVG4lJ&#10;6UZxAp+wvt6Yfxd6EQcibsBrx6LZdllbZNhKkZT1Z4bt+Pmf2LwaSaxx5Zqw3nspEJJsiMcLzxW+&#10;mxTH8ru7uyKmXZFaw3K5nO3t7YqccKIOedFVjAN6uqdbqphQrH7ZD7SBYGNCFeOugWL0k1N8N/Pm&#10;5p7CYkkR62Z7RJgpm5qaFfGOOiU7PDzkVC6k5UnsUGnAtvK+iLpk169fkTLeECl3O3JkJnOnkQ3i&#10;pKuaDXW9tZUVwWIy0it8uvgmJkYUDyTbrbSi0llPHFS2375c+/QB363MdigltL5XtO1swaqRqG2P&#10;zdvhuZ9YYnbOIm31w3Z059Hm/mmf8E/+t+HuE77uWpIIj7C5eOhlb7dLgnt/CFyY7S1IQ2fagzi+&#10;Ln3fFp2v5UG2txFpH+B91CoVyy2vWFlluKtYsN6VL21045alqnnr6zq0ifihTSYiltC771YZi6t8&#10;uneuDCrUmnaf5WTzP7H09CnnFH12bt4GBgbb783HEeKFR0iyIZ4svAr0pEN3svd/67t/Id58fl8K&#10;F4cC2DLOu42xV8Z9IcJ6vaTywcQlJj4lHkx8ooKi25hJUzifp75Cifb3D4ksB0W8cbce99ix465i&#10;C8aDAXHXajX76KP3bWnpM8WH8/aIFPGg7k08qPxI7717m7a2tu26sbe2dkXICRHrkNIQE5kPaGMG&#10;qDd2ACkfEfp3K9dfrW8h8TbJSzWX8gUrtQ7tRqvfyhfetOS5V9wSHmf0Xtc8uFXZ3KzpR5sjQ53o&#10;jvuN8NxQX5sUHwbXq63jfmEzFz+9ou3rCavVMKvtaSsoTJ1LDJtF+3WScP1l3xsufoXfrPhfEMGw&#10;f6822j2Kn/QBR+6kj0g7n0fXdOajy/6OhD14RsLhfp6PrfMa7m+HQfPFlV01Bpt6/6WVJat8cdVa&#10;O9vOOMhgbt0m63uWsqbFeroszSQ8laOIGozlwx4rJqbs5Ju/seNnL6o8xiyhRlisoxEX4qVASLIh&#10;fjxAPsEW7PslDb7Lji5lJk9513otEeiera/fl/rdaRPyroiXMTNPusw8HhpKiXz7XRlyyyKyRW1l&#10;hYkf2qSdVQV36tQZSyT6RNAYUve2fyHZK1f+YjdufCyluiEC7rKZmXGnZiFXuvtwSnDjxn03GYv0&#10;Ed+5c8fsxIkpVZpRR9x+0tRRRU3YwfN933LN/dzLOllMXOb3clasH9r1g36rXfqpZS5esp54b5tk&#10;23EoSux/bH1hlr3lybZVNxs4ZjaoLZow6x0w6+l7wCEO3M3G9YU1s3pZ+yKuHhFzcswsxpJgQbzh&#10;yHXjqtnuDU+uM28q/HlPVgQCPwf4W08epAGOZGtWzfaWzdb/YpZf0f0KMz1lNnpBvzN6FhFjZceT&#10;O3FDvKStW0RMWAFJkwek1fRaegKCbifmQPmhV22VXR9+35AaCtq4jmsIgzxjA+QD4bswFAtdyfX9&#10;fTeW25Syrdy6Yc3rypCclG69ZrHyvg1J4fapLCUzw7Z46W279NYvbYzZ4HqXFIfvWyZCPLcISTbE&#10;swXIFRXLuGajUXdduyhdSHZra1PbhiNiiLlSKeh4QX8zo5nZzEmnGBjH9SRd1v6gjo+7rl2MXzBm&#10;C0FyP16C7t+/KVJe0f1mc3PjLuy1tR037ru0tCZir7jxXu45dmzCTp+et7ExlDFu845mWoMfUo4D&#10;Yg7A80Cy65u7trmp9Bx22/3BWbNX37HMwqIqf++gwS3z0C/EUpHKvPM7s9UPPWlCEKlJTyS9abOp&#10;10RYCgJWIzYJNAd4muv375s1IFmITCTLvTHmhOliBF1V4S/9u9n9P5nFFd7ifzIbv+QJnORDhO4x&#10;FJ5LE4G7f4T2MfYfXAMRKi1wWGXf7O57Zvfe9WTPuf5xhQ/Jzmlf13EMYoynlGalkYZARDdzDmIs&#10;Z3XvqtKZU7pFxEMLun5E1/C8ijNoSBQha92XUvic7yEruUb5sS+CL275vyF04k7qOuIg2Qftd36g&#10;Bl1NjcDq+pq1ykU3Yapy57bN6O9xNb7GVNYuX37bTuhd0dOhELSFeAkRkmyIZxuQZaB2sWUM6dal&#10;GjyJ5qQyl/W7pX2W+KgWNZb5+O5WJjM1mz1SrX7WZm9vn1O0jJtS6ZbLVRHqim1vr+v8gY2PDzoV&#10;y1pdPP4wYQo3fSMjg66LGnKlS5mxV0BD4Ieq1gCd4bBBnrDgzeUtu7OyabVYwqrnLlv81TctjdN2&#10;MQB3cJnqf9cNCjlc/39FhP/DK0NIqH/UEyIbhDV00itACLYsMkK9OTWo/XqRdHgC42kIvy71Wi95&#10;UurNmK19ZLb8R38N4c285dUs9zWY06bEONJqZ0eQRkiwiIoUUaM2eyDBRbMR3ZsUSRelLq/9dynl&#10;z/x54usbVlpFqJArJEe63fPoGPHxDBB8VMd59bkls80r+r3nu7Lnf+rT7J5L6SDNTandhvKG+9IT&#10;ikt/Q8ouDp13JKx8pNuaPJn/O7PJy/6ZHKHrGvdMPJvKZDm3bzV6X/b27PDLW3ZJD7uQSdtgJmMn&#10;jh+3QUxgkgEhXlaEJBvi+QAkxAbZBoSEut3Z2RYpZl337/LyPSlTTD/mVKawGOXNHWJpiqrRExiE&#10;i3chSLtiKysbUsc7bt9PssI9nTcZOTs7bAsL04bXH5SlIz/X7ef/Bp3k+EPQGQ5xHKgRkc8V7LP1&#10;fbu9U7KDZNqSP/ulpc9ftHif5KWuCSr7gGQLm2af/99ezUKyqFDUXEbq1XXpCqg3iAqyyS0fERUE&#10;QrepIxsF3BDJQFp72lCwkPSEVCvdrZufetKMKvypV0WUZ3zYkBXEDjGiHumydX3ISmQt77uaC+s6&#10;pLjjg2azPzM7+XOzUSlm1OW1f9X5bZ0TaRI2JFsS4eWkLiE8ngFF7hoJCqMq8uRZUlNKD8+jtK5K&#10;ZWdve4UKyaLMs3d8ulDxdJdzL8+KKuZ59pUPbl/30CVOQ4AGA2R/6h/NTvxK5yFz8okGCQ+r99VS&#10;mSuurlplZ8eilYrNaPv51JQtTk5aPBa33r6ERds9DiFeWoQkG+L5BcSEokV9Akh3c3PDzWhm0tQn&#10;n3xo2eyayBMH61GbmBiWMs04hcu9tVpTKjYrJZzXvU3XNZzLYV+54Uj2zBlVmIszIuuUK6PE9bhI&#10;tRNBmBA5s6b1kVhFKvval/fsdveAFYanrSczYGOv/cSSMzPeL2o7frjsKyT7/5jdFlnBBCPnzI7/&#10;vdmYflFmdPMyLtk/5q+na1RR+TFOcQFEiiJsimBQf7u32ipPUUEybmxU50uKh+sHj3siRN1BupAx&#10;ZAURQoiOkBQ+G6RFfE6hitwgc9TsjFTilBRtKSsVrnSXpGhRqqQJ0oOUIUHChxwhWNLJfk1pdGPO&#10;J/zzQuSF+56YCYOxaAgWciesYyLdWpt0aVygjoOGBWmisVBW/DQsmBwV07npt5V/qqmcgiXLyXr9&#10;MC5bWl+37i++sO61NRvu77e3Tp2yVxYW3Cx31xOhLazbXnqUaWv+qAi98IR4XKDcoPpYzM/GuGsy&#10;mZLyHDbc8Y2PS1FIFnV14YauT4RbeDCTGVKFbNPphK5nraufKYwVq83NbbemlklQQ0PYS+5zk5wg&#10;wzYfOjzOcktQjMHijCG7m7Mdqezb9R6rnbxgmdfesOT8MRHasBuL9c7HPfiLDdJAhUFIKLF+kQoE&#10;O/OGlKzUa4/ILb8qArmra/SbFxkxBgucQoP09AtZQWZOKYq0ULioTsZ1UxM+nRA2XbRDIllIDxXJ&#10;fYzJlqVESQNEx3WQreuOFtFC0C4cKU+UKsuJk6oF0iJqyH1HCnT3pr+fsVW6l1HCvSJMumuJh8lb&#10;SaUDEoWwIdb9e16RNhQGCjyIF/VKY4F8oTEwKrLkuUgjah2SZaIX+UX8EC7v171jnqeq+9QgSSiN&#10;XIsFLxpaDbVMmAB1eOuWXVCGvDM7a+emp+2EfvGW43o72B5j+Qjx3CJ0dRfixQITkpj8hIF1yDaT&#10;Qb2OiHSZEdzn1Gu5XHdqFeXKuCzHajWxlLC3t+/ULaoYIg68DTHj2RP60SfzuEmW0HL5ku1m85av&#10;H9hO/7B1nTxrqWPHLIY6UkOCftjOeB/8JVJoSt1BKpxmZu7ka1J6dJFCcrqkLtKoSJmiKiESjjOD&#10;mA2ihQgJj+NREQ5Eihp1x7RPVzNduZAmJJ6Z86qSayDbhMjYLfMhDcqmeMZ35/bpOATOdShKjqFi&#10;WVqU4ryIE0VdEtnRECiJBAkHImYMefS0vw81CcnyN2mgYQFoCBA/RKrscWQPwQZpJW4mcTnFq4dx&#10;ZK00cQzyJN+4jslSpJnxXPKAsdsgva4bHfvWuV0rbG7awda2jWez9sbkpF2Ueh0bGVEDL2nd7fXL&#10;IUK0Ebq6C/Fig7FWNlQojgdu3frScCzPpKb9/V0pVjzsoIhV0XYf2sbGpq2vb4lU61K1FRsdHbDJ&#10;yWG3fnZ2dsLtB+ttvbKFvn5YGSYI7maW76ZU7PbOvpUPumytd9hq86cs7hwCqPKOxiwS7xXZYHu5&#10;W0TVL3LAi1GXI0gUHAoVkkLJZY55MqRdACFBYoxXlqUyuZ5rICLIBSWXlcolH+g6hRAhp9KOVOKa&#10;8kZENiBSDZQr+6hSyId9l38iNrp3uZ4HYtIR1wQE3pRq5BrIm2emy1rtCOsXcUKMe0r75id6BilZ&#10;iDOlBgLqMy0ypHs4r7D5hRAhRrqnIWKI16VXDYGK0svzQZ6MSfNL2FyXVDiM0Zbbs4tRw8xIJr94&#10;DhQzpBpTw4HGCs+RGD609Myh8koJbpWsfPeWFe+v24B2L6eS9jMR7JSIlgZYiBCPwFMbk/2/tJ2h&#10;ggoJNsSTRGf5gmwhT29rudWercx4bN1Yo8sSIRzHsy6XiVSM7+7v44moYSzDuHBh0c6exbhF2oUb&#10;kPfjAmOyEHtJ6rpab9rybtG2DuPWTPTboRjxMNZrhykxVzxukUSfJU8uWmJCFTwKV4DImCDELySH&#10;8oNkHEgm50U4gQJ0Kk5qDbKr7putfuTJh7FXiBelBzlBouRiEJ57Yh2AVzjusqCdzS7+dvgMFkNe&#10;/iJtQbrYb1/v0sem89zHmHFgLIL4IFsXhkA6XTg65+LU9e7+dhyE6+IO4m/H4a7Vde0lze4ad0rH&#10;gjxzadI+4flGy4G1qg2VCyUogp3jijXX1y21vma9+YKNplL29uKinZqZsXh77fXjLAshXhhU2sXw&#10;x0ObZEMlG+Kpw42vNRqOLNm8671tZ4WKMdmlpdv2yScf2/LykirQA2f44uLFRVtYmHcTqVC0ECOV&#10;K/Xr46hkXVpaquD1W6rULFusWLnufZBW6w3bqx1YUfuHIt7uV9+0/guvWSIzICKCbZQG92+bRITO&#10;FD3qK3MTikQykC3jmpAaChSyhWgZy334qR6O41HgXHDd37r+4fPB79fd/8h9dvRHcKwTwfXg4fNd&#10;7j8PrqthZaxWtYNy2Zqbm6ZWlnUp73uaTRtUeTmXTttEMmlJEev0xIQNiGwDO9IhQjwC4eziECEC&#10;QJJe6aJgGra9vWmffvqJyPau614uFnPW349TgpQIlvFZzDgmrLc35sZqmSjFBCxPuC7E70S8XMmX&#10;wKY73b3YTMb6lFNWahCsbO7Z+vae1WMJq198xxKvv2PJ8TGnZrkfsQiOwvlmOCXHpguZFIRqpBuZ&#10;m/ksH/40O3cfDjs413n8odsfiW9KI/cH579NWOBR8T8qDI5V83mrl0oubxvFoiPVCNabmi0bUlkY&#10;0jVxkWhM27gIdmFqyoYzGecJiYl2jMGGCPENCEk2RIhHAYJjaRAee3BeT/fx+vqqra3dE9nuqxyz&#10;nKepihbHAMxu9jOV8VcbmFrkGGN1R+N1XvE+jKPy33n+iBY4L70sxdmy22tZW1rftWpUJHv+Deu9&#10;+BPrGx5x47Sg3SPr8PBX9YiovzM6w3w4vKOnOMLDafgmPCp93+X+AI+KP8iXB2lUo6VRqVjprhpQ&#10;Uqx43TER7qBeQErEmRaBnhodtdmhIevVfk80akmpVpbnBK7pQoT4FgjHZEOEeBhBmaR80qXsunC1&#10;YXIRU4yFAk4MmKVcEvHet2wW28r4wd0X6XZJ3eIYvseSyX4Rb0rHYi48qn/C7ARRHcXn/v0K0eLA&#10;OyLVDMEW8kW7vtewpWLLWomk9b0hJbtw2qLx3gfsEdz6nb6qr7v4q0l9rtGZL+R3vVy2/NKSJe/c&#10;sVQuZ71SphMDAzYzMuJc0SV6e218eNhS/d4utrtPjSX394P39QJlUIgnhXBMNkSIbwuIljFcCJa/&#10;+cWJQbFYMEw9rq+vONvKdC1zLp/fU9muO7XLUqDp6Qm3HtebdZRSbtRtdydr+6rkkVp9qtxTIuVY&#10;r9SwPgmM/0dF1lHd21S8Gxu79nk1ZsuRfrNkxgZfv2x90zNOKQfV/fci2RccD/JEeR6MwdeyWate&#10;uWKv6vg5qdX+RELvZuTBOlc2POYw7h6SaogfgLC7OESI74OgwoVMcRSAgQsIFxOPOJdnxjKTqDY3&#10;V91YLhOnIpGmVBJ+a2Ou4i/WRJzFhmXrB4aj8OhBy+LWsp6uQ0eSGM8f6Ou1jJRxq9mytWzBNgZn&#10;rTg+Z92pjI2cP299Y+MPSAQ8IJT2b4ijPNFLsPL2tpXVqIkUCjaxsWF/Pzlp5+bm3PhqTOqVbuEQ&#10;IR4jQpINEeJxAYXEFhAwk6ju378vot1yXc3L926LeO/bYUtKV9dtilxzQ1PWHJ2yQymnVqlgrbwI&#10;uYJT+wPrEekORFqWihx6UmYx6OJ5ix1fdGtkM9PTFpfyYrwRhF/R14N34mwN37xp+Xv3bEB1zjsD&#10;A26d6/joqB83D+uhEI8fIcmGCPGkQMUO6aJ0mSiFB6FPP7lid25/acVK1e5Wq1ZZPG19Z89at1RU&#10;dyJh3SgpR9QH1hTZFkXSla1NNx6YnJl11p8g1i66MZlgBTm0EX5FR+hU9GxNNXjKUq6Hn39uh8rT&#10;MTVSfnn+vL1y8qT1tcddQ4R4AghJNkSIJw3Kd0C4zj9usWhVqaq76+t2dW/P1lota/b02MHwsBnm&#10;E0WgTlVBuN09jiRYotM7kLEYhNBBrGH38KNBvjCDmOU5EGyjULDWnTt2Wg2beeUr61sXjh935hBR&#10;sWEdFOIJISTZECF+TEC2bCAvwr22vGzL29tWaTZtu9GwPCqW6/RN1ESszWTSDqVyIdxIOm3x0VFH&#10;tAEx8OUERBuiA8pjlujs3rhheSnXbpHrpMj2V/Pzdm5mxhKJhKUzGYuTtyFCPDmEJBsixNMCZItp&#10;x5LUVlUEsLa5absi3qaUbYtzOrYj8i3r75ZItdLXZ62JCeseHLSISLdHBNyjY4FZxZf5K+pU9Oh8&#10;eg0qysvNd9+17NWrllYevS2C/fXrr9ux2VlvrUtbYIc6RIgnhJBkQ4R4mqBL0ylXESnkylIdTCpy&#10;vFwu21Y2awWRcE3H1/J5uyVFtqNzrVjMukW4CREGY7QoW+cBRqTRSTgvC/6KZJWfFeVX/oMPrPD5&#10;5zYm5fqb8+ftzXPnLD0w8KDLPax7QjxhhCQbIsQzBZFDQBgYoGCGslO22vIi29vr67Yh8ijr+Ip+&#10;t6Rk61gh6u+3oRMnLDGEIUBPOsEGXvQv7K+ek0aLGibFGzessLRkAzr0jhojP11ctPHxcT+bOESI&#10;J4/QaXuIEM8U9C3wPbBBBBiuiEu1MnaYEqFmpMjG0mmblhobZsy2ULDq7q5ZLmf5YtGKzabVIGcR&#10;DN2hUW18XVDKi/yV8WxfeT7lnzMkobyLDA5ajxoih+WyDepYUsdowKBmQ7IN8YQR+pMNEeJ5At3K&#10;wVarVOyaVBqzlEtStvcPDqw2PGy9IyPWJXJuaquIRBrte+lK7onH3TkIBl+0bibzCwTIExzqlyVQ&#10;VTVCGmp4HEr1J1dW7BdS+pemp51T/341VvgNEeIJIuwuDhHieQVESzcyY7iMQUIvODJgPJeu5Q8/&#10;+8w+XF52s5YPIFUp4cTkpEUZw5Ui7sOYhRQxqs+F1/EdPk9f5IOuYj13XWq+qTxA4Rdv37bK6qrb&#10;j4poJ9Sg+IdXXrFLCwsWUwMjofyIqdERIsQTREiyIUI87+j8flBw+sisod9sLmdLa2u2056xzESq&#10;dZHvnkinIZKpzM5aZGbGoqy9ReVK1XWLdAJ12/lVQugBXHwd+w5P8RsmJcTOszP+WtzYsB4959Dm&#10;ps1KtWeSSWfwf3JszI6pYRH4gKWrOOwuDvGEEZJsiBAvGhzhsIkIKyJWHNDTjUr38v2tLbdMqCh1&#10;e1P7WyIho8uUZUAiI9biunFM7cf0N2tymbVMWE2FU9W9DYXJsd6hIYtKDbrv9xn4hiHZ/Vu3bF/q&#10;vU9pPVOv21tqRExLvWOXuF/P1ysFH9Y3IX5EhCQbIsSLjkCF8luWwoN0SyLKL+7etbu7u1bV8Za+&#10;wZJUXUUE20TJQr4jIxYXSbFEiBBwcL79xReWu3PHokzAunjRMvPzFqXLVfcHNpTB0/iiIVnc1+1L&#10;vSdFsBf1XL9aXLR5qVfUeVjPhHgKCGcXhwjxooPvy236m9nKzqVeKmWTo6N2bGzMFrSdFKGOiYiS&#10;UrcZkXBGv02Rak3HWiLRVrPpJhKt//nPtvz731thY8N6pXT7sUCFOnyo2/XH/KKD7mK6sGuFgtWV&#10;zqj+HlGa5wcGbFBbd5C+sK4J8eOiEQ5IhAjxEsGRrQiH5S3JZNKNU85J6Z2QIn39wgX79Ztv2j/+&#10;7Gf2ny5ftrd1biCbteK1a1aUemWslxnJ+GU9EJEVVleturfnJhw9C9TlusgbDbdUJ1KrWZ8aFHFt&#10;YSM+xNNESLIhQrwsgGwCwoFstTG2GhVx4k8VdYvj8gmId2rKXhHxntLxCRHpwM6ORaRsmRiVZAmM&#10;rqvh6GB/nyEg3yXN1sbRX08GjlD9n18h+AOMd5RKTLO2uBoSOL136Hz2ECF+RIQkGyJEiAcIupZ7&#10;RLz4WT0nwn19YMAuJBKWEclGRah9OsakKBygM8moIAKu5HKO4H5MGgviCioxlur0SMW6Lu9m04aU&#10;ZmYVh0o2xNNESLIhQoR4JPBtOz8xYe+cPWtvHT9ux0Ww/YWCdYnAWnQX37tn2Zs3bffLL21PZMus&#10;4x+Dzh6oZLqtWy1rKj01qdfy+roNKH2nIxE7LYJlvBl1HpJsiKeJkGRDhAjxSEBOGGzISMmODg7a&#10;6UzGJnW8Z3/fIsWixXWOZTy9Oh8XmQXegDpBNzKzft0mknZdyh3dyt8Wnd3DVFqMA9ekrFf//Gf7&#10;4p//2W780z/Zzr/9m42L/N9Ug+C1Y8dslAlPj0hTiBA/JkKSDREixNfCGWwQUeF/dX583I4PD9u0&#10;/h4VwUKyWJpqSEU2pWKZGBXgoNFw3cl7t2+7ZT/ZW7fczN+Hx207yfPr8OC87m0pXJwmsJyorrAn&#10;1tbsVcX/luL+1ciIvTE/b2dEsnMzM9aPkY1293eIEE8L4RKeECFC/E3wjcZEtnsiyqrUYrf2t6Ro&#10;WeIDER80m07NHooAa1tbrut29/p1K+gXU4ctHe+TEnbWpYLlNB34VjWASLamOMt7e9ba2bGkCPY1&#10;ET4GJ85PT9v5EydsVr/MmsZcYmjNKcQzgEZIsiFChPhWgBzzIllcyEFf9zc3LScF26rV3BpaZvI2&#10;7t+34uefW/7GDdv89FNnPcrNRhbB9mEhSqR40P7e+TfYHkagXjuvQcWWmGglBduTzdpiNGpvnjxp&#10;iwsLNiKVnU6nrYclOyG5hnh2EK6TDREixLcH45xn5uftgrazIyPWn89b7uZN2/nkEzcm2rxyxRIi&#10;2pTIeEwKc/T8eRs6c8ZSx49bjxRmpxOCbwsqKdbmOrOOq6tWunbNmktLltGxlEgbYu0RwUOuYYM9&#10;xLOGkGRDhAjxrTE0OGjHRJ7nFhftH376U7ukvwfrdYvv7Vnx3j3L7e9bKR635vCwZS5etJGzZy0t&#10;Mk5KZbIe9+sosHNslmuomNiYLIVybiqOhkgWxwdNkWlDZFrRMfzmMi4cmI4MEeJZQ9hdHCJEiG8F&#10;vlMUI07kGfccFuGaSC8mghvNZJxBiwgzerVFUimLjo9bV1+fW7/K8h6IEm8/zpk64flgHYK/6RLm&#10;Opbm4MavLtKuZrNWz+WsvrVlB7u71qXjScU1ozjnx8YszczmsIs4xLOJ0Gl7iBAhvh9Yn7q+sWG7&#10;IsGyVCZjtBtMjBLp1kV62WjUtvV3WdfpI7dekeHImTOWmZ52M5YfdO9qQ7FCsGWRKJObOBbR/Qc7&#10;O9ZU+BERb6JYtISui+jcgMj7J8eP20VtjMWGJBviGUXohSdEiBDfD3TRNjBMIWWJ8ixhoEKKNfj7&#10;6u3b9t/++Ee7fueONUSO3f39Nnn5so0sLlpcxJiZm7PEyIgjXGYfl0XS9WvXrGt93Tsk0D0DItqk&#10;tnQiYacnJ21cKhkCRk2PDw8737BOGYd1SIhnE88GyYYIEeL5BQQH4bJBjoC1rKtSuR9/9pndX1uz&#10;Qqlkd+7ft/v5vFV0HUt5RlGhIs6ICDOiY0ltCzrOOlw3HqstJcWa0Pne3l6bEiGndB6gXBnjhWBD&#10;hHiG8VRI9j/r5//UdsYdCBEixHONgGQfBo4DdvDiUyxaVr//49137b/99rd2W8oWk43j8/M2MDFh&#10;kXjcrcFlfPU377xjl06ftpjOY62JX9etrC1UrCGeN+i7+PHHZBuNxj/oY/k/FPmpR32YIUKEeL4R&#10;kC5qdnNry6nYPZHsH95/3377H/9hd+/d8yQ7N2eZ8XGnZPFzOyul+j+/+aZdWFiwWFulcpwxWCZc&#10;BcdChHge0G4QVp+GkqW/Z0Jb3B0IESLEcw8IFRLsRKBgs+3f3//+9/ZbbcvLy+78hMh0aBJryObu&#10;xRnBr197zV49d44DRmgcD8Lt/DtEiOcBXV1dB/8/c6E1ZHcZWXgAAAAASUVORK5CYIJQSwMECgAA&#10;AAAAAAAhAOqWoS1vIQIAbyECABQAAABkcnMvbWVkaWEvaW1hZ2UxLnBuZ4lQTkcNChoKAAAADUlI&#10;RFIAAAEOAAABewgGAAAAI15l1wAAAAFzUkdCAK7OHOkAAAAEZ0FNQQAAsY8L/GEFAAD/uklEQVR4&#10;Xuz9SY9tS5bfiZn3x3v327z+xYs2G4LiVIA+gsYCNNOkoFKJDchSkixSBQgBfQeN9AE017AAoQQU&#10;BAhUFYpNZmQkM5rX3db79pzjrX6//9rmfuLGi8iMxwiQA5pfu/vsva1dttbf1rJut//s/rP7z+4/&#10;u9/VzfnfT/dO73Mzl9tvdPf3CfJb3bvxf9v9PFkvzS+0m5ubNp1O825+fj5+aWmp3d3dtdvb24Q1&#10;b98vLCzkub6Hn0wm7ezsLO8WFxfb8vJyW1tb+5X4PazvfW6e/ZlpG66n28P3/GbDzfrufGe47kzj&#10;+vo6Yfz9bjrmcEf0uzl+8+yKsGPqPw9p5vnP61yzvl4th6nOpYw317dt3nrib25uE3dpqPP93S3+&#10;pt1Rt/sr6Hl/i+f++qrdXnPPe1620dJiW11ZaoskvGh5bm/a7c0VOVL/+7ukv7CwSJZL5L3Ubinw&#10;zS35ey3yEJayLlFv/PziAp7fi0tcl9scac6Rxt39XPz5+Wk7OTtuo9XlNlpbpuzkS/g5ykmF4APS&#10;oo53EOWeTIiSHI4Oj9rB/n47POJ6eNCWl5bjIQVeOpU/Oz9vZxfnbW202tZWV9v6xkbb2Nwk6et2&#10;fXVd4clgmfIt4a+vJvFPd7bbM/ziykpbwt9Q9puFlXY2vYk/OrtoR+cX7eJy0sbw2HQ8blf489PT&#10;dn522t5/+qw9333aNlbX2/rqGm1AOpRvNBq1lZVR29zaahuUxfajqWkr8oXOC/P3bWHuvl1NLyjH&#10;GP694PckcS2fdJA/biD23e1929zcaevrm22VfEz7FgLJfnNz8hTtF761Rep56pvfxae3tPsdvDCP&#10;rBl+kXravpPxXbu60kMn2uLk5KBdXJzBu2PynlKucbuGL22DM+o8vpwSFt5KJkM27wJHv+p6wH79&#10;bW42nu633XfgUCCurq7yrguYV5/rHwrKcwXfe70E82rcy8vLxFGADCNw9Pg6BVbve+P1dGfT6Ved&#10;efVy6H4TcPQwAp3OcIKS3jy89uf9quzd04A3NPYVfopgCxwKiwKUa0ST8NCo5xHBInK/n0yJB0Mr&#10;TArMNWAhA96S3h2/BYfNtVHAYh7GmY4v2+TyPIKK7LZVmHBjY510BU3oxDOLKVMtKqBtkbArMBVA&#10;eHOfa5hZgKIgyyuLAYJ5EguAUKZFQCnAw/UWELilzKeAxsnJUVtahv4j3pEHWNPuKWdDkJZ4sEyb&#10;TRXOyRSQgn7Q7ssvvmxffP55e/P2Lf5N++jDD9unn3wKKGxEKDt9BJaj4yNosNY21tfb9s5O232y&#10;Cy2uoAm0sL34UyiXaSdppF8h3xXKugztVuCXcYOmc4vt8GLSjsbTdoI/m1y1KW14TV3GFxcI22U7&#10;RJCOAbUffe/77Yeffa/tbG63bfwGwq1fXloJiMhreulawEHdqO8NAHJ3S7kE69trSECb8VuwWVke&#10;RYhvyG9C/grq1tZu29zYAjw24Ot10oGvBNiwyFxoJe8mI7z8ET7Ls0bZrwMegobgYdsKHtMJ7Qmu&#10;2gHJW9eU6/bOjkg5mwtQXtNGX335Zdvf28cftNPT88ibfB1W/cu3JylGZ3Az764LyazAeDXMbDjd&#10;73RPGvPUzbQUMvNWIHo+9toCQhd03wkKOtOx8GoqvvPq+w4cInOP19P1eRoS1991wOr17lddL4fe&#10;8P3a3/WraZqf6a/Qc83G6cDR6+0VykXTGIP0ZwiLjDK1HAELPEKp9pDw3KpdyPR5e189iQ1tTzFG&#10;0Mx/dWUV5qPngDnvEbx7fo+Wl9r6iHj8Vuu4Rlim9G6mt4xgC64RQIuGX0CQFpdK25Cx7tAy7m7m&#10;iUM7jK9DqynCeAfdZLDRiDTW1TBoxwW9dKQzWC46R2DxF2gcZ2cngAl1gfwLc2g1VOyO3vaWXm2F&#10;soyIcwsD31yjIVF/Gf0LgOOXP/9F2z/Yb3v7e+27n323ff/73287AMPO7g40In1ofI5A662XbbAO&#10;eKwDLnbb5i8fqZlx06sav0Qb6BcQ2AUE/RCQOKSue+eX8ZfEp1Nud9DlDoGbwIuT8aTtv3nbDhCk&#10;D5+91z54+rx9+P6H7QN+P3v6Xnu6+4z6ABoIpxrYgtoY8fWW1Z7/XtBQmAUM2sX2opECGkvEVZD1&#10;dgy28drqBrRejV8WWAIcBQRBJJy8AfX5r3hZPiteLdm6JV/DFq8D7virq/sARwAez6/40WgZPl5M&#10;R3RLe7x88aIdHBygeRy205OzlEm+Tpf6D//Zv/yx11kG/03Oxuju3XC/y73pRDW1QXk+CxxWtpsg&#10;XgUQGdfnMoIFH4OIp6hQvjOMzyVWf+8zAcX7EC/ELsDxt+8uYDjfm6dxfZ9y4Q1nGL1pde+9Zen3&#10;ptUBR83DNKxHr9O7PmoFjTgVOCh7ehi8AmlvHhUbhvKqIMlw9qw2rsJ4zTMFeAJoWJaoqfdl8hjn&#10;rtOU8hjvyl6T3sve/IrwFCxMvYjALK8hYDI4DLmoik2PtrSy1pZG64RT+NEE0DYmU+kFUI1JizwE&#10;OlFtHtCwt7xFGFT/b1Bz7UXnYcA71F2FRJX8Bj93Dzje8+xmTDdHvS9P2vXFUZu7nbQF3jWez98R&#10;Bj/frtvp4dt2cvAa8+CUOpy1D57vtO98+Lw92Vlv7z3daqvLc5hdc1zn28YagIE2A5a1tZX5PPf3&#10;Bs/m769Jk3rfQqvryzxPWMq+gsdqCpAdA24HaC5vjw7a3tF+u6AHnlCuW3o3yAAd4CXqc3J+0k7x&#10;mniq8ysA9CqandrAJibSAgkuAhj3giOCO0d72+6acALbAveaajScQkCnsADYKKxoPvh5TBDBu/in&#10;Oo26l8fm0v4KdKSQMLoH/oLvHvjMvGU1/PwAGpbFNOSX4BWJyPfyiybkEiC+vo65t77WVsh3REfY&#10;+bs6MUF+hLa6Gv76nTSOfq/r4bubjaf7rfcw/JxMjzNN35meQqRACgginQX33ncdWHRdsHuZfNcF&#10;1wbqBPG5PaDvVlFLdYYReE5O6Al5nwadia8zvnnrzcu0fNZdD6+2IcOobWjTzpazl0HfnSIttt/w&#10;7JretcY4EBx+z+G122UuIhVokN5i7FM8PYXAYI+UlsTf39EG9/Zo/qaRSVtBcFzjZjpuZ8cn7Yge&#10;23ttammgibL7/Hl7/+OPMh4xT/2lwTI9P62QvK4FCzSNMar7+dkloKDWQjmbWpSqKgI5J/3tzVXD&#10;9eNoM6MVTBgFhJ721t6Vd8uaKng1joU5wBLt5xrTyd425pTtD4NXD73QDml7VeRLzIMLeOH5s2ft&#10;vefvYSJhAkDrkhwd9eb/PqZhfIXUXn+Fdp+gaU3gE0H4lnZUI9lAyNcBzjWE4I663uJ/gSr+C3rV&#10;V2fn7fXZRbuDTrcIyDzXeQTazsLe9pBwRweHbWuEyQTA/vCz77fvffoZwPYRgPY+1FPIaP+UTBkp&#10;YVZoZS3NUGmg5DrudC9vcY0moccclOfkE71/NDS8RHq0seZf2prETH/RTgCBlmbWW1eyVF4elR/n&#10;Qhc7xvJ3t45D0c6DBmEnIN9ofgqGc/CfLHYGPZSV8cWYzgcgjblqyXD/MYDDQlGdX0vTBlIT0O/t&#10;7UUjsODdKYzdS2BdEaoQvd93oZVoCrcEVD3vYc/Pz9s+9qq/O3G7KeOz2TzSkO+U07AyoWlvofJ3&#10;AOnl6OFnvQ6aBzgWVwAd0F1z4/xyYsWgyR09jIOXDnb+KuioXi4uLFOWarilJWx0us8rBNyBLrlI&#10;6sIbbYne4+zkGFscNf/16/biyy9gSoQHrcAyOw7w/icft89+9MMBOKy/dKDcYiOMJWhMLq/CMJfn&#10;CJIMDh0W6IEXF+9gohMA/RhGGsOEqvEy2Cnlp8cHgOxJBRGSJTwaAPVdhykX5m4pH5oh4W/wxptc&#10;nhEOuiEASzCtwNA1JM2WW2hhzysQCLTX6Ng9vOMqSzx/N/wK5ofjOGpHV4CeppBa3TZttb213XY3&#10;t9uTzZ12dScEzre/fPmq/dXrN+0loPHm4hJ1ZTN+fnUt3p5eE+Hk8Lido7IXcGy0H333h+0H3/le&#10;e777vD3deQaN4RmwsLeT/FZmBXTFLyrM9u5cl/EOQN5SpxPSvMBE6mMOjkU4YBoNg7TUMBXyYgcH&#10;q0mfRndMxXAZW1LTGfjFttTL83YWNYDt2KEdmiEwM+eW0ikrY3ZncwCapuYSJusiZV7AWxaTvAMw&#10;Om+Yv/8/AMesYH+Tm2VknUIy696N/9vuO3B0AdWZXu/hBRCF2/xmAcLfVlRgUSMxThCVd/42fE9T&#10;rxCrDXhVuHs6PQ1/97iG8dqBpN/rDdPdLA06gBhnVqOZLfdseGuqybFoz7m2CsOctrcApMyjXbmq&#10;5kJjp/xwoD2pponMoSq7IIAgRDcIz5TeVLt4ZRnmGK0gmMQjT9M6RMt4/fVX7QjwePvqZWxpbWuF&#10;bJmwm7u7bef99yA61qpMJ3DAWPaYqst3mCi317S3AkCay4RZgaFWMAXWRpp855T3BGaa4AGXi5N2&#10;fnqIMCsYJCk9SXsFRhQ0RqsA9+oyDAn4wKDXgMUVcS4uTol3HHpbNzlSUkdQqUfoD9PPDQxrvR3w&#10;W6CMvks8BQKB6wDvOIltt+jACsKl2bBI2oZdV9tQmJZWMXNG7WZusd3w7qcAx08BjjeXY/ykzW1u&#10;ARxb7R4AulczSbqYbedoMLxfX0alJ43vf/K99tlH3wloPNl6Cr1oe73lLanKP9vz1nIBFpAooOFv&#10;QdmB17dv9+HnQ+LJL2S9voEJtB46XDvmMdZMrjG5AiLywEebhh8ym8W9ddfL6wLt9s52NEw1tUV4&#10;VI1BreX2RlkqOVDeBHfIAz/J95ZRPgg3JL9b+EHgCJBwtTX+VsDRmX9WCGy4Wfdu/N92PwscNrjv&#10;enpeu+D7XCbQ+duKaqIcHh62X/7ylwmr0Or83YGlx5dZBI5+7c56zHqd8TvAdEDwXkAwb9Po4S2D&#10;mlAP7zvLYZ6+99qBY9aFAeGoBdJ3NF+t6osvvqDHVB28yAzJ7vY2DaWKT69PHhcwl6Pua2sbua5z&#10;PT09gwZHaDvb7Tkq/M7WJqr804xnjGX+ly/aFz//WTtF8zg82Is2A1UDXPL0vGBK/aLyUvbY3rmi&#10;KSBwtAbMQ+9Dr75CvTZWR217c428F9vWpvW8gIE0NdCW8Ocnh+30eC95OOVoSwpDq6sAITbzaKTG&#10;R89Iz7aInwIaU8cLTo7whwErbXmnLAWH9Nj0jsuCDkBXQEKnouljl24JiUPxwT75yl7QXGlLmWu4&#10;d8B3GS3GwcXVEbY7dNd2n8PEm0dVv0Ho7haX0Thet38vcCCgewooGon+GlrcEgbJJC9M6Ss0gmsE&#10;E+1vdWGlfeeDT9un73/SdgGN3c0npGut5WzDP2oAGcuKKampguZBwZfgN2donO788suv2mvyT7nJ&#10;Z3fnSduGDxxTEjgu0fzUOuRReS3jGWpotI2+53PjlDxt3TWNp0+ftB3AY4X2k/+lobSdTpSTGsCX&#10;V50lW14GNCjcAj4mM+UowHXwWtAg/UEjiiT/5dvjnu9vdTbSrJsFAt3vcm+zalGrcsko3vs+HuLE&#10;UagI80AY1fduyhwdH0PsL1IpmYGIiasda5gIKOElsoyTqSiEPOngDStxEk4BNz5ZmpdAIHO5HsAp&#10;vFUaITY4afVyqLYKUAEM0u3l9p11suwP+RDGtP0taIj45nePsL59+7Z9/vnnGbU/Oz2hN19pW/Q2&#10;CpDThlMY2V7JMmW6T8ZHAC5Qp0+OTwGN5+3TT74Dk21hYz/NgLI2uFrGl7/8xQBI5zAAvQn5XWtP&#10;W1/NErQYrWnHWyhNfGYnZBaY3qvjFMt4zY91TKMR2oYax9raXNvcoMdb0ixwuvKUch4O6ZRw3cFk&#10;qwE8gBg6Olo/d+dQPir3zRRpGlNHbOfx5YNqnrEUtQp7WlTzmCIIf+/tMgZCParns41l5JplKC+h&#10;IX/eqfKXyj6iHCsCfMYc0KggQYRBbQKt4q8Ejlev21vs+P0p/Bjg2GpX0OFagDKeQEAvLfouAjyL&#10;AM8HTz9o7+++154/eb89234OLVbbyuKItofgjj3xJy/EtKAStd4GQdWUg9anJ2hqjqsAGvv7B/Ao&#10;2i78tL21E/5zUFo+c5zGMRZ5rMaCFGhpIYDY0UqH6izNR56VZ3Z3d9rm1kb4Rt6uMQ3AQ40SGih7&#10;3gvsmikBfcUP2ll0ZUbNsQNHmTrIFUHaP/xn/+LHCfU3OBm/X/vvWffus9927y/VWYXLgjw8xPdw&#10;NVDWNYoSRJmqZjRqViUqtoM5xJGhDNNVVp3PFe5y9c4ey/ed4NrFrk2Q4DrD6+3pVIMFnkq/yqvz&#10;PkTlfdKnyL4zDdOUYXocGdcwhheAbHzr7DoDGWd/7y09yhm99jECh1AhWBcAwBkq/DnvzwDJTN3R&#10;m1xR9xv8OSCjdzzk6c5OG5H2OoxyQfjD/bcZED148zprOuYpk6Dh4i8lRhPI/AN+maYdt+vJRbsa&#10;Y35MsLMR5mue3TlTwnNnRa7HJ7w/buPzffwejHOJFoIALFxzpRdtE3rRKwRCoaDuDpoCfksLaA2o&#10;vmoaC/fQmrRvppdtHgBZhklV2a3DJtrPzibqORrGqtqYdMc7rdz9ulrPxkYWb1lXQVZAcx2IJp7v&#10;+1Utyale0zacz4zjojfbwF73BhrcExeJavvnaHCaDdBkgtCokc0DNgTDxOCeBo5WxC8BdQ4BuseU&#10;W5pH0PkbARargMYymojgIWjAwbRZuCXxBWMHt/UKowBRYxj3zfUZQu465tEGoLW1jcBzXUDjcXp8&#10;0Wleyp+FYPjVVTQKTBk10GV8eJb09AKE70doHGvQ1atAI8jU2IuFKtkKmPGXsQ08pIkP0OHtTnMf&#10;wBAAS7YioaVxlEB47b91Mr++/569vuveff7b7v01a6roFDJdD2c5usCF0dEmNBEEDFFYzUNQUS3T&#10;Gd8wahy9HsYv4Kl0zcswhvXdbP46n8VuJE43QbzvNDF8CEpavbw635tOL6fvexjLr+v52+Or6dg4&#10;x4DCWwRcQBgDHs5IrNPQNeYxSa99Sy9hWTYRmupJyS9XG7DyMYyzHi5SEnRi6kCHUosJD1gIPmOA&#10;4pwwN8S5kV4wwpWzGjCPPmo9QqPgOfWm6aEPENxNyU0/bh9+sNW+8+lu29ketadPVimng3xjC5au&#10;KSbTxTRpaSZo8ixJb6dvBRTMiSU75QCZU34KpiXQVd2kkb+1PDpH2h56IkhQ0gIEqatBbQPTUfPQ&#10;GUdO6u2gl2KKgysR9HcI3T2C/pOvXrSffv2q7VPuA7SOha3dtkivP72ba1f3pqlZhGDxe55n82ge&#10;czdoXasI+mizfYLJ8uF7H7WtjV00RkyMKzWmR75S43Iswk5LX+te5uHVGvS8xLzUFAkQwG+V30I0&#10;SPn8KmMdNVAqj3Ue1VnPaBwAs7Qx3fUNAGPNGbQN5KNMbf5Fa5E/++yKC++c/tekXAG0IR/x1cbs&#10;XBzIrvG+x3GbUDR0/a3AobMgOjPXpQHeCaPr77v7rfdEVw8wnW8SRJ/5zucKngKnFzgkpmE78RyL&#10;MJwVlCgCR3eGM0wvbwQXodT5rufTXU+n56vr4TowePWZ72fTNW+vep1hejo9XHp5G84b3o1jopxG&#10;mJwydSpsA+BQK3DxVh8LiukEEzgl5kBZZhlgsj1MHVf37b15215gJ1NAiQoDb7RnT3ajDq/Sk4wv&#10;LzAlTts51xPoF+Cgx9EmvpHhpJNh6Z03NlYrP3otpJIyUOYrNZFz6nhOWU/bJx/vtO9/7zk29Eb7&#10;8H3UeoBlPlOrgsw9eU3axbnrHNAMSMceVs0g9cQLZtr4ClGWvQ90k/bSS/POa9oH39up09ExItee&#10;OJ1JoR7iP7Qface0HOL7zjRc6u/K3Vt68PslNAq85sqff/5V+8svXrT9y0mAYwngWNp+EuC4jrBE&#10;Z0DToNl4toCpsoBWMVqEVotr7dOPPmsff/hp29l6gua0i7CjFY+LDy2TA7IuTU991Ur5s6e3TDpk&#10;1GajTWvV6di1N4CPEwAuG3DdjyaFvC2fxZzGP8TnT2k2rn5jax1tYy2dquHUqBW6Ag5pQWDqNaYT&#10;EbzWAA4Xf8ESeAHZccLbDDA7HNCc9pcGmknRvHCaKlbuXS/jd9/v3w2je/f+Xdcbuze8lU1TzITv&#10;8X0nYXSz+dvwfd2G4QSD7iVUj6ur9wgBxJCJ7L2MawO4PqSvSO3AoDMP7w3vb5159rLr+nPj+tu8&#10;/R0bVPPh/DxpC2wOnJZJVYvGvPe975xJOUctdo5c7clnziDYW0eTUJCggQOaFCDPzdnxA8c9HA/J&#10;uAx5nxwdAhpv2sHeXnv19VdYB1Oe3wAWS4AHAgvyIH55foX5Ec0G8HDQ0eljzQGZRdPAZdiCjCbN&#10;MvVbho6IXtLQtHB84v52jCZzQdpLbXd7BVPAWRbaSPDBHLmhrhPSv0H7uaOXFIwcI7GvX1Bg1IQA&#10;jsf2L/r2MYpOf7ih3oRnEiTtKhW86kMaemBp1l1pG8VX4Tfe9fg+FzRcCXqL+n8N+J4gnHsA3Ff7&#10;R+3l0UkbAwY37tHB5Li+xyBD+C8u4TvMElAny06oJqbcdZteYpotaC45aLzFdT0AcDV1LRICqvlh&#10;GWlGzRM1QjUGy1WmkloC7yyf5VbLoO7e3mAa3PDD8TCfLSwBlJTZqWpn10aAkHtsvF9a5hmdjSaJ&#10;5ovXFbQ8TRbHZqx3ZlLwiohaV2le8zGVHHx1LEiA0DQP8KYd8NDIa9Z+WDDj8jvA8Y/++b8McKTB&#10;huus7w01+/ub7vVJerjqZgVP1+8NYS+U3zPxZ4FDQfaZ+fhMAdQJFL7rXpQ23Q4cVlyVe33dWRRn&#10;Ym4juM7EeNXrZk0c45iOv/UdEHS9bF1z8Z3hvRdc7AUEiK5WevXe55bZdDpgCRinhuN6fsH9RS2w&#10;iVoIPTKdquot2stM5Gcz29zzXBR8xyR87wI6R+X30ToO8C8BDsdHHM/Qrt/d3iqBxbuG4zpxHXC9&#10;rNkbNBJ7Fxf+1GCdC6fmM+1qGksKsu/kaVdg4l23cXN1DnAsk75jCvSm7kEBOByAvZpctsn5WUDD&#10;dU59L4rjLJYlPRltKWio5UBZaFs0fwAN3oVDHljnkT86wMRFCnqg/m6Iq3uIz5Mh7r00xl8HOJbR&#10;MMbt9ek5oHHa3p5etGvMkYYWcg3VXONxCThc4B2zSD+riYLgCBrTmGIuKNtsaysbARDNEwc0Xcjl&#10;AKlC5p/miNqiZVMTcnxFUyzFT9msux2Zgglw0La95Wv5up2k2gQggQYhWAgMXh3jcNZkBD8LGL73&#10;XTSFIb1MAnCnQSpAuQHRd1fwpntf0ml2mSKuZfRe0BB87HxTVuKElv786d43T8f+tvt3AeFd19//&#10;pnCq4DZ/NWh5mUZBVND8bSU6kChcR0dHD+EUWgW/A0cHFsObhoOW2mwi6kT1fhDsHl/z5tmzZ1UW&#10;nhXYPI5lmJ6Cb1i97/W9fOZr+B5OH1uUqwBhOvqetuVKXQQahYrGkBmMr425QnprqIpqGe5qJSM8&#10;Zaf3dsDTuKrlbt5yA5KmimMQmjqnaDBOuzrIWntUajzEQdN0gWowzlZAHxllivaxrAq7uZE1EVM1&#10;AMtJ87oc2kVcaZ+0EawGAtzd1XLxq+tTBOCofeeTJ+0H338vYxxPnqwSF+bDO6V8CZ0VNFdQavK4&#10;czVAgbe+epnaqdJH7pC39D7R/2HurwUN/J77UtAM9jBN9gGBvbNxOzgDVClzPKARj6ZxBQg48DkC&#10;UNbo7Z0povT520DTWBttYNZ53UyzSfLM3qjSO0PF72rXe/jOQc3VtrG92VY31lMyHc0Lv3iV1oN2&#10;wH34Mdf6nWeEl9fDnwCzgOhSd3/L9wp7zbjwjg4AspfLlf/uHWurPOVlzSfX2Cgv9DyEgXfRWu/5&#10;vQS42laZJQNgnCK3jEnqDwkcv9FJAQtAmgpWvyqY+n4vcQQN1XzXPOh8p922u0uPSRiBQwIYTqaU&#10;qBJN4S7BtAcoAfeZcWeBQ2d4gaC7Ht680gBcjWvZfNfz7YBgHoY3b8vRw+mM2+mR6WcRnt5jZXU9&#10;Joq9kT2+MwoKOa0Us2IKaDg78vrF15mWVSidiXEmxCXVbm5zQFFzINOY+JphWOYZV4ENkHBDlfry&#10;vGWwCakPFWhzgG8f43BQ0alYLlwpBuCm1hDdXGaKxqF9XWMc3/n0afujH34IQC21nZ0V3qFF4AMc&#10;aBxQjT9oTRkEDrN1XYA0SfvC2PZooYov88OuxDLif+/3ZkIPK3BAm58fHLdfHp60A7fQoyVcoAyM&#10;b+baBQIypsqXV1wBjVvA4w4QdPOawLG9sRW/hZaxibeO5R1YXAJU5QPqN1BA0BA8ah1NwzwEZACM&#10;9z/6sD17/73wA10C7Sqg2inVVfHQBWBjLhQQlNYw97BPK2M5+qy/eOzgenhYLz7Jhc5Fh7AZdetu&#10;deSg+CL8O8Z0qfG2O3jDgW3HqQQOCyWPW77E/HbAoR9q9y2cKaVHI00ZKCnzWyHUvve378YIjNum&#10;z+nFXr1+nTKo4mrbuY1aojptKkNmTwLXB+CAgJbQchrPZ87nb25tPlytiGpcVjpSjioGPSPMLRjk&#10;fngmkmdgawA2G62/S7kFBfKXuL0eCTfjbXiZYm4BZgDNezhXES7T+Aq6U6JXmBOTC9dk7GfsQhNl&#10;glCat6p+MeYcDA2AAISm49iIvbprL7w6+Jil4jCBgCDjpgfivf2KqQgcah0ChzRQ63AB0L17EsIg&#10;MDyaBCGJ79jLBf60ffrJ0/aD770X4NjexiTMGAiaHWAncGT5OAIjSGcBXegkszom4dSjjp6NZ/Xb&#10;H3iFPE/+MPeChuDxk1d77S9f77UThOfUtRmLmK1LawDIXfnpbbvEQ414Zxesz9Pdp+3J9m4Bx6qz&#10;XOhkpEEI6ueuUvlGIatsgWf+hJAyPFzy7tEAu8+eti00QkFD/pPXBA2XzjsQas+u1pFxBk0skrMO&#10;GRfheU3jFh9K2K5hqHXE+5vnvrbq8TpA0BtXjboDur9YG9UCsACHoOFaG/Kyg3UQXn6QccsMk3Nw&#10;v+kgn992rzD+TcDxbvxZ55slB4MI08cO9BEkCNKdmoaLpBzYfPnyZQiigHfNwauMaWW6ZiFwmK7v&#10;+rWbNvqnT58+xI/A4Xs4nXl0jWG2nj6fLae+l6e/7+WfTdfnXu0J+EFAAAgK3MFoPT37Ep9O6UXG&#10;Z5gDCODk/CSrPl+hcWR8gndBHcKrEait2JtvbW6GSUNtgK28afKQOiDpD4AicKjWTinjxAG6GxgW&#10;JjFujXdUOAcd4VyKK6gKOo5hCHICx3n7+KOaVdlYBzi2VghfO1AFDs/9cFHcSK0KGju6nwLaU1Cu&#10;lJ8yCYLcRb5LMmY1hN/3vZmUxnEFePzPX75o//qrV+0Cgb9EUxhtPok/n6h93LXzy+t2OXEsRjt/&#10;KfRTY3r+9L34LbTFzbUN2gBegMQJJ3AAGi6uUq0XPByHMntBw9K4GtS9TWuuWUHzEDh0djbyb5+W&#10;dVzOdIzpX42JlGkhX2YgEy8/dR4Ln9mGAH9/Zub8fHQBDvmbEjlTMtBltIIGDXBMppfkgVlqpeAj&#10;Z/KUrw4cmv3mnyS/LXA8IN47rj/7pne6PJegeCun4PX0dP42jILmuIGb0bxqqggACrzxfG9cK6aQ&#10;WiH9uyaGvsczrGc6+E4/W4/Z8P251w4As87n+p6Orseb9T1dXfKD5C7zdnDqRlWx/j1oGs6S7L9+&#10;GY1jfHaSRWCHe294D2NhAgWQ0ARMy8VMZbLUUmJNlQyuwly+c6zCnNVmarcjbKrGhOnhORRLq2to&#10;VgAH4EEQ/FBe4mQak3wiMDzQfHExl/tS3NT2ycdP2ve++15A48nuKqDhAjXXbpxn2ldTyVO3VkeU&#10;b3VEJWE8xcT8Tfvhj7wkQP7LDy74P9B9B45//fmL9m++fNkuAA2BY2XjSVve2B3GNubbRFPlyni2&#10;mXSUhnPtyc6TtovGUQYK/LeAWQiwbG7sAKLb3Dso6dJ6/qCd1Zb2AWJ78KyrWIvWpyeHFM3du5oA&#10;goZ7UmqXrPxVGodjYplxsUj856yMi7F4SJv5nnYzP8Jwyb1taa1Tf/PJhcYMeNCg9w4F2AFhkgAc&#10;y/DLHSbpfTdPaS/NcRdY3hHOjW59LUnS/TbAEQbG635TuHev3XmfaTRVYX4r1AppB44ujD7XjnNQ&#10;1HEDtQ7HIZxG7II5Cxze31CxBxNjJl9BRuCQEKJ+L/+79dCbd0+vX/v72Wt3hv8m18PNvjcnwSPT&#10;bbY7QXyvwJ2fHLW3r1+1L3/5s3YVjeP04blg4FSnZo11dJm96yP6GIezJdKoxkCuAA3HTGBqrq4N&#10;yQE/0Fdw0W9s77SdZ88pA+lF41B7kivDWgGn7IalgGogAsfKEoW9r0VgH3/0pH3/u++33Z3V9vzZ&#10;OqBxRaTrHNxzAdhpJgocteLTbfAwI1pLdq/KlFZ8EJxwYX6YMz8i6L/vezOh5B04fvl1+7dfFHCM&#10;56HT+k5bAjhuAYE7/PQGkLnFOKOo9vQ2nMlsOb6xsQmII9yo7eujdeq33t5//hF0+DD7iNa4j6kG&#10;iHSNw/bTlOw8OHF6nGdVLPiBjDRBStvQJJQv5VtnO2r1qPKQgU/8JW1tGjWTRD1J4wEs4vPowXUe&#10;7hqHO2PVkNy6oBZh2wocHspE0+GUzdKolZ1rwmj21nRyYKe1f/jPf/Ugn+5+270FeVeguuv37167&#10;y71xJSq/LZxpdeDozyywzwQCf/tM1UmNoTeAoKEXUPRBSAjssx7Ge991DcV0BATT7sDwm/y7zrL1&#10;+vTfPey7aXnf8+k+I9M8I2Z6ZVNSqB0MvXQZ+clxO9p/m6XiLvnOmaH8treq06KIzzW9i0LBvT3a&#10;LaplVH+1CtJ3dD27XalrX1pci48oG1JQU20OVrq2QOAoRiET4su4CAb5Z3QdQHCcI/sY3N2KyeIu&#10;2aUlV5o6Q1WzUWosLiZyBktAk8mlt2sEKlfKYDkG4LB3JEN+h5r1Oz+9/r7vdZSBcqnxnSH4E7S0&#10;BQTSqVBIlp7eelg2Cg/dAFzLjLeo2fzF1UHDSwD9wmnn0KrOfhVg1dy41JgVgujVKWlX1noeyhRT&#10;QHB1VbBtZhtqDmZXMWm4/sjjCGpbvFP+DnYWeGtK6gUICpoaZm8R7/J+uPbfaXvCPnjqlWdc++5X&#10;zd0A2pKTA/Np1xW1D4BkSTDxHBXqkeMUQItlyqNJ858McHQB03nv8w4cen8r/A7WCBwCgl5w0Hfg&#10;ECRm33mv74BhuvoIMXn2OvT6zPqUE9ev3fV70+vu3bg9ba+/6smPfw5EOlWpoLooyjGNi1N6a4Dj&#10;5GCPZ/TgrnnQ/MD3pdkZWKShCzSScZjVdSBVDoXfXgMGss4DE3U65j3hu0qbQTDKoMYBifPbMmWW&#10;BhAQOFw5KmgsY1J7JVk8+S7Ygy5hs3vOiXnSSxNH7SegEeCA+dV4qrABDkFMGj7QT3LGWzDD/eHu&#10;BQ0q38aaBnb3gIb9pwOSHhhEodLDZxMZ7dOBTho6NiR9HBe60CTDZ7Aa2rukXA2rAEBtq/bZCBru&#10;mbkCNK6uAI2Ls+ZRirZDCXTRLWNCK6bh1XVKtp/AX2DRx58Sh/DSMgP6tvODVxup37ZvDZJapZm4&#10;ufJ8+BM45CnBYgQgrHg62kjQAiQWLVeZvK7nCXAQxtkXS/CtxzgUhG9yPdy78Wed7Rk1jjAyuGmp&#10;WXgvSCQMvx2vcHzD/HQdPLozjL4LbHcSx3R6Ob2q4utmw/vbsLPh9D3+N6XvfXf9Wb92N5tWf5cG&#10;M10EKsugUU+dvjw9PmoXZ6ftCMAojeN1c8HUAg1qDzWmZ8vYAEyanJOevwYmMD0emU8AAqGw7NE4&#10;Uj+n3655XutSeo/kVS3k5haVV22CXkVAEgQ0UzRXCJLFYAqEgOG0rGMZG+uLbXNrqX304bP22Xc+&#10;DFMZJpv10JycvlxdrmXM7o6tdQEAIYJHKa1F3EC9/A+l+VW/dX+I+xuA4hYV/WR6G384vm5Hl9ft&#10;5clZe3Vy3trqRpvD1GiYIPejtTaBBnrXzbgw6s5BS7zLOt3o1soCa5trW21jdRPTZS3b9x043SAt&#10;Z70ElaODg+YRAprdrhz+8KOP2/P33m+r8LLasYcRuzGtL/GuU+KrqctXe/vce+sCR1ktbupdXcsZ&#10;nGAzzjsTMg7AcqeMAaCApee6IFbUUXq5SO2WTuMyWidSwf0d2qf8Y2Ur1eT0H2VWhaiZqiKMGkHv&#10;Eb2XuRU8fQcOXZheREaT6OF6GXp5+nO9IKPzWU+/p9vj9TT7c73hfG65jNvf9zx07151hu2up9Pj&#10;+U5h1stI00tMk7OzdgJo7L95lY1pp0cHtc388izCugrST12JeXmehsp0qfGpl7amaZMr/2QGaflI&#10;N6IHHGxn4xZwXCdvp6/VKtQyrlCZpzBJBsQ8CyvxjAOQmCf3AkIfo5ChrqcXbXVtoW1uLrUPP3ze&#10;vvvZx2gXMp6MeJGe2MVpClGAY93ZKwHHNAAnQKrTJgXUDeXM3fDjD3HvMYHOZt3ML7e7hZW2fz5u&#10;hxfT9ou3B+3zvcN2u7La7vQIMVINaNy1KRLcjyy8GmNyTK/bCBNntLjSxqdOm6NhIYj+LZK2u2cd&#10;99ALHK5l2XvzOuDxxu0BXP/oT/5O+/4PfgT4bmf7vKeSbW5u0fNrXsPfrv3AW2rbleamjcApx0IA&#10;rIdZlThby9rpy6VLf7zF5QmJDMDBFY5Me8kD8/NqVXdtPPETCR7deQIvujWjtkJcTWp8zXYLP5vW&#10;Hwo4fqujMRwc7YKbRzI893oLqAai12ZODwrT+87flsXflqFXxvj9ud7wOp8ZpjPrrOZh3gpif24Y&#10;warn16+/KZ9+39Obfa57N7wqpxvP1DCO9zxqv/aY2FOfHsK419PmNva+rqP2lrguQvVXFbJMMRKE&#10;sdxr4EpUe3Lp99g+UV1RA7JXg/zVLAQOZzg219fADQQZn7NCYZSFRcdFHLuoA3f62aE1uGo6mjCY&#10;VJRtAnNJWovx7NlO++D95+QoZ7srtg4kstd1kNB0XP7vyegeaiyWZZ0IZao9JkWnaKDDnb3lH+re&#10;SW/3q7SFEfKz0k4nV/FfHp22r/CntNcZVZki8Ff4a8J6HsciddDf9lmIecwKBPsS4BifXaIdAhv3&#10;hHOuhfBrK4Am4OkqU4HDoxz9HsvxyUkWb733wcft2fP3ANWNWiqOduby8Sw9x7t0fBkAE1D8rorL&#10;yj3trZ/gVTMp1MPKpZ5ch9+6Xu9H5xMdfNPD4o/prM4xnW5vJ/APZub1BTzhdgk1jlo4KNUcdI9Z&#10;A330SfrbAsdvc3/Te9Xgm2mpzl3A/W0eCquA4XqMG4TZ3wq4Kl1PtwviLCDMCqjXDkj+7uH0ptnD&#10;mbfp+vxdoBJQTENBNe3ZNHrc/rzn4/Oer787oXW+t/N2T8jp4UHbf/miHey9aV9/8YssmjpD+7hX&#10;PUSY7fkFDwdN1TgUQBd69fLm9CfK57dV3PNSszQy1IxmIyCmh7LMguJN21jzhLHNANRdFvqQH6YK&#10;Qdto1e3Yo7az45ThqG1tomovLwIA1r80Bnuky/EJ+WAO0UttbW20p0+2w1TS1RWu7t4VOFS/y+b2&#10;ZC/aknyyd2UJlUbQmOURftoX+kSe/n3fd+Cop3QsaBsLgMcFQDAGfF+cXrSX55ftNcC3B03PoOOF&#10;PT3gcYefh/5+L0ZTxRnBZQBo2VmJ43M0R4Djlk4B4IjWwd8K2ojm2hoCL3h43IE9u+MottkIU8Zz&#10;NVznIiiEHJTsxnUgtKPah4Dx0Ycft/cwaTyjw/vSNBVla1NmS2qWSnufB0lrqPCvOXkkoM2/N69e&#10;YD7tN8+Lvb721H0AAwC5o600LTVb5cV8s2focHVJ+tsAR3e/CSAeKvAN731mwV3S3AXNpB3ltUTp&#10;SUG4SwTC1ZiuM3C9gitFHVhzVaeVcJWdgut9pQlFjS8aex0oZwki4MTpAGGeUT+RGLc8Z6Uoeapt&#10;mG8d4EMvQDhNo8qH+Aii05mWsQ86ml5yIlPL6e7EXIln/dwwVC1JHSkncNKO99+0lwDG8YFng36Z&#10;jWcXIj9p32CeqHySeqZW3TgWlRcTo4OCaqrL1scAy9n5RWkcMI/1ElwsvyPzDuR5WG8Nrt40jxh8&#10;/nSHntPvmlzErnWl+8bGCoChrQ1gbK9F0/DU8+xdWZKeMpAHKaGq37hJUPD1nJAV4qymLTyy0OXz&#10;bt1eRzCcupQuMp7LmJ1JcGpYrSYaB7STLtVKdZ3llj/EfRcwasX/0IdfDpIe0q5H9OZfHB21L49P&#10;uL9ph9r0mCxz9P61qxaOIqz+DnPlHn99CT0wX9YW0SwAonlNAPw9AOC6B4FTvs6Mll4+xfstl3wc&#10;CXDx6oyOmqNb8f29u/s0h/n86Ad/1D79zmfcP8t91l2QbrSm1AhPedQBahzEOltrn/266zLcgfRn&#10;f/3T9uLFV+3sDPC4PKUsDn47W+bAqB3h0O7IhbNv8leW0ZvIt5lV0T0Ugmv3f5N7AJKqGwJI4RAE&#10;4wY48tAdrQJDfbckS8IJk6XV/HbZrdqIm7tEbw+n6adcS3S/jqbWYHznuy+d6oztXTtUsxmNMBai&#10;aw+mZ5zsYD3DznMwiHcKngOTPT3PLzCMA0r6i/PzhPeZ7wzfAUtNxXo5riCr6klMFMsg6OHeKzQN&#10;1z0AGAiW3hkWF3vloz381rzQO8hpzx3gomxl696lTpZB8LK8pi+zWmbHMKaYIVMEtqZd/WLYQttE&#10;q7hHNb33OyMrc9ki/2R3rX34/k6+W/L0yWZbG6EuOyUHEy1i+yLvGXFfWZ5HAxHE6FX1gIBThjKW&#10;bZC9F5Qhm9voUYsl6CQGwZHxVgBsyxegx3UR0HntXvf7vvdX/tTOoJ9tn4FPyjvaWGuXV9N2Lr9A&#10;T3/n6EHeWVbp7bics0VX0H0M3e/gG4jb1hD+TTVC2wmfXcLw2Rht0elXx6qccVKcBWPr73RsPh+B&#10;99hIT4M7PNiP9z2Ztt2dbfwOGiCgbgeXzg9Ak4/ivBYYFWAM9776RqdWWvSQ7l999UV7+eLrtg8v&#10;Hhy8IW344t528iR9KYV8zKnlONZxm87ENv/WwJGCPhT+NzvjzPqHZwIGjWbPHaAkqYf0eKYgKIzO&#10;GIywy7PRhx5ewl3QsGoGMqpxTcurWoFpOIXG06Sf50NZjZuMCB8bnt5SRnYsQHU+6jZeABpKWgTm&#10;v/QYxFddd+5eIioIZfsLPoTDDrGnzpy+AmKvgrCr1RRwqHlQPvLQ/Lg4PaIObuA7Dk0shwNjftzH&#10;MyPdXFTHxGE6oKaORqq2nreAmov969H4WRhEPgqpKxJzgjdMtjLiOSDhFOJCxiMoB4K+uqomoiBf&#10;wPCnmC5z7cn2cnu6u9ree7ZFuggSQNHu1VIw2WAaV4wKQpkZSf3V8IrW1koW9AwKQdve1g5gmXLl&#10;lHHBAS+T1uxM9VZ1joYmHm1Dj5aWlz/8Z5KDt/1y7X/kScyUoc6zMCblk5/SARnf3tcwBWKCmeU1&#10;XqWRGHhKVYMu7Zb4d5SDmgEWS+0KYPYsDleBOu7gwc2L88toF/AlpskiRV+DJ7cAi1004W20zA01&#10;PfKZgy/mrTNlUcPKWBH8Fj7jeQCEvOzJ5R0YK3TNEQaA8NrIZfwuJBthOq6Fr5wZM4608Ii/8Lnt&#10;wN+d62+kk0S2/mHGkrHUj2tNQ5fPb7PGu6vajmUyveDq5kw7X0AO72crnD6ur/HRwdFB2kkJcv9B&#10;Gsdvc4b9m7zqdJjCGkgCL9wLEKpt9qYK4Dq2thqHzufaiV4FF8NnlyVxHxjFxuO5cYeUwzz21glP&#10;WvYknnaVxTUIl8CQZb+mCyjpKCV/NDC0FyT4b2B2GbGAw9+2jw1bC3VIm3xd3KVw+9trBw7Vc7WS&#10;6dhj8U/RZDz455j4ZRq5G9HNdwKIg2EeTLyqPczVTwCurDjouJF3CmZ9NgE7mnjuWxmtuijOgTYH&#10;9AQOyqTa6aIegENVdH4eLermHAY/a1vri+29J2toHK5+3CmQyJSrwDGF72RmKmh9ZXCuHTRCTGsG&#10;UKgF6TUTF+ddz0Be0MKwLlBzUNjjCF2JysPQ0TRMJcl4kZD+y3XweVGX3pa6tKcaFs7wCou0No73&#10;2YyoD08IGd1Vq0bK1HAp45wCzSNByrEjj9zzY9On5+4+Nc0CjaWl1YDG6fEpoLHYdjBj9E/gz3Xq&#10;tgrf9o9pyzeasq7wrTGpGrCvBXLj8JSzVa6RccaKn3Q4880d0pqLjjFFmxMk4LFa0+HiLN5TvvAr&#10;PvQgbsjF+06LAEdAg2dcY9rED4GJZhMKDLUuRe3dge/zDMb7udAJPOoM2SWd3CWA4QyMIOIgLyk8&#10;jnF0p1DPum+6L8b59m42fv+dXEhbAmkve/DOCsLtEvEADc8zPQtwqD14NoUgkAVGMmGYqcZE6r5Q&#10;OWo8oGFcq2Jaagb9i2OmqxrqwBQR+WdD1eyF6TubUcJSzO60pOlahiyqsXGGBhMA+seTPLS20vF7&#10;KzTavZqNi7om7fDty/b153+VWZXXL79M3buAOeuSMQDKXEfUqyAnhQipzywn/5GeA59lTrlGgq4O&#10;Lzuh0uLde3CjmkmvdO/HkOb9RsptW52/aevz2NKba+39JxtRh997/izgoEljjy5zCrCqpw7YVQ83&#10;9FjWl55YWlrvMgHRELm3vBEYAI2KkDUqPlHkY8tcZcWTXhqEtHSdz/pV13lj9qrv2mVoT3iv+u5m&#10;w+hTTtMFHQrE8bTHPMA7RxtdUR79BeS7BEX+6uXb9rOXe+0CsPeD1PeLq/hR6uhGtB0Ee1uNANro&#10;F6CP2kZMZjeCUTW9q0/dCe2Hq/WazI5LuR3A2RaLFHmu1i164F3Rql/bQNOk43DMY3PTk8+305GQ&#10;G+HxAF1OYAess+Ma3suBQNIC77hH2gzyUTz+K9p4aJTt9NUXv2hv37xsX37579ve2xeY28fI1QUd&#10;iJsapVutKM65rrRXtE3bUyJ3jaO72YbT/U3339ZZAV1v1CDm8Fthd1whPfYwyKgK2cNHa+CdwOKC&#10;MMN4orPC7uCgHnolbGcc73OykeifHoCeicYUVLzKUubhbIBp+sWz7KilV3H027w0m9bWNQVcnepi&#10;tDU0BE2JdTQjTQmXv5cJRKbVaJQ5K0Yj8CVEDoQeOMaBHXx57hiHA680DkCQ3hhf4xolhGow9tgZ&#10;tCTtOvKf594v2dsCKGQZj6kxB0A4N++iLu8z3brkF9EADn5vraFp7K617Q0/x+C+Fw9JXqZ87vN5&#10;1KS6Rma55b6QkRdZGTrUUeeYlF6aGt4yWu5OAdPSh4O573/Gn233tNOMm33mdZZn5AGvs4Ch63He&#10;BZW6xw9X69A/genxAo45ePKWWuvJ+bidOfDpOg4XfQEmt26hh080ttYBnFXao756D+2pC9QInTRB&#10;zEv65Mt00EG+y8laFFXtwe/UePK6K2/dCCgv2Z5OXZemIQ9r3jgYaR2se2mr+TLdoG2kgyHPB7r4&#10;J6H9Z5w8leyE8c9weMfdbB+nYp3xOT874noOn9YCsHxtTp6ivOYfkyr52HkqK7jfVeP4fbiokHjT&#10;lgF0/rZiPnfDlieACwRuagtI8Fv1NCbKEL6no+vE86o24IBnZkm6hsLvCiMj07Dka1yBI4KgcNJL&#10;enqWwOPsiGFDMK8KE0TM4BZ/9poygs8oDH4I/tCrWS+Z2KXz9DgyIKrqDT3Owauv25d//ZMs9ro4&#10;OSIUaRHZpNJYXkkzu1wpZ8AkoFLMYjiBJSbTwPTRPHKaLgIMFy+618ClxABCrmswC6bLqmMeAMra&#10;wg3aR2ujxftoB6rA9iiZeoVOkiofUcbudiTfAVkrnJ2d0Eu1vp9l6bkp9sYd2HKAD2nWoKgH8RFV&#10;8kCzbjpoHoS3TJP70HBow19xw3PflKBUR6BwzrZ5f67rQDHrKqxpQTeqYgE8y9ODj68o5zU0nGKW&#10;+C2VX749bp/vnbS3mCZ7ZxOeoTXMAYSCDX4bc3ALP6KhRtB0gXJpVOQbtbSTh//4bdY5NQEaA4Uk&#10;PpsMbzxwCXC13hSxiiwN5AKKZ9H4LeSqSQg6S2ivmqULSyPaZCVp0hB5X20hOAk2aMmEc4o336oZ&#10;Zm9qaQGmIvHyNUDiqLl+/dXnbW/vdXv59S/awcErzM1zyjdp4BlltGzIBiXJ4H3a0vGY/0SAIz0X&#10;zt8SXa+2Mbsb1jDaij2eTOG7mC702j6TMTrSd6AwHY8MFGwEkh6ubPEK57sCjdow58liD0CFILl7&#10;1Oa0kWO30iNIub5nAJ13YMpy1kPQ0Nb3sd5djwJYDuihPIevXrSXP/tp1lLcT125h42LdMkuDpIJ&#10;DPBWGs1rGI7yl2biXhUBRlveHsAe0UFLTRKF270Hi2hBy21jY63tPtniutp2MEncj7ChZgFzzF1f&#10;ws3Y4/Qy0Wzo4QShmBCDs46ORQkaHTjsoWOWQTNPM9MLHKrwmb6214RZ19DS+kxRyouPqhvgoKZW&#10;Wlp5xUm3WTp2N/vca7Uf5RJQh/vOFzrfdT7Q+bu3e5kq8FmmS6EtPOSsyTUCcUO5rhFADzL+Yv+0&#10;fXV41r7aO24vDk7a+K6OFFxCIP2+SUwVvJ958ExWzRRz03TMUoNBB4k5J3BYX7y8JA1yiLRE4Upx&#10;/cHffEDYmkpTfuIT6CGd9AjybUxH4/EcsBM0nKIPwAAW/dDidUwdB9r7kna1YQfV70Ux/r148QWA&#10;8ba9efVFOz7aQ/Y8uuGqrS4DiFTMGRWbR204nQp04kfasv2DfJDp150N8E3uNzXwt3GdAXSdCRRk&#10;BVoAsfGj6lF6fWcSr75XGNVMBAnjmJ7mhWn2dH1uOnqJtykxJSIEFCw0L5zJMJ4mj8hu9a6Il6+K&#10;STSbnfz1GdRFaKMS6gxM49oQD0xL3oKR7zwr1EHQE8rpd1KP9962s8ODdn50kD0ptBHoPhdtQIaq&#10;Tw0AArcI9507Y/2+yoTGdiVfvXPGw+XfbnOfn6d+2KTOva+soFGsLrRNQGN7cwXvgi/qvL7UNtA4&#10;RhRpeUGmJV/r4NgHDCEG2tzVBl0AUyGqJc1rTGeOgPaAOs2vGqRUm0LwoJP1FjxCf4HNjsB40i+x&#10;dKZbtNRlZkQS6nGWg//jfeX7BKliVYDhPlG8VcrqX+pQa3kGftFbVsqZdAwzhC+1vvMz9KDN9Ofj&#10;q3Y+uYrJ4iBp/6yCpoT8uEbn4cegCuTpAM2TAoV+4RYhvzSIePKreib30DtfrbcQqj++VzBJo/ib&#10;d1x1UiJlM6yONLoZ6zXPB6G2LQVriWN6mk21SVGWHTolSpQ9RZgpR4d7dKxHmMvHmU2JhiFvABqa&#10;K/JA7Zq2NsaVXELcf0RnAbrvTqIJCDaAzKcQ+j4NMnidYdQgBA6X8HpSmNqFz/sYhyCgV3Pw6pZ8&#10;T196+vRZ29nZBUA8jWmb30/qy1n89th57V6/3uVRhGPXhThj4DiI5cPLQCEh12pWfIplIwKEgovg&#10;AcDIIDKGB/X4waXaxLYXAPEZBR4+TYApgcqxNG8/ReNpa97CsDdoU9fnJHEBAzhMN0YDEUzcM3LC&#10;+3NK4orMG3r4hjaBGr0BaHgKOcCxs7ncdvi9yXOwBNX6vi01TBSK7m5MhVwa66IJyLB1V9XKM5l6&#10;eMdvm6s/k94P73BWN21GfJ9FGHivT5r4x3aXjkNaeP7FJwMvA3v2du/vO79EGAWAOJ/Vc58Y3h+P&#10;5aQM9LJV1korYf2dsilY5Ij3dHl9Tnm3vNTDkrqSt5uOaWNNtsqSdIoG5DAUI6Xgjrxpf+mgUJtx&#10;F/YKJk2lj0LfTYECALmtm7CWIWF5p7eDcSu8/BIAQtvM1n2nVcdnWcw1cdYOrzl8PT7PVoYbOhs7&#10;ocuLYzqyvXZxXmMbbj2A4QIa+eg0pFfbtH6W05bIoU7U3Q44Ze8fnX7X9Qbq1z+EM20LY4Pao+kF&#10;gO46APRwNrTM2p1h1ThkVt8bXs1BrcVxkm7K2EtohjjdubW5BSo7n16b6hwATAcE/Z3mdVGZ9pxx&#10;swIzvYzp1rSadnwJhNNoMhP0oVwRFuKp1mnrGt9NUVkkdo55cnDQJv4+OsSiQHMAOGj7CLNTcnP3&#10;ahWYI9djGor3AILjKSMXYg2DoYKRC5ZKGNDIABu/kWI4f4sBC6RX27oBpJHfl3FNhYNylFMhgZEz&#10;O0Ng6eQUoeaQ04NdAAhE4+hLyM1LU2UB+qreO8sSdZl6S7tKxwNhHOTDzg5d6NughfRw74xlkk4R&#10;Vmxsgdepc02ErMikxjyKVlP3DkhCZ8tjUfxTS7K9aD/b0C/ZZ7s7ZTGYgmr5+yHBXWgFmAxs+hw+&#10;QX8NDeIsTzJ29yxmAPG+3D9pX2GifLV/3L7mOjfapKE2MnaguSJtVeXn4IE50p/He7WUlaSQY/2K&#10;tyJ6/A5oEKRMFUproS1zVfHBVzoCk6aIGh51NKLpUNaaPfEzC2p9eMyumDlElhPzSQXMl5oscMFe&#10;Ddq7TcHlCxM6RE/bPzs/RU4u2tXERYQT2gka2bm48M8iUyd9ARc1ok0L+HD/sYCj93Q2pIwp8+kF&#10;A58p7F4FDl1nYL2/Rb4ODP29TKnrg6sCkWkKJp416vUZGoeDfVdXMtIc+dTgn/cXl/VBa4HDeO6I&#10;dB2JI9CbG547YblhsGuXgktoNYWlEFYVMIcKZ5XqRTtBu/CD0WfHfgiK6+lJzg69ujyPlrGJwMNa&#10;aAAKwSWAcZbe4J7fC3N+zOgaIVzEzKhl3a4ilBGsg3WVNgKbwGGZ7AHtNdJzwD5Op8kErgJUlbWM&#10;mhMKMtJHnGGMBy9ouPgoPSPh0nPqycd2EjTstWU6V1k62yDNFApDmo4+u29hUEtCksnLhXOCRk4i&#10;C2eXoAoeLuISOJQWhTn/rMdwL3Dk4J/hXuAQLG6GzWYLammmOxQkQGFbkH7GsGjHfMFdMwVw0XzM&#10;Aj2u8o+L8TIuoSgQx2+pCNlf7B0HOF4enbU3JxdtafNJW97craXi+BxsA30dI6KCWfQV4SIdNaka&#10;m7D8vCZYKmYNeBxQFTh4JL2tXLGtXU8uScM6CBq2Uy9frg/e9Au4+4lhtXLXFCtMN9ncOCfQWABN&#10;RE0v06szRl2prHkDzy1VB7OAyeIaHtsvg6HSlBSlmXxn6u0nb45T3u7eBYq/6f7bONPoXsYUDDQ9&#10;FFbNDzUHp0Q7gHTXNROvhu1A0a8CiaBhWg6KBiHxgk8GWWGYbFuGkAsu6pGhRyvEI98M8F22g8ND&#10;4lAu8nYV5tb2VpjNHl8iprHTOg5y0ZMSLrMH5g0o1PkaZ9iP+6iBkxzQUytSx0RBDcUGdbPXKD0l&#10;DZbxC97dnPH8DiDCfFm6x4526TbAsea072rb2d4MXQQPKCgRwwQRtGI56FCqbqm41fiLgIcsp5du&#10;8fe8zch/MZ5TbwJHAYCDwQII8WUUBQwJyAI6mcb6Ihgk8xBf8LGOakNqHZmStEAGgumkn+tB6vg5&#10;ygj9HRxVviJjVfy0o386tY6B//lXf3nHfZkeg1kKcGRa3WcCDXmqmdnW6Wh8xtUwls9Zn9JIqC/t&#10;niX9lMXZCY8Z9ZOPXx+ctVeAxsvjiwKOrTqTFLUOGqiq31BH+UDPb+oY4LBNrEeGD6WTdbI2pI8X&#10;OGISQdsCGusjjXpFie9PwyctqWhr2ikampdJM4HqeZ4Nz4f7ytPfgxvS9z4+IILGSVsLrnTJ5HcH&#10;uGtio8XxW7MlwM/7KkVZABlb4fe3drPC/7v6Wed9GAbfVXB/d3RLo87E83oDAyrkgsdsOOP7POdv&#10;8s57Bc33pum4xeHhEb2/+1E8f9PeCNm9FrgmWZzjyr4rCOa0oz26S9M1FcxXlddvYJhuPshLA8gS&#10;Huxy46f/Lqbt/OQM8DhpJwfkQ16XAIdniM6p6lN+pyoFrEzj0vTuGnWpr0f0qR1sOi6x7Vmebkjb&#10;wK+3Z7toSni/nrbNez9LsLHmR5wAIHBVwFFLcWAVBAOIptFeXGzm5xHu6VXsHVWpHf13UZaCJxdl&#10;PYMj807tURv5OfIgPw/vq8dysLcA4zHe4MNKeN4bJ3ENx7OFYUrS2YDoZaZv/gSUiZNOBFdoK1DQ&#10;9yXlD+8FyKENdD2O731uM9QbHfwy876nkY4EXui8lMLivVNDqlqgqnPjpzDjaS9PbPeq+WUYRfDR&#10;rDNf0kmSw1Wf3h3KkJaarXFr/CsBiWusgZgArUXyVYCFq6EqD0FPARbkak/TjccvYGLmdDi1HjqM&#10;jE/QUTjFTh8QrzmEPv/AE5rBNy4t5+q2eVcICxqS1s4jHSkAL79nDw8v6uCnGtvI+hxokRr85M3R&#10;I71xD0Qd3Lv35ajcQIBv46q9ymaykAq5wu60pdOwagg7qObmbZjuKp7g4JfdDgMKDnj28rhfwvGE&#10;DkJdY1GjMH1NiAMEWnPlh9/7Ie8wA9bWc/Dr2aWfbixNZRmw8Aj7PjaiWjwhvjMErg4Mg5FHTjEj&#10;nxsHUV0VeIHGQbnqq/EnNBaNTkNLqYxwKzqiOQmoCThYdTU+aUvzmCULV+3Jzlr7+ANPkpprO2s0&#10;GL1aVnuC9C7Ssl46hc9FSUl4aB9tYBk6I+HQSIaoTy9Wb2g5jWApbrDBgSkYG6EKABZzO/vjmAw5&#10;hKld8OZ0Xk3HolUg0FfUySk/Z6M0Vxw49utwmpiuD4gZQFp+18XeSTNFM0rG1GTz2D0JoMax5EI6&#10;fGpF3UzDdupO27xOSbdu9QUzwd926aasPuNJtEHXOOSfmLikadqW3bZT80knACkgUzQgP+5dB+Mo&#10;YphB+MPL63Z0cR1z5cXBaWurm+1+tNFuKYdhnH1QK6v2rHaVsj0/tY0+NhFzAUCdx/vecIK2Y2Rp&#10;usTnr26MHJdVnw/tLVDlZ64CuekmgfyrfPzl7wT13VCexCW9wJS/aZOYirYpNJMn5Zucd2qnNtRH&#10;gHJ9kIlIL2ln+1qzX5uO/dsBx29+/rdzEsLCqv0+jnE4UOcMiWmrFvk8lbPh+Z1FKDCGDOgxbBJW&#10;8Ogg5DudTNVXlPpbhvPkJT+18PkvfwkaL7ZPP/44PYDjFxInS9X5s0yra5g2mAaiLNIVTcQxE5e7&#10;K1iOXZyfueFH7eI0ZTncP8A8OW4nahm892wKGaRgj/KFXMVkYRZeuE396uoimsb66nx7+mSjfeeT&#10;52gWq2gYNQi3jDYBKRBGtQR6G3oMd7ta3qiSMKC9Uk23UXe6GtqeOto7kk8HDYReppEhNVXuPeka&#10;LSALiqi0xRM4HTN6GNPgvXtkcoAM984wjScu9XfQep0kYS60raupY1MuErKMUNEqysIwuD0XbK0o&#10;AdzjfDvXgTnNG82e7D6lYPKzu5nPoK+D1Hq1A03LMDvxa6HZRXjm8fkjoMRkwvvedjeO2oaCF+1F&#10;mghalJOHlFOtS94Zxoh4J4i4KmMeulxSp0sA6d5n8lfKaaYlWDHJIr+2p094JyEFC2vNNRqPdz63&#10;wPiHQd/uZDp80aEPdD6GK+AoLw/18g7RHn0Sk8eqbJbLakXj4YdxYorA1zlEWt4w7BBHeVDj4UXu&#10;BVtlqjYldv4pQ6z9/X/633yrTW7v3v8uzswtkGkonIKCvYYMoMbhexu4j1l4FVj0hpV5BIEOKJon&#10;/WvwXk3Hd/Zg/va56eYe4Xiyu9s++fDj9EABHokEEWU4ierXv5fxruU4PTtt+4eH7auvvm5Hbn0G&#10;JLzuA0QnmCGnAMgpeWYfg6YO4CeKO+SWkXAay7McVBB8di2zIuGLKwAmqqKnLrmRzA84b6NxvP/e&#10;FmDWUAltMFVSzBxZGSbI1KFjD5TTJczOCEW1JX2zym9a9WFdQRr9phhBby+IEGg63Mc8qdF5Bxcd&#10;w8ig7ulJaKcmoRA5QCyQlNYGsLv5EHV1dXU9YaZpI48YqBW6jnWYnsCRvTaUNUwP80lLNUUBaEq4&#10;GtwdvmhHO9pOArRtppc3bB/f623bvjDQTqHHk0d8F80DH7WaMPKXfGQYvfdybYBMoR5oJu0oNK2j&#10;8NpW0AhwPHWzG/UV/t3KFPOHtAP+Cl3SN36l0fm6tAUeJGGcgj+UtcohRhWwmGaFU1RJI2Xw6uNq&#10;X2lonXq9bH/jm3c8YQyrM5WeUjzl9FpmVZV7qDjt5QxgrQoVJCgJcS2br73z3vQLcM0/eefNfwIu&#10;jIWX8TqAyAwChAyh97cAMfvONRxuhhNE/OKbH23yXg3Ad3oZzfiCho3mvgAHz6qpCo1FYhske182&#10;0FTWVtMT2sOcYPoIHF+/ehX/kny+4vrli5e5viTPNweH7VBwonyXNMYYcLihIa9tHNK+gej6KzKc&#10;0og+1wi9C6jQnAr7Ej3BMhrQqlOeNBTPXEIuuGQPgQNqsDBRKL/fz3Wa2B6d8tvQqU/1IGGQgWk6&#10;bVNfGTHAAUBG3ZXh1NQANTSHqSdiAQIChF9X9+CYjDcAEJolEzSLS4TJ58lteFcah4f52DYFzv17&#10;qGQdjcUl9wEetDG1Ntuvt0kAB++9z7v3vr8znG3vc686n9mZGE6e0PtbHvKdQjzranC7nikIjlEp&#10;DNImtOKdAmbv7IeuNLMcm9AkzXeAoKnvHoSUS9Gwrt0Ruv4G+mtCFchZD2kH3yGAaly2Bf/FD63E&#10;tZxpppMYAEMQFTAzSGnZKIs+IGI5TIEOptp/xsM7joPEw0M+M2wdk0CZoKGAHw0DuhlFsMjydDRG&#10;tcYseYd39KnpX7w+TDnNvDsr212YjkL1949EeyTU7+oemNnK4m1oe5t+lVgSqjOVefcexHcyiyBS&#10;jVLMYDjfG7YTuufTmUuiOF7hF7m+98lnaQCX5kYToJFp5mzxuiTsEeV4Ayj89c9/HvX6zdv66LW2&#10;or2z4xo2lj2XjUDzl1lg4+ERR8ojnYaG5J0j8C7WWcH0cEFWVofenLX3n6y373+80z58vtl++Nmz&#10;tng/act3Lv4at7vJGdrGXO1tIK/0BNEUek9Nuamj6m0G4+RB8+cZlSc/ysHV2UM4Fdu2VPHbRgGS&#10;1gKCD1AgdEdHB+3t3usHum7vbLUnT58kGf0JdDg4Om5Pnjxt773/QbtWcKH78fFJO9g/pG2gPWVY&#10;VlOB2ZyJ8uhBp2L9CPbLVy/al199jjaHCYl/9t7z9t6H7z+0s5/5/Prrr5O//oMPPmiffPJJ2lTv&#10;Yb/673znO+2zzz4LD+hjKgLuOuM59e5HxR2fcvra9PVpD2jjbJj9pqad06OuN8l4h7SBRncL8MTi&#10;avvZ12/aL169bRe3c3jqtrrWFhzzcqCStvSErLQv3nSlmflD1HAArYHnfx7ZHrKA7zXB5OOaPuV+&#10;qF/KyTMCJVw0Dbyllu9iatlmOh7VBs0yt/KIuuhTBr33BsxLgZYy8lwzbG5xOTKh5tfj10ZKeCvp&#10;+LjqU7WoNHhapso//Gf/4sdd4HrG3RURyvm+X2fDfBtnfAmnk1gChr2Fz0VVhd73vTwRcJC2q0r+&#10;ljlkDMtTCLyY564Q9Tob3vQM67vdnd227ZmOqNo2oF6TIlfS0pY9RlP5JQz8+VdftX/7F3/RXgMg&#10;e6jQZ5fjdklZz9V46FW1fy+v6QWvJjkx6oJ3l6h+F/mNiTRF1Z2O2/H4Mv7U8zccgPSsgzFa0FTw&#10;u2qbW2vt00+et83NUdvZ9nMCaBnXvANkMnVn+UI3GCmj2tIO5kzzyCjVVjZ0mBcQsYF1xWhFxyx0&#10;Ip5Dpg6OyUQGzaHI1OkM7er0tEwFmYpIMScEJ9M4p7c/OS1gtydS2A1zfua6lVPyLSZWBc4ZHdDC&#10;2Su5RaY8ONgHgN9khsQBaLW7ze2tEhi841ACg3nrbTOn0a2TTjNGkPDbOs+fP0+Z1UB8LnBYbr38&#10;YJvb/vKTLnwbmhRdLJMCojBG+PCKf+gDbQSRQ8zQY0ywK7LXVMlX1aB/qf2mM1wHAdNJZ2mSq/d6&#10;XlX7lZylLKH/ABzQUxO5A09SImyns21kOLPo7zRxpH/Aw/x9Q2amnYAphuEsi8/p8AY6Z1AcXhL0&#10;zbPyKVPIwU/5x+e2eyVFueGdXr5I7v/xz/75w+BoMd+jn3X9vl87Yb6N6+lbkFSeynjtwt8bXu9v&#10;GcjBTplAb7jeCJ059IYzvr+N25/77PGdA6buMKT6ElABoEpXML1gcIBgvIGBf/H1i/YWZnyFGXQN&#10;IW8VOogKlQl/n8G7WzjCsYvoGTTMrL+jO7vV99+U1bGOe5Jx9aNrLNJToT56svjWJmCJ2eFeE4HD&#10;6VUb26lBG01e1TRwrMHfjk/ItuadpiWsDGCvX4OAMgz5heLlMvI+1Fsfmz3taK9H1fCqwB4X4OlT&#10;u7s7md1yZkPahQkJuLkF8CL0Mrt52ZYm7c5iZ7k2jI+559WTrDycaHOzzoy1h/bIAgFjY8tDe1cf&#10;2lJnewsMnsOi1mB6PrNuOq9PnjxJJ2C+xvOZ7e2zdA67u4nXeanzm6Qqld4/6VEeRoQEeM036CJo&#10;CKyHp4DS6fkjcFgO+KX3xEEE4/8KlXVJPT5/vK7aDc8lFr4AwZ/WzfsCEu81JWsMSoG1iAgs9YyZ&#10;bR3wyk+ARxoYh/edjhSQhM1L/qnw5eCpLGRDoye+4OAb6+OiOdOo9iA9vOnpY9ISxjyT0p+/Okit&#10;HxOuRH6Tq0SKSb+t6w0pYGhGCBpeBYG+MtJ8OsJ1QOnlMny3cx8I9Q2up9N/92plluCahhB0RquZ&#10;YhzTS57Se709Osw4xl/+/GftkJ7sS9RnItOYzrCQHoKiau+Uqw2iKllX6ZKZrjh5AzLji9hhCNXb&#10;+2uMhJu27oTo3bStYJZ89Hyj/cn3UP9319r3MFlWF27b9tJNW567a6sAzB1gcYd244Ilv+Mp+K2t&#10;0RNTn/SS/pMXuQoc6RFlQuoVLYDbbqo4/ers/n127wos0FlVHfW7n6Vau25rWtOzRlIfEj+7QGs6&#10;P4fxABLU9r5ysY8vOEPlSWTmXQczC0aA4Zqa4Ho7PjzImZoLmC6LmDFqHSsATG/Xnk7nj94ZzL5X&#10;E1ELEVh6p9M1lB7POPJRCVr15GF46ENxYAB+k6TgavnuVddJRxPQTW5uob+ZX8FUed1++XKvnd9g&#10;qtBDLKGlLq2tZ9FUhNxpWRMKhFcZy5mJDOAVnhF0Hp5bCAGqdhe7bF8etaw1a3gb0CihlX/nYl7L&#10;sy6iy4I36qJTZqy/5nJmRHp46NLDdBnwfXbd0mBLtJFt6EHXYzrLzDJRfGfQBOBoYjJU6iVo9fyu&#10;IJ1jPbh3V47+ZteDFXr9PoBDlVZmyHQZheu9hg1sPjJvCENjykT93vASWRRUUAwrwUjS1B/S87fP&#10;LO+jFzlBa7yE9EtdEu/ITxRgiux5kDCA8TmAcX550fb9bIGkIq55Srz0OBAwgpFX0KOC0ECWASff&#10;PPxBfMvhjAjAseQ4x+0EYLhua3PT9gHA8aPPnrSnWyvtk2drbTR/0zZd24EGsrFM3bBNF2x0/P31&#10;LeDkYFVNYwpIaRsYWBpUs5gnYRPHhWHUO3SAYaFlPy/CMlW57EVKuLIy1riU1Zkb9zfoSKGNNcWg&#10;VRZUKWDQzkHPHi9HGCK0EIq8HS0ybQBgtAzQrOSbK651sZAODEq0rvXoO1+EYvyToLPPBUJ7yVqP&#10;4fEGloqOxOcIS2ISz3d5P7iUjzDSx/TIMW1nbG6zZJwAAVVt/6u2BKwvtb/+6lX7xYu3gMZ8u8QH&#10;OAKYZR64IMQzU6VXFbg7ymwuHTh45ZMOJIJGgEM+pcBVfwFfWkJ3TSLoWx1ATXc7eKnm5wC+dbFO&#10;vdNVFgMeTrXasdHBKFuGkW4uP4i8EsZ81LIdJD/HDHPFdKpAufysRbTxga4xgUwjdZO29TssboIi&#10;0rs+hRl8PVOFeWzk34e3kR15t4Lem0+ppV1lqor6TleAUcSIKkWYjPoSJ2cNwOSO/trLmFaai7D6&#10;cuQrkvN+gQZwduMEwu2fnbWXeweYJdjYh8ftAJvdr3j5yUCZZRFhWFDjIZ7Tqba/i5cWR/acpOUs&#10;yBKehssKR1EknntVENVLeop5vPsdkMjY0bR0m6fnnaP8SZsSjmGESxr+POMnaFbwjh8GIiPirrbl&#10;tY22gMZh71g7ddOkw181rFe54T6MDd3y22vxbnpLR9Md5LsVCDWL7HE0U0bxG5ueYSpwOMaERkX9&#10;nMnx+QpXSE+7kA5ASDXQTCre5ibmCdfVNU1El8hDH+gitwkg29ubdA6epeoYFJqPzIi3iZ3x2saE&#10;2UGb0ETSzFGTy8wX3vd+78WFSJmdIJ5pOAirRuMnNDadFeM+C5msr0JO2D6zEX7gzwxDO/4Ld1gA&#10;8pq3rYxoXB4r2I/8068Gh5f4I4YQ8SveyvY7//LI9LuvB/Vn2+a+yhLBlrfhEQVdSHJ6X5BWwzNs&#10;B3zv4zPoWc/s5ATXLNZz4SJ8lB3e/FZ+kqbv4bOcmB+QcexDnuA98S2HP2uBn2mZt2NA1Ewc4Nr+&#10;av8MuswSp1wX1u76e6++Uzi/retpaW44sNWBSq1CFdT3ahZ6K9gBxXsHUnvY7tKIg9f1+P3q8wAg&#10;Xjv1EgQ/uhi3o+PT9sWr16jfF+3N/iGgcNfGMJkEd6DTRVauy3AE3ZObPJX84vwk03SrCEUOm4Wg&#10;TndlH4r1CoG7CFMe8nbw1f0ZsoHzGQsI6xIax9bqYnvuN1jf32p//L3nbW0Z+39ErOvLNjc+aasI&#10;6yaCt0ovuOlhxYBiTtaKqUU+EQYFyLoCOwCEmoPjCPK+LhfQYg7U8G36C+69yigymBiXDyBD5zqg&#10;SHYt0DEF/zoTW698AIoyqKldALwxKQDWfBYBrcOFaX7mIWtHzGkQfAU9U6I8Va9RTc/h0sNfdrvS&#10;Rv1eZq29FClI0lFDqb0pahAIp8+GPynun2p2BvNIW7PLemZtifyBj2DyvkDLwb4Yb+S/DH+stEtM&#10;k8ntXPvrL1+jcbxpE7SPKX6Bui2urBHSeFJjkJmsJH2Un9A4vqgn1VKDENQyOEZXGp8s8+iq/H6X&#10;R21Pk1itIlPT0HkT0NQEC58RTm1dGXLFrrSojnORdqllC5pvyovtk9XHdDqauc6kCCSuvXGKvDrb&#10;JUB3C62mVgpLXz/5kcFmOhQXjq2tryWtqtnfwlVBH6//oc4GLI0AkspI+C74evPpz62A4CEBJYIV&#10;8T4MRtjZMHrj6n2n62man94dlR4Td3hymoHPX3z55eC/al8BIgc8P6VBtOTs0dVOSGBgYtG51lW4&#10;ONmDdTxM5+5mjCp50a6np22KwE8uj1HJB395UucjjM/KT5xNqePoKXmmJf0M4AY9sfY+XSVaxl07&#10;cbWqU42A2hkM4DdMb2EQpwTnaGh3OOaAGerkIC3ikfJd5aNJHpiLqiqwSebwqz1VAWmm/HDF/AqX&#10;vREaiOc65Fo+syPXU4BUmltvzcPEjPfe51m5KuCo2ZjeAGjJ33s1m6sJYOd6FMFD0CNvfj+kZ9lg&#10;ZlcP6/MRINoz7/A17W3guveu1mXI5ORFvUqFr2tfk6Ez7GP8wUk/LoSinXkuP8YLvQAj8QW1aBwG&#10;J7yE9Lf/mdbDH4Dwm/6+2SWVIZ1ZXzpKXa0fNEGIXU5f4zjSRh60vcpUCUBkbKqOyhQQ8n0h7gWc&#10;fl5Nvg7Ae2VDEMr6KMxGV2F3mTJNXU/j7KwW3Bm2hhQAWPgzkmuEMNOM78L47r1X/X8ogHRg6OnM&#10;CnYXdL3g0O1VNZwyScoUmS23BJSwfWpOYs0uFNKZn9NP5xeTdoim8eWrVwGOIwko4civvq8h4ziK&#10;DlAMTKlg2Ee6cWhtBXV+tNg8HGcrfq5tr8233bW5wbe2owcDdtAetpbv4jcWb/C3bU2PZuFKUWdQ&#10;1taX2ip+ZY3eAr9A2vNoM6g17RaUn8C855T7iIY/oKxvj08CJpZ5osBIM+ihJjVPAeVv7W63mCvE&#10;cidVCj07HXTRAtCcsv8An9kYnkXYervoiVdx5fLi9MQdwvf085t4gk0EGdoph5oS0TaMb4l43uOY&#10;hiaFh+NkIRPPYlbYtqQjsBi3NogpTggx7e3aC8c5epwwsvUivGG67+eCGM58vGajGs97DdPrc5Vw&#10;AgjKVE4knyCgrhyWBxLWyhgvtLE+lqf/kabgoX/4m3WmX5c480x5+dHVDpPNPXKBF/wETld21gev&#10;XFg3phO6yHNzUPPS3BBM5PU+5qHvMuE6lz6o3DsT26A6BVfwkj401xwJSFJGOw0PRVZzcYre4yYu&#10;0D6ujc/fQO9HMOi+P5v1s+/1vw/X05Ex3wWNDiQdOLpXVRJQOmiYhlcJJ4H6snN/i7CzTjvRwb1j&#10;kPSVK00PD9EuLrP2QtBwE5NaRqnR9jgS094LIYBgAQ4EW/DYGOkxJfBbbkoDQPTbgMY2oLE9ajzH&#10;Y1FtLgEc+DW9hwODCyPirXrQjkf6eZCwH3vmxQKgMY95MreylJWl9BFZjXpCwx9fXLbD0zM0kYuU&#10;+Yp2kaEdaPSjyNHClCT+0Ur5o0pxJfyd5mU+RKAcqVeo8D3Mg+O+2iM/i/f5L8DheA7X/s5nAlUH&#10;DfMwrsAkQBgmpQowuTnMIYU58HHI37IbRF4jvoJD4AfQ0IyqJCquG7KMIzjkufnxv0ztNb/5r4NG&#10;BlQH8NDcsUAD9/UKJAWfKUQBDXmMMjg21HfndpexN/78v/zjn88f/iyf0eq/3CeT+CqBv5Py0DbW&#10;US+IPoKHq3kFj2EPFOkIMPW+QEDAUFbzDC//l6ZSGonPTP8BPEi/9vdQT+JB+ZRT3hck/Epi1hwB&#10;IGo1hjd+yvoXr2t37CzTfBMw9PdFiIEA39KZvhW0Mgq5GoRTaAJDn36zkuYheOi8higQrYOFzxQW&#10;0xEw1DJcRKQzriDjfL5hTc+FW/bYrw+P2k+++LJNIdgZaG0/lcNNaHQZiMgZKHMvSM5e1CS5c/TZ&#10;BVmT9mxno3320VN+YzJh/bpIa9Gvn6XBC7nd7GXvlZFzHt84xuDzIYwrSDfWl7Oh7SlqyscfbpP7&#10;NYIAY0wxfTBrcgguDXx/RaNOyYs0Foi+hH28jNniJw221/2qG9rLMox/q3rvuR8KnmnZwwJC9zDz&#10;vQOKDopR29jEjuxTRwcuLaAAKbOSn9UPOXByAsWu374gbkwe6uW+FReEucZmA/u4RA9HepbBwUxn&#10;Au5garf2ZzaC56HxkH8Ecsik1hXInJVnaTUWpHitOrHHWQcFIGbXUD6Ll/+ILJkfgY108FVuypaB&#10;5WHlJum5IVBPlPDCwfm0HeK/fnvUXuwd5QSwuZXNYX0HAE0YBbeP4ZSOWoW4N/tcB2BK0YcC9gcE&#10;Uju5F5F4VuWEehRaHql6L0RbUOg9FEo5cfzBWRXXuTj76NkxateRR1J26twp9ItLt1jUxkzjOS6i&#10;LLz33nuJq9mi2eMaFdtw1a8ELo+yItgPXveOd2//bfYueYqch3S//8H7WduTKvUTwLqA6iy8ftb1&#10;9wpqBMAG+5bOuAqyKGkBBY4+724Fi0G0f391ENZn5i0Q6Ht4Cdz3qHz55ZcJ53uJ6GIgkdd8DgCN&#10;X7582Q4AmV/u7aHmwwjDYjBnOxxEUyAcRF2C6T2bYGN9hEB4zuMVDHPdluan7eMPnra/98ffHe59&#10;ftdW5quXdVeipNNrJ18LIBlMVAWk3gKJNv+Nm7icyWhtfW0RAFkOcCzOTWEqQMLZChJZIp3JOSrq&#10;CSrqhHjjK/JEU3HAdG0UEFtFQ/H7KDkY6A4BVUjx9n0OycLtAQ7rRxEom0wtMAIs1FEpUwgUophl&#10;RPFd54CKp/5iUmhk0pd7mc61ALadwGGlE8tMeC+TrwJsNLQ2cXpOVWSBw+lcpTq9/+A6z73Le97P&#10;ettdvuj8MNvB+LvzR7/3nd4ypx60O7Yd9wXyHThcQm/77J1iFp5N2sv90/b66Kwtrm61xbVtuKCG&#10;UQWOjJlAt8pVuCn6KFWBEfLt99z534NzoLqAgxte9fK9Wx951k7RcQY7RenppkN52kkEgcONlmYh&#10;kOXTofB8xi2u6ksBxrMzVk5cbS1wuDFR+Ts8OsnanOWlOqR7d+dJgEN5Mt+9g7fZmOjnNfxG8LNn&#10;TzPrheLd2t//s//mYcn5rOuV6BXp3kbr77+ts1EV5p6HTGDFTN97n/f0feZvK9oZor+zLGopPuvv&#10;JbbPOhjVupBKw9HkE9DU8YvLGwSQPJcdKSe8i8F02nf2wiKsW9T9nuoc2sTd7WWui2gEHgT8yQfb&#10;bdlvkyz6nYybtoL3g0f6Ra+YJW6X94NIXufzUaTMxLa11cWcQL4GYAgcYBThZXRPNXOdBOwpb8vQ&#10;qNcyt4cNySH8TA9VswQ+klY33KuqOi5AON7ZmvZDMmmA4w7PU0fzBQ6Uj9DFRDxWT3s5mhJ0qilB&#10;e8DKL9oT75Mq7wRCzT43uznVl2/YLlX7ycBKjgLav9+Rbdl409CbJ6Ee8gufDW2a+Dj/77a+YXqb&#10;6xJiiOP75Js39c5n8kMPUyl6W8ARZKRs/IrXDNILHOGRS4TOIwC4etr5wspaW6JXNiWjW8bylV/3&#10;/h+aelcPHq8zzpYIBSiPJUhayl80jqGe+V1tbDjD2BF6/q0zWO4FyrF/8LIzJjlkB2CR9w1vNOOo&#10;mTlNLXioGQo8yQ/ZiSwR1nFD+d8T70zfljZfoVBZiMYxKu0xZ9umgLgqYFW6Kv6rbva9FfymML+L&#10;Mz0bVmYwPX0HpFlw6EzVgaH7WSYybgcevWDRieRvie3zPlWlLe/V5xLCQ4j9jmzZzDang2pObjio&#10;xhXvMXH5wnvMlSnvPZjXBgMwlgEP/MrydfxopL/Bq/HcAhJ35INfu49fdwxka7m9/952vhK/4cDo&#10;ChnOeR4IjCB4+BU2zA/XhiwAYK60nOfqOhCv9wAKVMDUuo75dUYPcUYv47khnT4KrH/hXGXlnroB&#10;IItup7fP4B7Syp8DMAgedhS2TyibuP6W3PHDc3+7m9bwM7p5fLbuJ0+EzPQwjQIcxKl0h/C4Lvja&#10;5F67kHdvBJ/Nep/33z2OPo7wv/F9T8urYYdMMiY0eDWpDh5Ow/uhJmIQSEFzCvVBZB5kIHLBtYNB&#10;/8u9777JG57/nDb3N49yTyHLDwDis/6BdLcByKc5DFqQIZzjNa5ZccWuYQIghK+PXXtI1Rq8tpWt&#10;AJvrdTCV8iK4RC4GGYhsyFsyPknnEGyAwm0HbnTc2Fzntx1s5RtJ/S/+4T/5cRfQGxqwC6kagVfN&#10;CZ/5vgtsD/+tHAzlYMwYldvfLvbKt1apqKU23ZAdakYlhRCJ5nOePQJNX+Tl6eS3Weji+ossoSWc&#10;y8ivYFhXxh1hp7nT1b0nL/f3M73pOg1qhe+qdwmGuUtICeoYR307c9Jur86zq3VzfaE9fbKetRcL&#10;aBx+rmAeoRdQKAltrnda0z0lXtUkSBwmycEvYRYBcAJtEfTbMcyrlpP+jHD0oJRDGvft6FNMlCu8&#10;9PEoPu11gcC0HSxzytQR96x5GHjPcNKXBLlCV/fvy/jGhSM7HX1U03418CWd+zt754wDpO3J3bai&#10;p/N5XzQkb7j4zvYTwAVl8zeC7UWC/BsEdviddRZpO4WIshCuxEmgGsKZIU4BNHxpBc7Q2PZ11Rl2&#10;ViD1nT/DP8ahzPaofawj9SOknYRFdEevA7ABDPjo9KI0jssp/IRWtbyK0OE1dVzDkjTwjzl27yWp&#10;DtcZ5+vhQXp8M+Y+9EidHIOR1vCLzwnnrFfK7Xs7PEDCQfBsyOTPgVubOAPQgEHNjkWsQ49qjwEk&#10;bB/eVa2Lxra5bZ98eOf6EWlc8W1v0gBEBCI1cNPLPigDaMvoBYp3fX83+/5mAJdv5UI4GV6Tl4KT&#10;zHw/iSoCEeuRQtu4DuCVLWulirhVwQKbpYRzAZM+gq9guTKTd05YuXt1//ikvT0AMPbeZvPaIXbf&#10;GXZfH1F2kZdXmcIG12zRR30jT4VT80Ug0IRYdfYDm89vsQocfv0dmCLulB5ukjUdnlp+51ex8M2P&#10;KmHieAzgIgChKXN/7/mmJ6j5p6Tt3pAr0iH3eKLAQAEMmNY6ODXoRjtnfDye3zr6wWQ3550DHMfn&#10;Fxm/yWDXeAqzU2ZooYcYpEc9pDteUJURVUnVvsLAAyMJCFxgpmqn/tv2StPxTNpL9w7i1R7F+KXN&#10;DenyzjQ7v0hdUwmYWAbbGJ89GcNvQa+bNTHFuC+wIF2EX7U7PvfyjPFKfKuwVUqfdaBJPD30yipj&#10;4gUoKIsiYrfkNcJAnoKOsykCY+8ozcD65Ef35AGE8Ls/f+d9fP//0eUNcSu9ctwOnvJzLVrxE9q6&#10;5D+ageMXdGYrq/I3XY8NQz1iZuMFFQGgt0kHDE31roUrSynP0LDOhKmhZGaLq2XwnVfTETDcrGh8&#10;j9iMTNjepvG//8d/9mMFVhTTSav0NBDOhrcBTSlCbQPTGPY0jvaqjUQjMaxxiGxcCZ59FRaimoS4&#10;BRgKhJ8imEwc3FTFWqeBBYFK13lp61V56WXgYuqqtJQlLWkrs8FINqCg4crPc1cz4t8cARKnZ+3r&#10;t2+yJf7N0SG260WmNa9J74a47nicugrTOitcXO9V52Ewz7u0AQUMD3a9mp7SeIvt6dO14TDhDWgi&#10;PKlp0FujaRAbTyI8td76CEX+BEXfWDnCZBwDBkYx6Ks1S8sQlAkNoEoT403H2N3HZySPwC8u51o9&#10;QzFrZkjMAzrmBPG0VQGGJ1mRQZgQieG37YDGgypub4e8J++IAb/DwISp9pI21qdqlt4GL9i6QMj4&#10;MrsqskxmW1msrMW4VUOCB4Qvs7W4aUB+p10LfIpO5kcg2xbXzarq1aVd/UWuLIh8aaPJX9wHKJLW&#10;zB9x67AifNIjnkxjGo4FXU+aZ7I63CkJ9GV5LWCuKJjzzfOKJvCroaYwi/tLllec9bPjs+7WQU3B&#10;TlDAqasVtX6GM7+YY/gAhuXEG6boK5cRj8ChtGlC47m0Vacg4QzlPZ2Lu69tR+9japGenU2l49XU&#10;Z/OSVLwlv8iRUYjXT503gm3pnpaMqVHWTAXbafK7QNi1U7fIL52lCfpAMLCB0nAmYmVyNcHHa++R&#10;TGBCz/bgEVQT9NQn1WsH8qLK8tsqmK7pG1fgkOh3dw7S2Yu4rdpDe2gs2rM0EQISI/kOXiaq5o3o&#10;pbHkAxvTTTvu+JtfWoGwS21M4x2cnbfXR0ftizdv2pdv37ZX/N5zypZMxvYopKMpo2rqyVb1rRDy&#10;vrMRZDgEDoYxr7J9HYPwAF/RHYFOV8VbG9I9IUMTU1prTEnD6jCvDEzP4O88p6cjDh0gaieIb1oK&#10;G5V0FkbcuHMgc95BLO1Zj+5r7ewcLYVy+pEft3wvLI/aIky8vLrJ73USW2vuu72EhhdTAHSKOQgd&#10;r21wepTYWTAFhSENtRk0o1sPXr4LnuSr97yzLDJWGM0Gs0Z1wfmjMyCCwO9aGyGTGs/2xnPN7+we&#10;hS6AJPJYzUfACJDgIW2si23o2ItCDpX0vEHYi4ourgo1OwBQL8dOTL4O5Sna9iyk+eMp9BXPprFI&#10;kD7AMU/9F5zZygyWJh6CQ/h8gHt1rW1tbLWR2h3PXLl5dnoagbIXdxaua7kCjVPtdkJXlOmKH4IB&#10;uXRyBeQUUohGHeWO8gYziB3eVCGW0AF4arRMR0plaPF2TcFvKfgN3mf3dDgeZz6HGaEXTASXa9r1&#10;2lXAtsEAKNK6Ol7bzAIXf2ZWiKv0ioClPYFIH/I7H9NCKaijIE1OQKEMAqhx/s1XB/e9B9CJMGZw&#10;Y0VxZuq72DdcVVd855TNu+91FrQXcva5TjBxbMOkJ+Oartve2uGNaUAczQe/ZEall2BkaSwde8Wr&#10;HSS4An6fMwVWPPuSd2OAy7NAP3/xoh0eH7VffvV5TvI6PD0mLAR1jQMJRMWDaO4XMC21Fb/2vbS0&#10;mjKSNAzjd1382voYQDlpt5gUV+M37cP3N9uf/PD99mx3tX33Y6cfJzDvOR5zJVOhpEZZSlMYVPoo&#10;w3V1s5mNeoumQp+depa2Uc6GUVNzAHNJLYyyOCtydnzaDt4etCfbu+3j995vK2gda5gr+YK9DUsj&#10;5zMI9vQIQ0435528o0ZhFvKaLWxpKElboqJZlQmBbXPbJnQmrmMCqsgFztDa93hNHNvUlYoeDlzO&#10;7e+q09rQgo+nZ6ulgWASk3+OFcWGT/2gUeiip1CCQYSp+M86G814wEPdDD73lN3g0q5QRP+uE55N&#10;s9J//B3u4a3dBt6e3XIBBJ7Bek27XQM/J+Ob+FcHx+314Sm8dQ8g37fV9e02Wt+CF+1MyIXwgl4G&#10;XX0I7aKFyV6Uzd+W11aXttIg4xMCGT49unEtMs53eS/Y8lfjS/XeKNH4oL/0CiDAb+YRq0C2rmQK&#10;SAdgkMYVDp8yKmuEgH4OQWgxVP5zOSohe1mG59FyeOkeFUHUrxw6kyNAt3/yL/8vP1a4tYm0X/zt&#10;1QL2e31GXgnjtRpahvjVcL1CuqAbzvsIPSW4ATFkOtW5O6BTojuwVpVXLVI9oiISHF/qkmAyLKWF&#10;ebOqzXQACu31hRW/Ng4gwfjH5+ft1f5eO0az8FyNKfFvaMB57Lcld2NiI7ot2nECzyPwLI719U0I&#10;s9E2NrczgFQDQY5My8j2Eqi0zTGKcdvdWgU8tumRFuiREMF7B0Ud5IVZUmbqq/dP7slVMvtEZs5L&#10;6kC5BtOmmwU2ZoWDpgIPjKwuajy/rq725jdvP3jvQ8B2uz178iyfs9wFTLa3PXBnJ/WwR1TwpbmM&#10;55x9jeVIP8dqSvVcR9AVPlvL3rPGeWwnGRR60S61k/hR67INBREZPpXFpexpf5jR9iDNtCcJx1yQ&#10;0Xkm05t2GNgrOQtKXvXJy/Dk7W+94ZQJOwnzjzrvQ/OxXBYez5P4Sq/iuLgqZjO/iUp8n/EfD6y3&#10;ey4e1Py0DQAC3XPsAL818dQgpI1NKz0VRjNQg9Q8876Pp2TMxZk4ymXBrSexUjLfl3yIKHmddEg5&#10;+Uu3LIbTC2SpxyNwGM4oxSeEGeKEljyXEN6beH9Xmk25bsYE4HocwpaSUEBuujU+VSe7RWYtPs5B&#10;U8eKBCBSL+D4B//0X/7a1+qr0lXQFGIo7LvO5/0qeLwbtgOKz3rYNABMIYH9UtnqyAEXp5ZEZOf+&#10;8cNUKMEohAgu49nY5KN65ksI7GEwegHidHzRDk+O25cvXwAcpwDHQTQRl22rzi0QjgxAURnEtQjW&#10;TwZFQLmXnH5HYjI543qJ2YWWMTnGH9Kjn6POXrSt9aX2vudloPWvktydH1LCVo6tCJBlLQTMFoYl&#10;fRne38X4pO/YAhl7FRBtPPO24QWLtKhMANPbaFlfQXruhL3De1bqR+9/iDq9iuWhGQNtpTvMrrAr&#10;DGphfZbDOXtNCYVRYbYs9hjmK7PkU4UK6CAw7nnxTIp5GEjBFR7CuMSTJ3xmWtbT/RMpLs8jQArh&#10;4FJ/fFx4qDQAhVe606LVBgRJG9km0oL0Fdj60pgaWn8Ojain5Vqw44I/sGyzRUDv/iJPaMt1AADT&#10;uCdOeepGunMwf8N7jIFXF3T52cd4y2W+0sr6wDdqTZkZu0FbvZoQwHamvaHhLabO9cSPf1/SXtj9&#10;8Gn/Zo5jSNG4KL2NGv7FC7hdKPVpcOlKuRV0SRgpKcKWh44ClTR2T4/mVJ5DvNI0pGw4afAlsyWD&#10;hOFSsNH/J4x0pmOq6BUrdJZuPPO7Rfr6HMhFeEYtxM+B+FkQSuCZo//nAEcX7O565rO+P9d1gND7&#10;+13g6L+/EThoFEdyPf/BMxv6pwrrqvps+5mGFacxcm9jwrjL9hSkRXynquZhpDEVOz4/aweYKF9g&#10;quRkco/5V9sAMAQOd6Fm1aOMBbEcyJJQzs5IUCX1CuaYjP1ko1/2Ps1u19urE8yPcVtZuBqAY4Oy&#10;+7VwosBQBICftAnx6Z1KaFRH6yqA2PsLHNVb65PnDL0ykEcc/+B8IpG+wDGAh/dPd5+2Tz/+tHoA&#10;Z6Ggh4ARjyC43sNzQgQOVcusW4Ge5ESdAC2YVgYw36jY0EKg4D9Ah/RIQy9j8R90Im+8deBB2rj3&#10;SG75Dpg8tLUMbdJDTzjE6aDh7wAHz3PPc1dpegxjRkusP2VaoG4KfQDEuHhBI6BmjwgYFkAQj2uB&#10;xgBE+IBN4lA/07E+AQ0BR9DwKkiiUVCWAg4BjJvQUZApzSEfIwIEruGL6+kYwJjCF+7yndLsqPM8&#10;851T7BnnQfLt9KRPLZ0f6CNw8F5z0HcR+MFJma61FHgU/UriEWd+R2OhLhm8tF4D8IT+QxpEG67V&#10;HmkH7n0oXMhvgSruM54kMPNAHjCVeCLIs/nUh8CBBu8qVHnHGVWXojtEEeD4r/7rf/7jamgSHgrT&#10;vW72Xt/DyPD9mc6Cdjf7rAOKzrgOtoigtemoAKTWNojWEt44MrQEt2JqIjW9ZI8qg1fPas80n7EN&#10;V4N63N8+5snXb94MBwdj65u2mgZEdyRa1dOpTQdfFew+OIeE0hiuv0AY7lyCe9vWVu7ayF2t7nBd&#10;X2g7W4uYBxvtw+fYuUuoqoCcXyi3twl0KxVWm3T9I1MJwL10MshAP294LDNVOG/5G8KpYpemgWCo&#10;Kk8ReIX+6iYmivsNBJLrwQ69cvMRjeq3a+3OZYPkC81K4KQ/T+USnAPX1t21LxFafnu111eo7Xk0&#10;CQrs8Kqz3EdNJV0ZW23DWbWugts23dTtJpd1KdVcYFQoHn9blKyzQYiyC5X6TUjzCsHqzxywdpOV&#10;mxJdiOVqX8tmO04MQ92zepV0ch18lo3TFg58xwSj3C77L+/zAiq1kqu8o46UWOrId+mgKCoX6FzA&#10;kTEkQCTjRPBqdvMKBrYhzxzXCbMO6dhBKKrp2W0D0rWz60BcywngZZ7VOEnRxcQi8AMPyR3kknde&#10;vYOs6Uyy3MMb/eAsS/4zjfy2zQziNQ3CP+vnDJhaaOVlGqbVO3hBL+Bm2sRZoSNyzMuyRabNrAOH&#10;7t1rd96H6WlxvU6G6c91HRxmnc8M112Ag0bQDnYswcE0gUNyWDHp76Eh8l4GDYdKhznpadQwcl4l&#10;wLGEieNA5xmMpWny9evXMVVeHRyEqdw5as+ySA/sWIi9kQzmEmmrAMuHmUXy+lgzPTF+vk0wAwCM&#10;tTJHNldb21hfbLtby5gK6+29p5v09jCZbAyDJDHzUrBSy2rgMIJPyLvwvmg1tAX18/3gaLyYKiQl&#10;g3TgyOwU5fWquSJwfPD+BzGLrpzJQtjcNZlzLqCrvZM0pfUxTFfIAwaHXslUAFCQBCGuCqqKjMKo&#10;BmZvL68oAH0sITY2Dy23dQvTkHbW+LgUm/RdcWj71NiXjFfqbjiX8GF6nyMoSFCESXNtKljQToKE&#10;C6+mzmwJAilbjWFZRn1Ag0SzBoW8El7gIKxpeS1foJHnlFtfmt7jVV9mzFKFN10JRNoxkfHyp5sb&#10;8wFvJLQDiKBsqwkYgkxo4v/QRArFU1clJGWFPtFgeN+BQ9IIHM76zIJGgNW0iCftSp7kiwKNB37C&#10;Cxwm1Mvdo/lf4vX7esR/ype/eU9+fnDdJRB3arYE7hqQ72KiQT/rZTuarx/Nci9Lv0/S/+7FEXXs&#10;BZUGFrAy6a6DRv9tGG1on9kj6boGovPqc9OQuXp8Gc6vhalurTuIRwO6AEX7O3tEKLRTnaaiba1K&#10;L+NklB/V2xI4Hm6Onp/hyV1fvz1A0zhqP/viy3aKWvUS4PC9FniOCHxQbZUdGApGhXRt4a56jZGC&#10;5qrPuwtA7A5N46Ztri2057vkOX/bRu5FmUf7QAvZXFtpz3bXw0zujIXi6YmoQISyKCrJh4aWhniB&#10;Q6bRec0rcEK6qAkYFhEMvWi6AIdTeGoZHk6s1iFQfO+z77a/93f/F3l3j2DlQBzoHIamLLWbl8Rt&#10;QtKS8UGVduNo+LBxyUOWNTPc0xOAEvwsG14mzseHabMVx4WgjzQyH4Gnb3cfx/Y9y0Csy5oFDZc4&#10;W0OZOZoSIB0HCWJi0uYypkI2Jn9nvJwK97eALjgKOjGhEBxFtK9/yKCjZaKzcPbGPCh5aFdjN3rK&#10;JihI06pOMi9GlyBqXtUeGXMigO3ooLZT0cvk4fd59f72WW1rlwcBKvwVYO5YyM39Iny42C6nd22M&#10;nXM28cQ4AAxBvBEwYx5p9mj6CZgUhscRUMqKskpH42P+S0F5iRNs8tMyyyT+5E++rzobZkjn8YkJ&#10;ccXl2p/5r2I+etJEs12YQ/bmMNUoe8wneEktoy8KtM7SsyYlXBlcnYNndNyg7aW0P3l9aopFVFwH&#10;jn7VdcGvRvlV4DAh3SxwzAKKwNHvZVjtJDfobK+tg6a1cs1COpviSLnMoXApbB4wYs8icCyP1miY&#10;u5yEpfrp9eD4uP3yq6/bPtefc7UHO0W9hfvaHCipKUOXm17FRV9hNIRlngZepPH9rOLKAgzkzMn9&#10;GUIwDzAsRbv4zgcbAMdNW110gu4mx9cuo6uurcAICpIqLOn5u49lFCHrv2gQOgSv1yf0y8MCD2kS&#10;OmW9Ar0T8QTTYjDsbnthv6iGn15O2ne/8xnA8XfDHzIfGRO3yhAhIJIgQiV9GVAhgwhAF0LbQtDQ&#10;jvUkKEEgp27RNl0DXIN2m27Xpz1GME19sIhyQFu/wSL4GE/QcGann24e04byRKuBLzo/qG04NuIM&#10;jRqjoOGRg15jiiiUxJFuUCDV0puGZS4Tlk6Gcnnosb89R6R4Ut4qxs9sHbTzeW+TSFqAo/hZPvcb&#10;tW5NEBQF2vXRUo4o2FxfwY/yzd4RHVgBJ/FoEz0QBlXlhmU02JV2culeoZv25sgxtYt2McG8AkAW&#10;Vlbj03FhwvUp1RrkBBThU1Sjod0ob8jEc4vKewFUmgkeylVf1CV9OweV678hFg44HH7XffEBYWAY&#10;kuVn0QEpoxzLtCegAcjboUvnEbInjaWR3me2oaAR4CCcbRLO7rMqHTj6ddZ1BujvrEwHigfm4L5n&#10;2L2goe/xbFBRzPENP7EXDQMmgGak4yAoPQtAknvCm7S9g0S0AVQzRX8/DJSDePb324s3r7IX5QAz&#10;Jbal7UyP4YYw09GcMW3BI6aJaVl+0ooegnnizte76xMY5r492Vpo2xuL7YNna5TRE7/uAi4raB3O&#10;+DimEY3DOqdNrFv51BMf9XKGHnHDxXp1huiVLD2DP56HZl5hHmLnzzCOa+zu7LT3nj8PQ/s+Njnp&#10;ZJ0Ez9IGZuJ/Es+oMo31NV1o6KyLZp/rXwRk9AzeIxShs21BOlxti6i1/A7b8jxCiXD6TRlBR/XV&#10;zVXS1DZNB2FvRZgMDhJe/uj1kBaWMYPEtEmKShnVRvyQtbZ07GkHf/FhWPLvPV4tCeAZ2pD5ZYzB&#10;epNIzVxIw4E2oU95zySp5eo+t+UoE/mPSEvv4UyrANEKWgZJU27qIFimHvymjdWCXOjlitJbupFb&#10;VH0UjZxNejqmw7r0cOla73G/QKeFF2gMP0abcs9LzKlrqJmqq1WVd4VvjTXBr7xTa/F6zdVO0nEZ&#10;Vzh7Ir8rWe3zMyaVuP7GU++enumXH+Qzv/lveOZ4GhEAAdoBIFAmnTmRhuXq2kHYtjMd291p+wCH&#10;syoPzI3rv2ef6Waf622QDhzed+Dweb/X2+DdBThALRt9rQOHQEF1FW7jeh950pM2ZScdGBlG0p71&#10;C+IeHuN3XA+ODtvr/b12hhZzOj6HLqRB/Bx6a09JKq7GrB6/yiRjWvEAh1rDbQHHLcCxNmrtvd1R&#10;29lcbh+9t54xDo/5WwY4NFc8sMczL/xmiCsWH2ZBhBHu9VGNw9BFD30cF+uUnwOd4nhIyepPeg3M&#10;vQSzV+owhSYFjbyzXcAhwEhDwyW86Zmnf+ZHmlC0Ek+xEB4HL/FO0XqUwOr6Ju8ADMPipa1xjZey&#10;4wUP8zEl7xUkGbBMnkkEOXsgbDdAKEJGmFqyLGBbBEtFVqStoNuWtgeP6znpZrCQ+IKFmmzWC1le&#10;OxLS9l3GtShLBxP55DFNfdEv6VlffIGq4EGcgAfP8UqVg5wrpKH3PBO94xqwDm2MhoaARHOxrJYU&#10;DbJAA5oBGvfzy21MvzNFAI8vpgDHNeaKCxEJv0iPg7d7cWRkghbiIH4tSTc187EcUoDuaxD+gMZg&#10;7ggirkYVPKYCDvEEDQ+fcgYK1E8czRtBgwZKO5le11jTAP6jHnmJV1vtmkeZKGocmovuxRp4Vl4k&#10;j4c21HEt4BCucH/xqg7y6e6B0d9xs88V6K7GeDVDG9QwXSBmAcUGyIAaDHd6ckJjLbUtTBUZw9/2&#10;TtpP3VSxQPZINpoora24uDKKeqtZ8vZgv/3kr/8a1XDcDs6OQeLrdnY1pm2pOICRdQAwhFqGRA86&#10;QywZyL0eagqLSgwgcH993u5vzvi51957ut5+9N0n7fnTtfbDz57kMB2/4+r4QU7i0jtQRnpBbZLo&#10;bWJyOi9B7hky+izqqvTCh7GhV3poBdaGIr3eW5I67GnDle0/Va0/u2iffPxx+9M/+mPCQW8BipTr&#10;FCpYiGu4haswqfc+kMmrhPXPcrmcHsa/UmW/OK/0Ly8y0HoFTV2D4JTjEvWIvU+baraglpDkDWU5&#10;a2doeFsbflJzO+bNSGAnnrNm1it7SXRkGD7QQ3/NFQc7p6STsQa8JctMAswqw1oVvbTR6xKKspeW&#10;4W/rO9TVOufWeyMTMO1SjSB902b5TZ6YXRmkJw1YBpCq+sm6pl8mD+2S8tKxLbixbIUyz7cr/NnV&#10;PSDR2jmsoIbhaWHHPHAD8wSJl1fdEhAtgHbKIjw8DUpnddu24fEN+NTxf0sm78jrDhjrM0gsb0gD&#10;ywuN+pif5kp2u9IBZrMeCWhuBWStD2l6cpw828dw6ne1R/GAMuq0sfR12wUmKO3mZrpodciIExHd&#10;9Iu2Cl9e2b7hV9yfv/z1DzLZEN11wBAAdN7fgMZOxxlOJvGdvYTvvM46gcTGFziMI3A4xrEpcBDP&#10;5d2ml6WsAgf2wdD8EEvCkbc9Bo3hrtbXmievX7X/+c//HSocKO/WdAg0dbBSgdX2pRx35Ktp45Rb&#10;kNlZFCovcGgErMigNxMgHdC4Pm2307ftvWfr7Y9/8CxLyn/wnd0sI5+/HUdDWSbpIDfEzJQpgm5b&#10;SCrLabM8UI2w8MuDK8YeGp9raVY1RuRzNReaPqwtTR6BQwH0VOpxuzy/aB9/+FH7kx/9kcnHnLEA&#10;BRyaYbaN7cRLA/jAUilglptwDx7QaAurtQ4FukdVpX0ct7j05Ovzs3Z+evzAdH4weiOD2TUm4PvL&#10;09O2ub6OFrQFwNTYiCd89aXmkWuLwbvOTwEQ6n4FaNT0KkEDgGoKaqrQAM2gCEkbDvTpvtenTlB3&#10;TMRnQ0aDC7/yqMBCopi+f16LTg4YQ1ju9bZHCd6QbaZ11VRR0QAPOra5ZUzgFXjtvo3J9s3RZds/&#10;pU1u0SYAkosAhtqB4yB0oPC3nV3XJOwwpbFrPxwreoJqu+NKZukJfeRTaXEhkNMO2REtiCA32b+E&#10;hxIBDgHGD195mI8aku3hQPYK9F8e2kddWz1RkLL95r1au9BloBg/lEvpmgFq8vPLegJHNDy8nbbA&#10;UaYk7Ut4edg0fk3j0D02FOnTEGnwcGQxggDgUX2G6cBhD+p1VuPoTmCIeku846OjqKGba2tRGz2I&#10;RIJMIWpWk65iL0QCLB7NSsMXcKy0Uxj25ZvX7dXbN+3f/uQvAAiIOi8DeoWZiOJGoK6+9cVAsEtI&#10;2RlI4FiSoe4Ehgt4CH990D54b7P96Q/fb0+2R+2zj7fa3fWk3U7OIqR+Lb4QggaBwd0EZxW7t+Hj&#10;qtipQndFT6MOCB46PZpkQkXgYngQUYLpBCo3c00nUwT6sn3y0ccAx4+K3goaYWV8Iw3UwpMH+cBm&#10;eAWvGjqeQkWwAoVO0xJ3KJM9mRrIBOA4PTlqh5iAtSL2CuBYaRsu16e97JknaCeXZwAHbbi9sRn1&#10;Xu2kNBVUXvLQfCoNqjTO7KsZaOKqT0vYv7MrTKpFDTUvovDL4vlf1UMaeqUroeJd4xgC17Oq5WP8&#10;2Xsy708WssqT9AAgtQAIGi+v6TUVNBE0N9Q0ru4XAwonoMPZ5LapYRydA7SAxhTwuAGIb+UHQAab&#10;OnDk2EOu+BvpCBi5YOyG3n3RNSF312hpSxH65Ev+7uou4ODqwDh11stMsS5sO7305LHjM7bHOhqM&#10;g9ir3I9ooxXbg2BqHqRe4CEfEEka5LBi/pII9+501lRx7CtnegDeylzWD9FuKgMCuy1hlEj4P/rn&#10;/23GOIqhLFdddbPPZdYODGoPnu9ZgypO2WgrQZjhdzdLOli42szZFA8UNp7PNU/8Tqn7Jzx+/fwS&#10;lZl4TsvmOxGkFRVP1U2GpOKef+gBqodH++3lq68JC5N6eq+W5ILoaTgXctmj+JV0p3ith4xCMJ+D&#10;+HPGwzubghhAVBpz7rJtb660j97byucPdjacTQCJJxdpKNvtwVakoR3MI+HyvKxxDT3M7yN6g4dn&#10;/ClEFiE09Y80El268sOVo3GkHxuVFqqt485caQLc5CtmfohZdVp737SjoZinPgkIBDCGvXK8dCGd&#10;epmwqYMcoLDBeBl8Bhwsj6qudLdNqi3L9hXoLLPtn3bGy1B+JCqdhOWkjA62mVXKZb3MT+G0t7Jc&#10;XA1r2fmXulT9CU86ajnlJauQPzwLoxOXNDQxBCrLaq/twizBSwoGsGau+gKMQYC4GtYZsjnaU2HK&#10;W8LX25pDuwMM7hfW2v3SOtrsUpvgTyZ37WR8h6mCiXIDaNwt5d0cYRZWN9sSfmVti8zRmhfQ6jSL&#10;AR83US4uu4my0s93Tc7Oo30KME7jqhP45b4xHcXF9LZdevQEVb7i/a3asfxGOnN+MAqbyHNX1GiM&#10;RwbQU3OiBpmzPsSrAACQQSneyy/yygAA/OU+mpa84MwV8cNX8iaA6FiPNJKW0Nl27df2b78+zDqO&#10;7mZ/68JowzVMj3c6b8/DfklUkNC9G89738tkhhE4MruBEKhxeBSaTOUgV6ZjKWTNqqiuwqBUQLXM&#10;3tA5dM2UY9Tnr158FU3jzkNxlkHXddAewLi6H6NaXaMyOh1LRRNfSBHxUff9lqJVhtiZQ+elwHAz&#10;VaO4wo6/bO893Wo/+v579KIr7YPn67UnYXpRBHMMwnJBeDIgARpg6KkDDpRdYXxQ5WwYaKBQOLjp&#10;UXtFP4Wc5wigJbKOKShhTN9BPNvRwdsce+86juH66Seftj/9kz+JUEi7h3yGqwIpcKRnFjD87XNc&#10;5V3lkQb1mGfGpkz6HOFHnV1rc4EpkgVmgrw9D20wzZjIRYRWNXkLU2UXMFskTfcEuoLVPR0lHmmG&#10;CDaNCL1L40gJvQpa0CCb6FIehFc6EEDmlhbe97pkzEE0Iah1sBn6Jkjp7p/xFJ7Y8MQn2/CPJNY/&#10;1p+0BKFQjoIj4JolTrzrHeQ8v/KzFHP41saaJDcLaBj1hbeuYaiFXKsKEH9OoABcqRBlojnNl/St&#10;r6ROM9OO2a4+BjTSIUET6wWvCt5++Nzt9Ycn5+0E09T9Ve6rCc3wVCC80wFabSNmIoROmwioBFuE&#10;ZuqzKz7jvZqIpswK8iJgukpaU8+Fj9wgozUdq7kmMGScjXihKz6gzvNoffzZtu2//Mf/NEcH6nwh&#10;cXVGDKFnrjp/m8kNBdf1q3FNp9tNhvNdH9sIcPDnPLxzxW7VlWnsmVPY4bftKHE0WxTCGzSD0/PT&#10;9uLlC8DqTfvq6y8AjNY++95H7cmTzfbBB7ttc5P01ubwmj73Efwnu+vN08NX0ducFXHB1uryXLQJ&#10;j6ZYcYANrcQjAT2Va514m+tLmClrvHduHwakPgqBDEZRKJcmmYO3MASMnnUL9qAWm24spogmgoGh&#10;Af+FUR1kcuWnAW0UaeOiJoMYSjVWFd/nzk6EnaWfoAvtnFFR23E84f333yNcssRZElMQrCwgvxVI&#10;30PDAqjqVdKL+GyInEsKYPyKx+sAttOfrtHw1Kn6Wr3m6VVOzX79+k1y9KAjZ0D8yLRaiONWEXKE&#10;OatoEQiJZrnUGOznkj5lEdCklXWsWQ44Qx4cvOG01T3tHVuNZ2iKdArGFLDcTKbWcXdL+107blAC&#10;6XvXophuAD7tUECuN115TSCU3oJ/fWh61OaX19rN3HK7nl9Bs7hvx5d37c3ppL08umx7p9dt/ww+&#10;vKLTRMu4XwIs13YoJDy8sp74c2gWzrT4+QTNFbUMx0c8rMrfflrSHcejkWeHunBuk3B0bpR6fmmV&#10;/FejVcwR5nyKFo7WseQnGzcwmXnuOTM5ld99JqTlpyidafSzlQKVMzYTNBFnHS8ux+38whPS1drh&#10;HalPfKffFx1bCzGcMKBDgz4ZfOVRgAEf3hhopRwaXB8zMQYY7v/777+OxtF9B4h3AeNd4BAQBAZB&#10;obuesWFlJsNplnSNQ1WoPjbMFZvZjs41COXsKYWWErDKB3OGuKeYOK/8xuvZSXvx+qu2s7sJcHyI&#10;TTbf1jZAeADg5g7VGiSd3lxGSAQlCZMFLtcuepKRFTMytTeQ2DDd1YRyYe6sLF1nAdB7Tzay+Gd7&#10;A3SS+enR7PnUGqKqK/imT2M6NiNaK5gCQQGqJpLVobkI5ypZp+DcGm9v6LQoxShPMK8Cg8zsWgM3&#10;sCn/zvy4KGsKE6THxw51VuVP/uiPUwYHI4cU4gtAZr3/c+3kHZ71sincEJzf3Nu21CGFwfWVqxlV&#10;x7tD8vT4tB0dHLS9t2+GXm4+4x7bdAAr/Na29rszTnEvkq4ikfUug3kxB21iFkGnDPgJHNRXzTD0&#10;5ZltErqRlnTTFq/VqmhCaqTkW0vqqQcEKlVfvqmqWHr5hoy4Bqp8wDtBGn6yukm/BvucaVPddwzj&#10;6m6hXVJUtYxjeOU4JklpHgLKjQcrIdx6xz4cAFXoawyNPMyHq8+GktTzmd/9jpyjFUzyjVc1ZDWk&#10;hQyGOmj84s1e2zs4BJRWsqwgs0+U3bropUM6W27t/QVpO7kMdtuRw5MwN+3Ee8KvkYYLLdeyVgUt&#10;HdbmFtoSDlCWxhK/+u0CZ+VSTVJyB9ClM+HsHKxD+x/+4pcWKYXR2WjfdJ0FDl0Hhm8yVfwtOPT3&#10;miuOc/jM08cVtGW6fYHD7zVQqtAkJkvs8gIR4wk8gs7e3tt2dk6Pt/eybW2vt08+fQ6Ko8GsmSG9&#10;3II2n2McA5BBWJmEf6Hl1fVwD43K0ej0YvZanmLupw7UNDbQUuDvNlL3phz2lhUvZIpLr0yPq9l1&#10;JVBQdnvSGouAHpTd3rwEHAZTEClDBALEV2jqQCH+0UBZNAXACTSG78ARU2EyxVyo60cffNB+9IMf&#10;ksYSmtSIklim8jJl/x3AGO7K9XfJUj06jGY589i2RZAqCCkpwAiUr70f03sJHsdHh+1wfx8Qw8Sj&#10;w1hVM0GDFDjWIJqM6sJaB+ZG0L/vHr63AdREaGt3N7ufJCYe9HD2IYPA8ZQcH8ANoBRD24EUcAwa&#10;igSSbSw34Xq5Vd/1AQwHwwHqpC9w8MyNfZ70NqInX6XHd5WnRwKeTQBHAOLUk9OuvbZ2Br9MAJMp&#10;oNI85AmNxF7ezyTUXhjYQ1rR+EP2weD8GHyVAz7zMff9jaaF09zuxrbjyW5evGaK07BfvXrVXu8f&#10;8Jw0qKNX3zuOETMugk1nRVoZy4FG5qSZCbHaHekKHAEUGpGsYjLGpMGrWfuJDicHoFp4PNoa2fTx&#10;ImVgMZodCWcWSjmo9vBR+1c/e/krYxzdfdOzWed7BfxGphjue5xCxOqBZzUTd9htbKwjzAq0yA+D&#10;wEhGgx4Bi/pO65B/WsQVa9jdDp5Ox2gdh7yEOeYm8Drq3EoNjC4uU7kGg/mJAZlNSSUlyEqamD2o&#10;mAJA7YzlKuPatFHRFVp6R6TV1aHQOFeLYFmqHIROuQkL87qYSpATLMrUKsYVOIyj4KthRIWH3m5a&#10;s9E9NNdp5AlClflxWqh6dwf9+mwJYS0rwClodI3jow8/bD/6/g+imWRwNAVL4WausGlIV/f9qb9S&#10;F6+k7QlhdUsI8xQ4KiKPrGsxsz13ffQYAMdUOT48okyTzMCsUHb9IhW0B3XURmYbQYs1uE+GdoJS&#10;ZpaR5ULHgqIpmFvypf4zwGF5BA41i5gvpJGeTiGAznY6MYnkE+LqTSumowKNV52P1pHByQE48FNA&#10;QaC4XwB00SAcgHTB1vkUD3CM0TbGt3jAYnIHwKlp4OeW0I41D5ZHMTmcadDryHZwnd4+6F5x1NtS&#10;1Vo+djzCbfjVSSLoQxjXHTk164bNN3v7ARKnhtXKbJ8s4qO+WeNEOEgBr5bm4VVwDq2gtSaj2jKI&#10;G34291rn4YJG2slFjd7PuzJazRitkXZzDGSELNoJqBkpH4J/NO8hfQErsyoRBHwX+FnQKGEu3zWB&#10;Ppah7896WOP2q+8FjR7ePFxkotCOscW8Kp19+bFgUklBWNV6CJZvo6AS+ynHra3N9nR3J4M8l5fH&#10;VIo0/ZIaQr+yovDfIVA2A42K+aLwq1LrnVLsv1VyFo3jWMaaU1mOjZCfFKYZ/d8iZVGSiBZb2OGm&#10;3viEgLAZ08DnltYrhja+jelAnSo3eqEpDmmZjgt8pvbGRMy0rPVOKGGOdKQL3hmIMEIVpm1tbrbn&#10;T58WIxC3YnWvq99pD7Oshw/uITxpO4NhmnGkpflV90TUV6VgWsrPuwBcgleZBT0HuQWwJBlewKsZ&#10;ELWPNcRGTnJDmvwjM0AEuspvhJspxkNYwdjB0IpSYK52RiMRHjpLI+PwIh0Rv8EMeIl7aO+4QGYi&#10;soKTe4BkSgeiBnF+PY9WMdcOx/ftiM65X0+vF9rF7VIbt1G7WkCjXFzPeIZjGXN6TRTaMyZPJ1X+&#10;kzP6n09+9VeFKXCwQp0Wde4I9IPX4/mtCeRCxzpuwMkHOzTHJ1xfsZxxEgf7HdMoUIKW0lPTbEgz&#10;5hNp5ZwS7q+5v/FKmYGUTPVeIH8ePZDT84WCtLUdmdOxBdwWU7pn2hqaO0vn1do8rOOYFf5vunbX&#10;7wWDWRdizFx1goaahmH97XLnDZjfhlZlFKScRSmGLsazBzcFe+x6/9iz3mmK3I7byel+e/Hi38N7&#10;2NPLU3oBQGDkYBfq8BzmB72RX+bOmIQq6xyEn1e1JyV6HglwA4r2HiwMmhz4i5ByY2jqUgOKHUx5&#10;T9gyqQQnaQBgwczLaE4ys4N0MsviABwuOHO36PXUHpN0bEDyn1A+gTTnithLEhc2yvhBbU4DbNU4&#10;6OnJkF7kLus4/vRHf2Q1Ut5Ol1913PPScg53D1fDx0N/z0bN07wgZxk3qZqdwqjwChCUn7LYhi5C&#10;89Bey2rvYwzh9Ept8NxzWS/a9OK0rdKm69DD9QV+pjKqNG1SKx/pSMgz/fVA32gaSr28hc++G98N&#10;ZZXGZJiwcnIXvK65AlX2jQgNJQIgnPEQKJzmdExaLUMhnKhR3Lh3ZIHrAm0AmGCOOL5xpVa6sJJp&#10;2Ds0EpeNZ0rW9RkKIu0S+qRcdhbSsmiY+07LuAoboc5bBZx74laQqlNpTPKj9eARvAHRo20cHB21&#10;o+PTfGJzEbBwj1E0DoDFVZ7KE0mmPIKsvuRoKBd0yWAmtO/PpVKmtjMWco1JWVqimoe/3ZO1hOCt&#10;OubHsxHkpE+NjwbCO7HbbNtP355XXX4HJ3h04FC4Z52N6nt9H9vo4T2ZanN7+6EaliDTkjDhLYIs&#10;aDhYVIxp49i7UWpDK7AAx939pB0fv21ff/WXxHW1m+dCePVkK4ADDaQGzCQSBB2Ao05Td3ATxoJ5&#10;zS8EHYpfwCAjm5/OxvZSjJp6UgZf19jLhNDcQ0ynlJ0tinaA0Ks1qDFF4wA4bug1rqba3jjS0qDK&#10;6WSkmcFShYY6a6+60CyaBiqq5kkBB8yA/87Hn7S/+yd/h7rJDJ1pf735Ui/S72+86lPePClWfghg&#10;j6N6P7ihOFTdQUQEKO3pkXJupz9POVVthXxjnR8ftbOj/XZ2fNBOD/ZguAKOnc11NES/NVp2tva8&#10;g8eq45orcdC3108mFyhsidp7k74QZ131BIc+Tl86aOihPzlLldpkxSZmxMIymgKx3Ih2PrZnvaEH&#10;x9Tl9yQrPZ1uXWyX1x5OTO+NdzbEtRdzS/BIBj+dJXHJuL04QA9BMgNhu3BVY11yMIAyWUZ05lz9&#10;59Oisr54qkI51sG97Q+/27nV7ln5Uc2VGGgJAsP+wVE7BqD39g8Aj5MH4MigLu9d15RVnKReWci3&#10;5EGbe5/cufb7XrDanEl5NaeJL4BkHOR6zNXtFcgSdRk55gdfb6w4lbvQNleX2trKUjRzl+cnSTWO&#10;Eppfd7PPZ38LAnqfKdgSszuf9fcKmAOb3Tl9t5lTzQfiEtZeuFTPMmlkLOv5mCZMy/OsSrxDkG7O&#10;28nJXnvx9U/b0sp9W9tQlcMsWR4TUq1jarJ4RAuV7hqhvcNuvaWH6YLsiLwLx9RKXLFqVja/i2b8&#10;bkYlMAz+kq9lsYyaI34Gz8G6zJ4QTEBTZXeXaFR1GFm4yn4SGtrp1ew3mVQ6NnadgeqMe6oawRFw&#10;XEzl5j/bmyICGqisFwAvjOv5G599+mn7u3/6d0ibHEi/YieFX3ckMvvG37agLFw9ET2WzjagvJ5B&#10;KR0sX0bxUYWjIjsVyL2+A0e20TviL/DhJ2cn7eL4sJ0CHod7bxDhWkewubbatjfWAjIOBpbZpWYp&#10;cETnKEe+1rdAg3y99yp9fU9dUm4roCNPEdzDmvRqF1m5iZYAU7TprTMU8+3s0q+yAR4Axzn0V7uY&#10;3hF2fr3dLKyjUQAOjndo0gAeWYsxTKmqvXRNoQSb/LnKB+Bi/CNw1NV/5SxoxS2KR5RDW7WO0rrU&#10;VB28hc/kb2ijOSJ4nELji4txe/P2bTs4PCptx/aOp7UIE03F9GZ96EOuydb/Os3kBZ5LX7xL050x&#10;6bMvd9fw2DVyc+Op/VeNri7L1teX59oKALkxclUq5rzAQTum6n//z/7Fwwlgs64DxbtXXQmSBewa&#10;waPzWQQEYqhOOSvyGNbvYGoyEA5CJsX0LLQdghphg5ieA7oEEwRhTZ/iKcQKrJ87nKASn54eEHau&#10;ra4TL0AgaEhKbWzXQ6jJuFzb06pgnvMpNHLqybKjZi+iYk+dLfBQYle4ugiGHo48M31Knh404xb+&#10;cTaBXWZquKaIHQ2v9GrEX0FspGNefvHOTXuWtd4lfuxWlxI7+0N56THtLR08Lq9phcZB7yJFBB0H&#10;WzM4OkzXZozj+TPCqTkt5fobPc07623uorkM7V8gjLBSv+KE+fBqHPowKkwbxqbM1t/2FChXV9cA&#10;UWxuAFOnkFd90JBIV8FQm9QEUlgyCEp6TmN7jfDnShjbnnDa+xk/MRzPfG77m4ZCZljHAtRDFFU1&#10;DbWLmBeOZfgNGoBgDHBc0FG4ylN/OnGm5L6d3yy2C8yT2+Wt1taetPuVzdZGW21uZaPNj9ZL44iJ&#10;UqaO5hqcC79Q1NCp+Di4Jd/yKI9zHW7irdvj79B95pk09mem8amfsqKMqE1Js3RS/HaPkrxR8lT8&#10;r0w53qTZX6ZvtVvSJc2eh/k+brdIyUnHvOfRkEfEX0sY6ZmOgfc1uFydhO1veIqWuI4dOZPk7l2z&#10;eRjjsOIW8G/jOjBYaQXd+x7XCvs7vTWVVuMwbcP6zYatre2hYL+aV8iZ+qb2YZ6wtwQTgOh9b26n&#10;MO8paR6Axj/HPJhrO7s2yISMsb0zo3JpM0XVvbyctKPDkza+vG5HB5cpg7McKyuo0huLCPQlZs9R&#10;iHSDVrIyWmsbW7tWAiZeAjim2bLvobVXAIXHyvnpBGeDlpfNpcpd6y8AAoTbfSW2oLXLcwDCXYgC&#10;g88UwJyHsb5WwAqNasHUfdve3GrPnz3NTtM1aJXdq2fnZbLw+9NPPml/54//xA44OUPolGG4S/qz&#10;rgfrLoBB5H4itwxm25TgwsBEKNCowbeuOgvAgqkrSl0q7WcBXTVqndU+3Lx1Cwifn55gshy0KXSd&#10;XpxFi3KE3xkEpwGzn4K6O6Vag6olMFkJS3vbBflbbnUMpg+OZrwD33dMZ/bBslLuWxhfBZtcstnM&#10;lZ7ndKTOlEwynuFhxA4MLmCWuDoUkFlaQztBcIaFW7UcG4FFKMhioEHRTFc0Kgq7fcHWtWzRzywj&#10;5fl1Z3g9/OkMFdfQnz+oST1qskCgqLEfgdZyIOgkB2Xamzd70TguMYsdLHXGyDUwy/BGvntDmeQA&#10;c+9XCjZceUa5LFqZ7vwmrg8cd8snVNF8Yqo4awKPz6PRz/NsAbPFj1S560bTZdFJCErkjIw1sVbt&#10;L9+cJR9dF/53r++6KhCJUEl30/lbIOkA4W99Bw7DufbA3lTgENkUssf0bQjrDGCApj2dno9LbF0M&#10;5Yeap9en7eLyCIJ+Qa8313afEK5hpswfk+cUIl0OzTXXzmByiX92gtr36iQMqDCPRgttZ3uENnHe&#10;Dg/3aRB6ywDHetvaeRomclWeS+tPXHqNWTK5GkfDcfbFDxBteigpDVJMpMq+SG/sDlMHg6vc9pIe&#10;dSdA6OVFYziVu0KPLX0cPJYHqXV7urvbPvnow7Y+Wm07gIhLvCfQ7wptZXp+wbvaHRvti/TkkDQi&#10;VxtUaoJZDy7U5T5XHKWCTmpVtY5AZ9v02R6FRd7KuRHUwWfukrS99B041pzlAjgEgjU1SNseWrj5&#10;zU1yAojjHhdngDy/VeVlug03xW1uZA2Kv0GkxBU03EDnwFtO3KJ+WWdCee1Hwhc8r1PiNU8wQalU&#10;9oNgmmQK9W6+HV5ctSPQw3UZZwDH7dyo3S5geqpJABZqJA6AOrsi0Aga7iXpWpqanYvf8qVBrp0n&#10;5UV9QIPiaXIVNSmjjce/GbIPzieDH4DD1te5VIDSpU52QmUK8YK87DidQpZH3u7tt6Pj4zJd5AH5&#10;iHaIpsf7vr5DjS4FMy/vzYSf/TyNPjbzoNk4dgW/qouE5lwdslkCIJyydR/XgqYkHbXg4qcgPIfG&#10;gf+0l+l/k6nSG6r7IOPMve8tTH9nfO91PtP1ZwqH4WOCKEguW5PoFMz6SkwbhFLmtwT1neiottHt&#10;YtW39EDzqmxTCHmEYCqcCiSAMUflqHibd7TZ+jiSfp0j4hQCz1fMzj/K66KzOlPyNuZGkJ7eSCR3&#10;jCNqM40XQSMlZ03UYDxgOQOhIzSCVb9Zolll7+k2ZOsFXbJeo3owp85M016FhzCEsxTatWhp6eFo&#10;TOjk2IveqWeP4qvNY6jeg4nijIpjJx5W/PyZJ4BZHtJXsPGWQxVf+pp+mXh1n+vMfcpg3pRWk0F1&#10;XDCj1DA0rUBT2BoycgSKsI8dwXWALouQoIdh0s60ke8VgIhTfqu10DKUX5XZtP30wSKCGhWYd34y&#10;9GrqIrwSVH06FU/LmrqYS3O3vCdn+RFupxI9UMfZDmdCPCNDoDjFJDk6v24HZ1e1gOtqoV0BHNfz&#10;q5gx6/G3mDECyRQ28VSu1D18av41PqU5oKYk79UanwFArBc8mJ2lXGO+8ay8YKBG1K+Pv7O+hN+d&#10;VjELFEZ6+PC7AoozD8c+cqCO/EYHOtEkpkxTVzjjw4+UhySHspQveSIDrtF+9MmQR1wVB72daXzM&#10;QBGQ8hH9oVxcLWvaxxoTzjUxjvfUcno8YP0AHF4V7n7twOG1g0YxYSGv7oYKdUDojNXD62aBw/gK&#10;g+8cIJVgKVoA49FTdCJKTL3E6L8Na9nsLbWlxwDHAemi3i1qAqBqLTirQmMv2hBSzClfTQEHVdVa&#10;QFYaQ4TX5FB1DiLLIAo6BHFVp194Sw8c4CBJBKTmtVG3AQ1BJ5+IdOk8hSnwqDEZ20smTHzS9ESr&#10;ZXtkaUm+AQ08/5G2TEX6/CV90llDC9nc2CQt15bQOwoc+JST646fR3j+LOEFDcGgg0cHCbUcf/f7&#10;WdDo7821+IorhLU1CkSKcv0dFaHomjDFVI5fOMZRPILwWmHbSe7D5Z6ylcbluRY3zXNgTQ/ZJ29p&#10;jIrNA+vmB8bVJmkCMkXA0h6EBSDiiaSJ1K+efq53/GEeO91Dddx0JnCcjG8DHMdoHK7TuLhZbDeC&#10;xtJGQKN5BTj0dZRfmY7xlp+8Axp2VFWgaDsZy5Aa8N4DaFhn/ioUUaXjN/kugGSSfKyc4QGNvjbC&#10;FJQ8ZUTN1sF4Z1o8PT6HA1MWPxMheGSWBHmXnwPSKYfO8tFc3JhWZUi5Ced9B42aZVSuBQ47/CGo&#10;7cGP8iZgYggadHbgWOBQPjJo7OyTQb5pjMPf77rZZ4YTFAQCTRV/O4PSAcb31UOVqdIBQ/DYwLYX&#10;zbPC0vJRK5smrcS1qkoe/h7SCYFEZjWKuat2ePSq/eLzf0tlJLJL2bHHRhOu95gAD7HJA6JfQnxX&#10;DF5KIV9VL+IJ5l3j8MzHG+xgBT4f7vEKwYpJZGaZW8S3LOQF8KimW/4ayFNAlzNecXnh7E4xVI7C&#10;Q633y20yRBqGllG1zDLjIaA1Fkr82PGuGod0Jf/MqkA/d1XeoDk5HesYh3XQh2Km0V2RrqpZP+s6&#10;89zfxSCAPU/gpTwUCGaZR1nKSteYKtUTu+zcdRwOjHqIj8Dp6WARMJOxMsZX0NUQpphak0vuAW9A&#10;xLAe1Tc+OWmXqOAkmmlBNTZnlAKAeJeoCywSOLzhFd5yFWWWZVNod6We077n2U/ivhLa2BWf95R3&#10;ER5bWq9xDK4ewiPDS3MVbdfR2CbypR1JBMs6UxZBRJKYb70fOkJ8bQizweCuwYN3OLmtruXLpey8&#10;SC3MgxtNuprRuoG+aqcCqpviFtv55WUOcF7b2GijtfV8WOwc82/v4CDfRc6UMH7OgXF5VB7Cl2wO&#10;HtokC4HDQpl/3vvW8JZbUNBEqvZGxUq5SsOCZHSSmoxpV5Ok7WUIeSAKgok5xqFg6v6ma3cWRIIK&#10;FALCDY3ZTRLBwfBm0PeZPALHYoDDAvhFLOvj7IcEkHgRBRvX+EMaglJpHTISxAYs3ux91f7yr/5H&#10;wk9AwVNMkDvU/FvMgvm2vlkCnfaGgATAk0dD07EeVgXgmndDFj8d9yh1smx81UvLoMaQ4sBYvaEj&#10;QJmGrXUJnQ7OcKzQA6rdjMcCDFGIKy1Ga6ul+RAv9bEuFlAUpyE1OWxpV3LmhHE0nioIwDuMcaht&#10;6D/75NNax0E66b3IiGK844qJzd/rrEv/xPM4OELg0A8PUraiOyQiAYFDLeUROM7zGcBNGNtv1dZ6&#10;DspvD215TEWaYTXPo9ZSCTw5EDeL2khb4Xn79dftzRdf8LoDBwDrWgXy8nffu9P5wQYVOKZOa/Pu&#10;FBqfja/QMspfYh46KDq3stkWVrfw221xfafVyV20C9KtdtLbV5LPY9SnGSwwFVbIsguZQD6SLzpw&#10;KGBSyXbMwj+lnUSiTRAuFCTOAOXe1f8DufvZtA/rKDLzR+wZ4BCgXbtxdnHZVqHv6gAcHo/5Zm+v&#10;HQK0UtO8XPqudpzUoY9srct+Kv5lb5TPqK/5Whc7uD4Lk04L8NCUjIZhnYgY4OCVoGGnEPrgM/YT&#10;WaTzk1Zm9u9eHNKmNMiggjpF5MsbiBQAIHHHBrS/w/gkogsp/WcJLb9/xrdgxhccSKNsYlRrCONa&#10;B7eGa4fRjIkv2SWlPUEYFZXf3jDfFKVCFravu7i981DVs/bV1z9v/+r/998TGSGev2hb26vto4+3&#10;SX+pbe+sUiYZ3XddMK2qqlkKHGI4GBRipD42p0gD1bICQbmlVFLOp1wkqMLqxrjMqgB4ClNsUhpB&#10;ATP90Azv6LdMmSXVpOGnLHtLBKiSsmnKUORF+OxVsYG9p/Ed37h1mhiNw4Vg38msyp9KbpKxAkmh&#10;aF8/cR0QylUdbJu6J3HeGrAgw7KmfMbjR/GerVJMZpvYjmqU/XsqTgt74nqVg9CCBuWvmOZpbyU9&#10;veEpefCfWSflozdv2v7LV+3yzIHUMzQYj0DYgIaas8vwjGMpmJ8AsupyHzNAicmJ3xcAdG09v+Y3&#10;iAHPoHI2t8bPr6zFFncQtFZ9orkBHE4jZgUo3vbLMQiUuQA4lU75hiKHXqFqyl91iJYmkWQGAoRO&#10;XJMez4xuWOVJ3h1SoF3VyuRDO0HHTuCNoZX0gobg4XicX7BbobNxbMzPfxxDo7dqHPzWfM4UN7yW&#10;aVv51XKk3OQ0AFzuu8fRkgSzLvpqVxKIbFudGkOkNrYl4fvKXb3xpJOJZsyRa1r2//Bf/9mPtaUu&#10;Ls4j7L7Qlp2AdILJmKvPBI4ySWqFp4zkSV3nMJLahjnWc+f6J5mRyOnJ3PceyzCeRSDJ3RxlIUV4&#10;EZLkuBHp6HGoTbfjgvBUCJrx23UQp+31m6/bn//F/0SZUXnHaBwwwXvPn2ZqcGsDexZiuGAs60IA&#10;vaJXEca0nFVwWlUyWyeJY+MHENASDCdDWU7ZITsLbVzCicSq1c58mFzfDWuPK8FXAa/iK+PDGABN&#10;dt86rgJarawoHGm3CjMwURgpJhGaCXHo/vCYg5TdlbUuONukbk+fIrCpg5mQr5Xlah3rt//7Nwhy&#10;8VZALIyhD2zh0wPKFBW2azFGSO+Un449YNIBHpp1LpqzA1j3WISZdOq36dSzh3eWUU/+JuiYkXwh&#10;r3jG5tHJafN7rouAx40ggdCfTW/b8eSmjTEfJ437m7l2eo2/mW9nt4tcF9qZK0DvMHsa9Fzfbas7&#10;z9vS2lZbXt9CwXQisUAiBCBj65GxLfjBLeZpZ9sNPuv1zJgVzx2YVNOQFN35XnAIn3jNb+PIM4vN&#10;IzDtqe1QOpDadvKEWrVhpD1BiKM5YLmqpQQB8xNwHWTPID0a2MWl63+mWVbg2RrLaBkrbu2HeSgN&#10;8Wkj4vg7nt8xnckknjwevPTnWerBvQP+/MzzXq78zr0+lR68WSUwoFVy2/67/+nP7/tYhM5IXeMI&#10;MVWfAQ2/WeozNQivAkO/RqOYMVEKYEQCSMOz/t503KS1NlpuT7c3w6Q1MOOeAlBZVXWlPuzjN0ER&#10;a3oaDzEGaEaCizbgQfvqKzSOf/Xfk7bq/zk94GoO9FlZxhTapLeBkY0ngVzpqWCUIFX9/IOUEYTx&#10;JeW3R6Ax1BpsHAfpHJBL2SiLO1b9ZF9oCAHVVLLfBeZ3MZg0crZI78lmXXCLFi6DJ0e4KFdoYUky&#10;Bx++hXHjfSjQACbQQ5s73Sz39UGm8cwp57ynzJZHlrFlHzQQ28BoJs6zvA0zFKOGFgEIgdznHR4t&#10;F+JO3r1njkjxL8c3Qis/yGSHskkdt7c2U+7EMqvKfPDe1xPjJ33y8RxVy3t6fNRODw7b4eFxO9g7&#10;QC3famvr2+0qu1dbOzkbo7bTLm5lXwZQHINyClU+4bcbuASH8RQzBb+8uhaf9RiChp0OmJXBaJ7Z&#10;ng6uEqDKoeDZDpRf/uwudOV5fyYf945F102X8BBpZek3MuAzhb/30D1eF+AMSvNefpEfpJlyaEct&#10;r+d7N3RMGQSm7C4xdwbKPSv7R9DoyCXoZwGUJXhMebFtuODqdwj94B7r9E0uZUU2Mt4mj3eeGJxt&#10;V3Us3+nRr9E4/tf/m//tjwUNT3e6uLjIuaDe+7ubLzq/nyHACBxZ3zCEP8Uuc1Wlz4znfffeG14v&#10;4zlAJiFNcXtTzYAq25iOQ9Db1KCkK/aK+RU/JYjHTtdzp0Yk+rqe4DAH7kBzhJ14VNzeP9oS5bZB&#10;zdOeWuHuZx9E2GG2CUh+nsG+M7Qq06wVnPbuKTPvXbnnIjFXluboPNNFiKyXZ6d2OplmIbfL6l1K&#10;TpnlDCEiDVJeICl1j/vQNc0PI6nOPrKA96GS9JEW0TiGlaMAb+jS45qP/4b09N38SBgfe5fXloff&#10;anH89lGYm18Kk4GjaRhJ1TpxDVpltvwyjxv6BGnNFE0+g5c6TjqD73zz4Lznn++ks0KXD18j1Isj&#10;AGK03i659+NGR2eTdng6bVeYja4EzbkYc5gwaiCej7Gy0ZbWd7IWA8OxmANzRS0jug5miTqc/JSx&#10;M+nR/SAoMTm4T1kpXi+zvguIwm+du1P47QDtKPRZ2QuPpSMhbE/P+F67BuPVGb1Ox9L6aAbLQ1bS&#10;XmGOINtUAh735xfKlfLmwkc70JoVMzZUJoWhvElt1lf5f5PrHVjVs+gy6zoduq+HdfGan//P/8//&#10;eC9TKhTF2OUlWtc2BA0PyZVIgoThu8ahkJm4RDVOhI/4hvV5IW6tMNVM0TZ2KvO9Z9rIvndswIG5&#10;DhzOZtQYQQRu3iW2MNeyIOBnCw8Q9oP26tXPyUPCHrZrQGF8eUI6Tpc5tkEjL0lQGH2OntVr72GR&#10;UOWn3cLAgIUzBRIxZ2eoFWGCmLWyZX0EG4XCKVfr4SySz+x5q4E041bbzu52tI0nT3YJR3poOiVs&#10;g7pepUkj1YDa0ALSiB+aQTJ1ZU6177lHqBwUdfHb5GLcPvUEsB/9MZFMkjiUW6Y0IVPJoKmeJ1bx&#10;oeH7NcJimTSJEDkFy/iCBr6vOxBSHHPKLALedo6ZwtW6r2mq0IZUM8AR4JHoydmLuReA6c0/zE4Y&#10;Bcpl9IKx+zHOzsdohWvI/nrbP8Se3z9te4cX2PVn2PrbYMROjVnMr9Ru1ztoS488j3dMwFWVESh7&#10;EPKwNDKAedmLO7Ymb7ui18FNtadOjw4CD3QaXNoIXx1Pad565cAtE0WH6kj0pqPvfO4z5SCd5BDP&#10;yYHKwrTlxwIbNY6+6zWb6dCM5rl3vc2btwdZOXrkoCl8mlPIs+BSetLeQ5Gl7UD5wf3qXe4fq1dA&#10;hVdOrWe/dtfr231/169yXPsv/tE/+bGVtmKzXgGxwhsbGwEPrxLCTCROJ5becIYxjvde9abTiSbB&#10;BY6NLFVGSB1joFCpANcwr1caHNKm6o5LyNdzrtdYgMhoDzeAhT3d2mqtp6AoEYST40MabAJKn6Xh&#10;nBO/RFtwdahagd9KvUTd1652ylR/irZxfKzGVKjuYTUuD+/3mX48O88+kxq4KuYzLU8BdxbF8FQi&#10;dZQB1tbWqQbMDSNYn/Tgg+cB9bIhHpvWsIQKCHitv/rdA9Z6DjUOl6Q/q3c4hVA1uO4FjmL4oh1P&#10;Q1/SshymyQtDZlyJdowgS3efcjVelc9yVltnCjD5VxzT1653/UpyNR/+LEulrtdVK1ZpSDXveRva&#10;0Hbwgudfusx/fXO7rW3utIlTq8OO1rPxTbSQ5VVMouFMUNABv5yrawsUNL9wZtmzF2Yot9pSdp4K&#10;9otOk7v+wzE5ecJFVQUIOukTmuF9ZmfRNQ2FX9+f9Y7DTlOe8iqvdTp357uubff3xvXqGEvPL6CK&#10;M27kwOfST1rxTLCwvPX5AmcUSzOhcUNHaW2aAohRHn09f/TS//F9LSEg/pB/v/Kq/EO88v1dv+b3&#10;//CTnyO/FcDKzBJNgLCBBYNN1GQJKzG6M5zPrLhh+/vZ551g/jYdgSMDggvaeb5XlRQsqsfIgBZO&#10;Aiac30u5c/XnGT3vOQ3yFgFBO7o9Iw9NkFME/LTt77+yRKSFwko36AnoDuRNri2vvb1jJjA/SB/m&#10;lfHoNTRHFCobzt7Js1Clo/sWpIWLlCKgvLdny94M6uaAsgH9M46HDK26G3QbRre+tG96FfLVxeSQ&#10;vpSPAAmT5zINv51NScbROvTcDhqHJ41PAL1PP/4kYxxkKXVCv6x7iCZR7WEvVovNChDMx+e1uArP&#10;e/OrAbMKF7AQKJL10AaYjjniEI0p2gZ0yIpHvPtNPDKw5v3D6jUmww9TiuN5BISfwxN++LbKZByK&#10;guArI6uUY7199Wq/ffHybXu9d9pevD1tI8yR0cZuaRxz9PTEd7wjh99QboE7HyXnd82SSAPKBPH1&#10;Nci5GJP0/EwhrI9lS3q9HVnfdPkgzCQiXSxjB47+XhmwA62O6CL8ofc4TDtOZcCyHLtMHC0h7YF3&#10;6tqDqAzjwHLXOGrFLZ0j8RyP6ZMCFIA6z6Nx7GeLvVO0fig7Z3LgA4740JV6qN99s5uhvgQfXB/T&#10;s2y9zl67S/vM+P6uX5PUv/r515SxesxeUYVegkmE9KRUTOL05yYmCJiQvoNCBPEd4BChkxlxtPPU&#10;QK5v7N375rcCDgzVoZoFHMaFtaikauElquYhcU7byckrCg6zzPklOQdgHY+4aKcnh6RFfmgyMtHy&#10;qD7LP55cwq+UE852YMrxCOvlV6t6fSQFIpR6Wt/QByaVKdQoJFQ2YRmP+hhPn+livHVfQ3V3Q5tm&#10;SxgjIMV7gYL0rI2g5X3VW8GuesKmGZEvAMB7DXAAdvT0AoefaRQ4agGYJfZPANR2VmKKAfSCQanu&#10;5SyrKrqAp/ZiHTylnIJQAOPbjj1bnsFYmox9b0hUdugkcAjMqyvLbYN6UkBSt6DkWUSzMyxn2oML&#10;n+RaXme9M7Hn2FYDOOY22uev3rZfvHzdXgEcLwGOZU2V9V1ycF/GCrRzDIM4AgNt5XdMPU1Nrce2&#10;d7wkK3fJW8GICQrPnZ449qbmifaIphj4ongCh6AvzSyj7e3VttF3k6O/Fzj0ahOa7P25oOBz48hD&#10;+/v7D98dMs0nT5603d3dgI5e/pBWAQ7iCxoCnLROG1A4tfFXr2uT2zmdhtrugsCh3IWb/jbAwZvH&#10;Znhwvxfg+PNXhwEOK21FRUoZTTVMBpMoCobAIREkpmF91xPq8SWyg6sWxLR8JqJXQyqYBUR+SOn6&#10;2jECipCeFiLcy0QWCUHiKiM4LnF/i6o2OcMUeQVAnNIgLxEWVyEKGoDTHGrc9ZTyYgOa/qorP6kw&#10;yTlq7WHCTsmO1mGQCC7xyEasKtRXZTVfyhhwsFFKKG1U65K3VDVCTp1SH8IKRKq9GWtYqgEwVdEA&#10;Cu9gA/4cslNjMT0ZozQtvbmkcXyPl55qGXKE6ziiIQAcWeqN+dR3x+oy82I6Cj5xnJPXKaKOG2kq&#10;WQa9YH5x7thUaQ5ZIr9Ue2tkQg+FUQhL86AsqPeO7Be9UOFpV8sgQEizVUB3A6DMmBL0q4OP70K7&#10;mDHQwN2b0kNBIkk8aT8AVKUjaGQ587wzIutoG/vtFy/etDcHl+3V/nlbGsF7azuUAaFyfY3rMrK2&#10;gzbCp3zk3YEjsz/wru2kVmm7K2iOpVxeqPKroWI6UEsplZkwyilf67sAWWZ5Xn7W9/fKgF4Z6KAi&#10;n/dxQGXCeH2CoccTVIwn7+tTfOhhfuGHATjyqUeKFvOQEr56s4fGQYeJqaJ2ZWegdhLmFjikK65q&#10;M+u4y7tffdrv5Rl5pwZjyXO4diftKN7D1TYzbr8m6V/4EQmcxBZF37x5E2L4W6F//vx5CClSCigS&#10;qwOCTgLofCaDqqZJLMMZT4IZxvc2roQrlddzOqoY2qau7rS2FlZGqPM0XPzkoqOjdvD2S8p00o4O&#10;XsCcd220nPFzeupSn10oJsPa40MK3kgQGf+2jWDynSf0XJg+9/NoEYS/9mh41Ww0kSKI5ciP/Ja4&#10;3T1oAjjrYr2sv3SynqmFZMBDxtBJIVXrkAViihAnwIAPUNj4JClA6YSRmCaUWe6hqA/3+UxC1zj+&#10;pGscNirpUE572Q4cJTTS2kFc19FMMk5zfHSC2QWj44FH4lkeq+WKTDRFGNOSyZRuzltBECitWREH&#10;IaEMyRgf4FhfDc1rzYllRi8APJ1tkTa2uyfZ26NLHHv/ACGZakIKaKgNNWaBqdIWNwIcn3+9394e&#10;jttr/MKKX0fbzoDoTQbP68toVQo7FutsGxZwdEEOD8Fvgobf8HExmWeyBMwBdQqSeLWmozRl26wD&#10;hwCg7+n1930sz9/yuDIiz/fw8rZ195nAYhjT9JnvbBvloK+j6PlFkDtwULJ+4tjL12/bPhpHH0vL&#10;uA0+GiFeOthk1fKzjify46+5Clky9u01jkjGP/hn/+LHVlDiSAi/0GbF1TisqIBhZJ3E0LYzbI/T&#10;E1YwJKhxe2F8FoSdKYROgVLArJxl4U1u6n/NAoDDHzDYzdU4Z1meH+21m+llu0br8N0q/8U6hxnm&#10;HYnG22srcLdTAG5Mw12B+PRCNAsMgoaEQJqtzOPgKSWnwcxIgpRQO/WZQnnPn2GqZ62ptCxISwO4&#10;iY4eCXNIk6RAop4/9MQkbT1deGTvKz0FRUGi/h6S4sp/yRca3A9v86hUaAXenuvJ7pME87nxKxXz&#10;LNAo4ChQsb3cBu8gsN/6dfB36iAwPdj4Ui1NjzaCDX12dpH3CplMai+Ue8I4qKyK7+5Y29zMzNVZ&#10;KXvxDkgdGCyDbZ9FUtQ7bc/viofnp8KusGSMBS3ilo7j+GzcDk8u2zinj4spa/Hu0ISbShNaKlOy&#10;nzIuLZMPwpiFV6Rf0599Y58dkJ0IRo7toBbC82xO5LfvLXMvt/cdCDrPFk09ZEktquJ3IND722cC&#10;hGFMQ82jp9Pj9XQyoIxPvrZgEcTmzr3jHJpdp7SdB0lFU+OdNIwnjTSAjt++K1cpxOV9v595jqt6&#10;Cbz1rF+7q/eP/l2nDIUpFXjRVbBQxdL3EWMT7e8FhT5i3MN0EOnu3Uw7cf1tWkE3BdjnMniPl/+L&#10;IR1IDCgopPbc5H1nWVTXBCTe+7X5JQRsQcDAL92Rlzw9BSzGlPccZr5AY+H3Df52gtnjgcG35HBD&#10;Q1BmGZ1ilZewA0B0W977kmwFgnSjKSE8AQx6YbyHHqcHdZk772sHJfG0bfAytL7U9rqGya0p5Y+z&#10;4QbvE8ujllJlk26+0ia+C0PlvElBDC9L+f6R3gKUqdBu6QzqmyhRn2FE7x0oPDnB/Ds5xf7XDHTs&#10;yPuzrGs5czwgA4q0c/fc2/a1rsC1OQU6j/c181TrYaqHli8sd2fMqg+AQNv7WYyYdwiZz6xHTEMD&#10;UgcXQEU155qvraGdePUsimgvpklg6Sg1HVyuhXrl3ffjuJGdkKs3XeWphuHgpKs8vaptKNAKut7f&#10;CvysFxQ6CBhGGvtbzUOtyo61axQ9jpqJIO87r92M6fEttW5oba7+xvOuBJqqISPFi/KedKv21Rl2&#10;iPqOMyCXh+cJ+Xt3Sf7/9a9/ggyVHS0DHBwc8LSYUTXT9RsygCAiSMg8EkGCSLBdesDsQdnZCbgI&#10;KFZWxunhzGqoMw5y8RsaJlz/NKL6Q+pMxioBahVuhJtcHLXL8+N2+PYrIgAeN55Atdye7W4g+DUG&#10;UvFImR82hmMbbufOt2TpEdUHrhHm+3kaYZGeZwVG2wS4FrmOqsdREG0saSGo2chxFDbz7XgzqsaF&#10;WfltWE0SGdnvqvhcJlUrqcVuhvOZ70s1dHl9vkPrQibyTSdpNkMbm67UIER6StNxdev56Wn78IOP&#10;2g9/8EOEjR4PBjVdmT3SRuWjsiM8GWQjrmbj3t4+IHAOOJyEqUcrLhUHXADeGiRbzPZ3zZVqJASD&#10;MCt+cAo6Om6gVuXZrFHtl+tIAZe/a6bUFnEKQJ0zxgM4OnYg72iq+DvaBWUNU+mtrCYi5UAfa5Ob&#10;xTa+XWyfvzhoP/tyr51OWkPxoG228NuYUR7pD93QONzL1E1HeUWxk+aOrWQMh/KoxWgOmJWkcUbC&#10;ac08p4zuQlbwO6h1kEu7DjTV+0zf33dw6R1h2tO6D873nW98bxzf93ykrxTOf5Q5/C8pTI9242f4&#10;yxWxmicvX79ub/eRR8Akce0UTN8OlzgBHv4Zr9zjr3JJsfKccbXq+NFU6tfuLPus7+/6Nen9P/67&#10;/3cWgNlj9KuBO/EksM9kwv5ewBBQfPf+++/n6pJ0gUUtxILoBY7t7e3KLAWwgEVo2hVeo2FgzIgJ&#10;6qhS1L9YjgWOaYLWA3BMLukRD1/Sq9y2EYK/ubHaPv7gCQloViC4/ClEQWnq5mzAFUx/OXHpsjsO&#10;z7GbDxoiwN+krW6ttCcfbTs21xZGxCO/GggtwAzzIGQSSt8ZiEqE8Xo9+nMFQ22C18TtszHWy3oW&#10;8U2zgAAGJOPl+dEgACFHXMLLFNCjxi4KgBT8UwT/g/c/aN//3g8eFqql53a9iGncP+Zj3rbFIfbx&#10;mzdvM+U8xhyxh9ze3kmcFT8u5CApgngNraSXdTcpF04JHnYEdhjTAMdVQCP7VJx23tqgfDXGETOO&#10;9q764tO7l2alVlGOt2ZQhYVQAodK72K7vJpvF1cL7Rdf7wU4zqdz7WyKkAIcy2u77fwSGqA1QnwE&#10;Z3nQKGgf8iXzpGK+fexEORM4NLnU0PxguVOaHTiePHnanj6tDrG3r1dp170AMPtefn73eb//Jmdb&#10;2A5dFhKesIbnLmEC8PwWBDLmII2I59Z6gePFq1cBjiyMjK9wXr2PJEn03+hK1qL85le5MmW/PXCk&#10;xn/vf/m/+rFahl5GEQRUrQSGPhIsgSSCz9UsVMHSewEgAoNhfGYBZDQJG1sY96vIrfe5S5VpXQpS&#10;5gKCH4GBiN7zfB6muMMkuJ1eolUQ53qc73Q82VprG6qbMEbCkqYHlrjewa3Yd2gwDhy550UBtXdX&#10;WP32afXqNfg1QmtJ+zlgCuwb1/LMrsiUUGoVCrjl17SyV4Wcw1+llzUehBfJrYfpxhwjBE398D9Y&#10;Qzl9TljJb0MM4JEwxDXvMCRppny8d6Wl408e9OMslxrHCJonXwcYe0lMzvCAsSaDcRwY9b02/Q7a&#10;4XO0FtvY2YQR6Y1W13PgsJ938MNXUeX5LUgo2goi1CFdjy0AcGiDPo2ZsQTKkhWamBAuRQ9goJk4&#10;dhQ7PpWQGa1kCUaKm8eUnTa6uvXzh3Pt8PSy7R+d5969SwtLtOEyHdcUk2usxusqWsGqhNEBY2fT&#10;nI4fX15QX8xnQCJbC+A/wU5NWo3DzZo6aSy/ethv58t3BcffPuvv+7suSL7Td+Do4XucHra7/l6B&#10;z72e90Ub00R7kG/47fPUU57VRLwY532AwzCma9yET5QZl5RnvK40jtlgVQ/eDPXq1+56Pbt/1yXn&#10;zz//vH3xxRftxYsXAQ8FvWsUzj0LHh1MNDs+/PDDzEsrfN0LIl2F60QSOH7d1yh1aRnlLFip8yrQ&#10;VaiHbdowiKDg8xHMuA5TPwWoNuhtMyCKEC6oCFzT8Fc0sN8u8ctXd3NtdYVyjzbalhuoZECeLdzR&#10;Q7ub0kN7+lgHce+I09yzfU2a0FCvaLvsW8HNFGkEnPxoML32tIKr8ARoEOAIsmBF7MQf/mqwc7gm&#10;TSpkW/Ur3hAFHqZRAOJVRvetbZsxDgBcbSdARX5d7eS/hBE4BOhMTeJlZNsl7be13Z49f79tAyAb&#10;m+ttHbBfcw3C9lbbpkPY3tnGb+Xd6ppTh44pUB60qQws4gUHn8WeXwZkaAsP9vH8iBF5eHCRp1fN&#10;015kXNWbZUyeWZ+qMTRR7eOaOobM0NvgqZPv1QgdiK5tES7g0qv5OmB7fnbWTv005dFhOzk64vdx&#10;Ozs5xbwFTAARtwa4Oc/BW7U3OyppIh3lRa/yq2Xs5ewA4Duv3s+62bDSVud9jzMbflbwepz8n8f8&#10;Z7sZpl+lA//H9x9DuMTB3w/X+F9xCTzjhvvZ8InzbrjfzSWJ/+v/7f8OLYtQag/f//73AxQChM+6&#10;0PexDTULiWPDidzpAQENf7vx7csvv4zm4noQmUvgMX3TsO6q8vZ+fulcU8W0VmG+pztPwj5hIyjm&#10;Kct+tPhues6zm7Y0NwU85trWCCPmTg0Em5X04GXIALER3ExfIiyuuruXca0imV6ML9vB8UEbE+d0&#10;fNym95N2cXdKb4YwrNVZn+4xqXBHKa/2vaqlX1rrzoVljsSHXginBZZvrJuDhSEo+Qkm2bbtrc+6&#10;o72iiSAMHRCsQ6aj81sALaG057+md3UWRNofIxDPUK9dy5Gl56jbAoQ9sFqBZVD70Azxt23w5s3r&#10;9uXnX1T70Habm9ttl3guVvOw5ZPT87Z/eMz9KmBR7aqA2kHs0Gk4E/Pm7R69tdu7L3m286CJZuyK&#10;diohgu789ZWkiHvqEiQIOvJejWPgVx+7Mnd+QXNp1PZOLtvro4v2+Yu99vMv37bbBY/7Q6t1Hcfq&#10;Tjvi/dEJICA9PKfjAcQBeGnGNXxgOe4fxyLq6/iYFikB7YJWpGZUmpbTyY8ahd54+i7s/XnveQus&#10;Xb9T8fzt8x6uux5+Nn2dU6mWS9PQ82ayYjSmb4GF2yHkI80qf7vk/OJyDJ3U4Og+SVOG6udyyId6&#10;Spr0LU9mbHInABbo9fuHuhncPFPuTrdKPnxoGkMdkiERZsPZkbf/3X/1D34sEwgIahIfffRRAOTp&#10;06cBg26S+F6Q0FSx9/KZDKS3QBZQsFB7cTzk7du3GShVXVaTef36dTuiVzg7c+fsCT2CJ4wflomE&#10;Wr2Kza1K7mzHLZpJPr/vlOndFcIw17bXUS/hjiUY0KPlbulFrJL2rgN8855TwN8CdFSVVeAk4Qom&#10;i0KjbZ9PFZC+axLe7L1GwLCbIc766kb7+MOPw5Rv3zqYCKMeHtFL3cCUMJ5mDGnFFCJtt7k7Tekq&#10;TPO4JPzhwWH2vziQaTiPoC/TCZBB9fQoPT8QpcYR00iQS6PLYAJ3pe0zwcMTsfIhJ2giEFjWHNm3&#10;sZkBTq++c7pOVdxZEOMbtzPswf5++/rLrwIigoy9r+enkDvtttpevPy6/fSnf8Fzl2HfA05H7ZA2&#10;0txw094RIPpm7w0MfALIHEeT2NzeDHi6PsI1MlmSnquaUHGfWoIaWGe+OmC3hMsg2UiHCTk3p7m1&#10;1g4wUV4fHLc3B6ftLd5j/hZWNhAQroujnDOq1+6v2Rzrew6tMHmpr0BtG/fZqy7QKScAvCrQwdPR&#10;sPDytQJc5SmvK8GruLPXWS+v63z3KLh177vZdAVi20GXuB041Ah556yR2+TNXa9Z6an6HhNYp+s7&#10;fma+1Im0IVucQGI6j/nrBT7rjyxAf7XVPvak63XxvZmJ4/Ucz1WgTxmTX9WzD+xXXDm9wocC/+U/&#10;/j/9uJsjAobAIGEFBivfCeNvE+wE897fXjuj2qCCh+H0pqnvwKLg1qKbOruiFybvYXpBZX/PwbyL&#10;6kG0q/OD9K8uESQAJQfdYOqIpuSZxVEw0+QclRShFXwUOEWaoj2o9zZUVunBWFM0j739N9F8Mvrv&#10;NB+M7mlUTk0KFmpBHhgsU7qV3l5fwBDkaoCTOg4NZH7uaTFehB7QGC2NKDdlsHekd42JYmPhO3Ck&#10;AX1EGO89Zdv65Dc+M1mk29sgmsCO547UhjoBpQ77lf61bkbmzEpSyniKyi4AxpTByUjGCVMTZx/Q&#10;PkS9j+1NW9YKxaukrwlyrAmA1952kFEQXgaga3TfFZwKrbtkl9siIOCX33IyNgBe3z7BU3RLL1C4&#10;rWBuDkHBNz+/eL+UsY2Ds8u2j0ZxMYaHUCaXVl34tUVbQUPSJntAymnQEfy0EeAUKNwfJICub8C/&#10;8LDjFh6A49WVq0vUoXaUUjZ7acGMshfVoTvl0+u6YHntfK2X9p2/++/eHv19d8brrsfX93QjjNIa&#10;vlf4ZQnBIVPk8JdjGheaYbSBz4lEeatcDvZmUNQrzzXfdL28+ipPyYUze/3Q5ceyWH4AXv4zLG1q&#10;fZSPWT9bz+4r7boGOP7xv/hvf9w1CLUKfexXfM9Q169Wwt+PBX0krIyugBlGJhaABA7D+t5npmtP&#10;kGm6mQor/Goie6jXnt7l5wPtBT30x12xV+MzhAHhdHIVgrid20r67RHjTmE+QSPEQBCzPZ9rEaYI&#10;aSOM6Gm1jV+/eRFzQtAUAKApGgP2M+X3eZba27hUW03EQ3qzAArvQ4WL0gcoBBLBI2YGzJmPPnlG&#10;BGmarhzieEkHj5wJKaDwT1Sv3wiZJgY07NqHQi59dTLdBkLi9PfjwTD0aORtWNPwmTTOPfV2TcbR&#10;0XHiWw/Dm2ZoghcU3E2sHEGx1E+g1SSVJ04dP4CZoxERXwH0rEuZ3quAseJhO1yX/Kg37Z4Dgc1L&#10;JiXTsK71BlA0ROfnoQvhG9ep30NBEztC4zg8RVu7us8q0cURPIgW6NGBLv4SNOznRn4wa8MtEMvp&#10;fNwwKb9aVjcY1gAtIKbnd98UZs8ucDwMMA6u01YejHAqmPzublZgOp/Pxuky0fm4+/7ca3/W008e&#10;thNlEhz8hIezPtmIJ//BywK1NJRfZzWOvnmxxoEqbducS34LGlXGrmkYxnLUb9/pE5cnCUvbyhfh&#10;peF9r6/esLP10YVC/+brt9wXcSyEiK0mEAak9EEo3ss8FqKIqyqjKtTfV6JqHJoexreytQTcaT2I&#10;cyagmG7ZWbxOoTVLVO+P9jFjsONffPlFe7qz3X702aeYL4ttdwMGu8C8OXiRL2av+S0ViODhcFbA&#10;4TdNgls/lkG6zqjILCvrGzBdMW6t65jA1IRdQGW/umgn5/ttcWURIMGkoO6q3JCI8LdZnv7xdz7m&#10;rurlCeXj6XigGOw/qMCdERRGx3ysX8AD0BI4bDAbkVIlauhUqeYmjAEd/e2fdHL03wHPTLtJJ9Iv&#10;N0fvugVtnhEPMQI5BTFnFnKF4RQaOwDVUGPt7x+0ly9fD8V2toVwAJNld0m5vy8xU8KYeEFDxlmH&#10;dlton6rOHu0nPZfo5Xd2nrSnz9+jKKSOd62H54WmSvCmn7j0w1XFuGiFZByfisu8lmqefFxrg4bj&#10;ClH8EaB/cHKer8n7uYPFEebQ6jaAATjip9fS5g4N0TGKlWh9bvxTY+wLvfx8RTG7Qkc7kp/0pWLw&#10;QV27c1wkdCWM7at79/qbnG3ybpjeTt13gavyPObRNbs5QMMPZ58AzI5jaJacYXr52VABvXYnI2eW&#10;3/DEU+YSH18CPmiYAon0pi4ZCEZbETT0JYcFKN77Ts1bOrpfyTR83sGiCgn9SdN008lL3yGf7Ki2&#10;HIb76d7pb6SUFZ713UkctQkzlBm787djGmZoT+4I/ObmOs9veD5NPM2VrHp0lSXxPaHr6OCw/fJn&#10;v2wHmCl//dOftGe7O+2Pv/9dVP75trO2lK+gv/3qZzDIfVsFOJyqXdRTGQ+VCXA4q0IRxVJV1XUY&#10;nyfxfpfi9Pw0dvj1/bSNVpcABxgeCZsjPQf+tOFXVlfa5s5W++CjD9qf/t2/Uwxhw/BnOrBC/rdB&#10;3Tegg5QBpgymEl4tBVgF5NR4ZBqhi3C86z1FStn5GJqYps4dkNIv9cBLLxtNZ1lWFlfbxmgLoUAz&#10;aGonaGIAllfHXKS7va92vwvE+h6VJIYzbVViy672YL6+EbBkqu7tmfvhuQ6Mrm866/Kk7T551p5/&#10;8GF2a55djAGgET39GlqPzHcXbVNfjOr0tT0i9VMYuFcDsSf1iEDZZkybCRyXU/hj5tDhxZWNtgxw&#10;8AoNBIC8cbzAvSXO9KxGM/v/s/cnzJUm2Zkm5tiBe3GxI9bcayObxe7mjMlsRibJTPNrpBnOmGxa&#10;vY3JZPxzko1672aRrCpmZVZmRMaGfbvYAT3P658DN1CRVRmRZGaXsRzh8d1v88/9+Dmvn3N8y1QC&#10;6BN6w8mCRxPUtlp7Ss29tLccGx/XcSBqQHJLvW4YFXKDNG/RumjXWus8eq+2/PV3E8ImkB5NN/kg&#10;TsCfznTNtge7ezEX1e6SG9KItkT0d8Cjuy6vWDdNa4w5Rj2roUtz/Vc23pkFzX1pb0zjzn3rPw0H&#10;5mZdIvM2fy3PlqEBhjJuY2T0mmVM9MH/+z/7Fzc7uaVwJNCi56OENHgucRoh232fl6BmzGAGLLAZ&#10;MGMyluhnBtLSEtU+3GdD1HPxHAspnVZXVsoarb7AQzWompDSRbQXRy0KSsvYt9q4Lqdny+dAJu1Z&#10;BzXZms7C0BJ2BubWqTcxBbNg9rgy18JCv6wsL9b0bZ75vv39Lvt/7956uqGXV1dSBstXNSxtZCuu&#10;K7+VmpI2gsO8qNUKrfdS39JGevlsrvlOZa6qMpu+Xm/S77px4+ijLFasfpJpHYQKBy1qvPBJuAJW&#10;tVk1O/SN1OUODMlv55yU3vYgaDKqVShQg4WlsrKyXvpoMP3+ADrMkjfT1jytGoErjZ8i2KdI7xWt&#10;PpYYGtsUH54ChDEriaeYFsOTS1rOEzQTFx4+Ktv6KoYuROxGQmh3pz5zAQBdliPi8OQK4MGMIg7d&#10;3/XcmkWHxHRxzMbUbD9HN1zSvKldldKKEkObEB2yepCeFNISc6mCUrixvUN5Y54Q62/5ttYDTJc0&#10;pFGLhlF+v3vP4P0mG3ffuxvb/SYvOeeoD8M9VDQVNQXrgC8Bu5bRnjxNmcgJ5TBHtWyVHzNwjFi1&#10;gKppcQPZq8AvaAgkJFfzxm/PvSfoyGPmx/dGY54lnaTL/aZpjEavV+D4XytweMGjCYwevW5oBDL4&#10;20RGg8+PAofv+Zx2Z1SiZKhqHBLE9wWO3gyIybtDWjfPbQkWF2jhBvMwP4RymwOEexoCOSuz3yP2&#10;ezFnVKmzohitp4LtQCSZRI1DYYmtzrOTjj3ALHF+hCq+XZGrK4sQkLKhEUhofQt2cz58+ADBApBI&#10;3+C8EwVu2lWoeDzAITM0DrY6+ZlxF8RJhKsChLdS26FDNT0qs9dY6a3wBzDGaGXynWq/u0+LvwVE&#10;VUReqOmSRuiPoIfm12g7tL4yjaF+i5bYVgvAaYvV9KAHd6G160csZzzHXM/9Owbk29Gn5lhzRV8H&#10;rdcRmsz5Fa09ph48pUKgv4HmEqZ3JS17OjA1AId9gGPXuD/k93HARMCJiYGmcML5Cc8dn/o8mgmg&#10;YjxF63C/E52lE7SCkzMuOtwHNHRm6kTtADbH2qJLcf+TflxIzDWFKod6rToRidAA5uBY3w8/p146&#10;09v/8loVytFw83z3u91vQuY1Ywu1PrvcdPeaHCQdr3E8tBPB0cCAhs5QZUZ/RzRBYlp8NQ65iHcE&#10;Db84+n1/NY2i+chs/AQGOw8EC17lu52pQnkFDv19mtPKX5PxdjS0vFb5rMAxCiApjw/+9cvdvNEI&#10;0BJooRHO4D1je7Z9pAGGqpDdsGbEltAPqe7cngscAgnPU0hbfBeEcY6MK15PkdasvSgUtGDCnJ8O&#10;y/HeZpmfmy73VuY7Hwff5f2x89p16y5nXCmOELWA9gY4clE1ui7gI+M7pPoMoTingk6oGAdEoQmh&#10;4p2dO3HP8QybmC9L5fGH7wVsFlaX0t9uD4yV6AhLSkGFUSn8WXUpF8ACO1RawKgKtEqMNasmpR/H&#10;67ENbUFu6KkK7vdd30SGQVBCX8CAcjl6sB55huecc9O+IU375odnBTaB4wJ1X3pr92cQGcxhyxJV&#10;nqO0aRPcnO9hq+4YAccMOInNLnT9NI5UtMvTTY4VWHtJ7ArVnOgBrINFd/OfRhAxK0jbXcVkah2Y&#10;ddBZnbsibRpIZnCfDNdFnaU+b3RVL52t2vyq70Z1AakaX4WOZPLBR3lXxkULiRTVGHY1JsiXRL45&#10;GvlEotBCVuAZeAeaKlS33Y2tXl4PjdcNTcB8tj3vfa83HvfoNWMTNoPvOW3eRvIZMvLK2cqpW8we&#10;BF9/oXymVlk1zKodhgY55mM1Lb/HNX2IDsxrwKGZIngIGsZbYKnAUbv2L6LNNh/HaL5DT9JvQGEj&#10;7+9qpnit05zMxC82b3erNzRCjR4ttKEd28dMxERlFjPtALAnT54ERBzDYfB9n7+AQM1UsXDaYw5y&#10;WkZYW6+Ee6J8QIvvruf7O5vl5Gi/7G08L/fXl8tP//gHZZr356fHyxkAdeQKS6Rzgk3toKd5BEkT&#10;xjkzERTSjk/DuRQIl39XDirLqmH6HapdqA/CdUm3AI6FJTSO9x7R8qHeD3oR6iHgpQbTQ60XLih9&#10;/kiNCq9mgsBRGZCKwkTwsWoBwWhUTu7bYspwVEQL0kFhdQKcZlVTQVVbo75CR+/rZ3AxGoM0b2Nu&#10;/C042FtDysmD9A1DoCYIGhnfwDf1acQncoyJgRZga7+9s1debmwVZ87uARwyVl1XVW//VRhZp+j2&#10;HsC6cwAY98osps3M3KDMDQQQGVwQ4QjwmXcFQH4wyoVykWDmht3JB/mDEHnH9UIvZHrqNRqBjIkw&#10;uKpXW33M9KxPfS7SVq2Sy9Sb9AVUut+VNRXYDgCgRT1W4OAGdytwXADCgkcDDumooMir/jY0/jdY&#10;rnZUBqSxsQXLqjx4lM8Nvt+ErgVBwsbgc2Tk6YsX5cpv5dsNLGq0HOZX/gp4cEUzJYHrLT8BhjS0&#10;KTzfrvmQKCmr5eMZHsjb6V2ENyYBe7VRz6VhA46WrjRoNDGO0ifRh/7mVd07toHCzU3iaPB+u+YH&#10;JJKJqQZLLBncMRxPnz6NSiQzttCe930LokAc6IycmcZsqF55GcBd3j5EcHc2N8pnf/vzcrC7XV48&#10;+aw8erBe/ps//Qkax1jpTY2VY0BpF9R2a8FLvmW//tK8A3z6NwsPTc/RqiqQszJ1PWZq/LVe5wsE&#10;S5uS8mJ67O3vlWfPnwEOvbKytlJ65GP54b1U3HlMJZ+jID4fM1v6jJMWgIgWE43CFpEHbe0jMHCr&#10;NKvoLxF4XQaJClqDk8Scll8X3kEDIl86ix3QpSornVRla29LdX42R5V0jynmEaGdne5WWiM6GEyn&#10;qC2TwFXnk8goArjmwkUWBd5Cy3vxajM9MmqLrXsQlksUNFxMeGf/qGxs7wMcmIWYNgtLa2Vp7QFF&#10;UnuAsWwpacUspzxsI3LjJIUpUx/UQQDDSH4EUHsRMiuXepXG1aTUeV4ZWeAwOthMc9QRnw6Cy0hL&#10;vkPyPKeWVs+TSPKu2FANapz5lSoJaPiIfDTJj+SP9P1W4+/G4x6bTIyGdt/QhKo9pwAaWzpN8JQP&#10;o42BwPzl8+flBTzuau3yg07fTKpUJHmvASa5qmnzjfhqunRbfgWG8CWPWGK1ipSjpmRS9RkfIFZa&#10;XVd/GjyXbxAbcLQwmn+PltFjC9Gh/qf/57+Kj6NFHxg9tmho1/2IhDBB1Wavt2u1V6BmxvvGFloG&#10;RMZTiGhWHEAlcyt4TtxaXV4qO6hxn/7iF+UVqPz5r36Z8RuL/TlU6v1yRNx4+ao8/fLLsru9k3kJ&#10;J8MT0qjdmWZVxnVugt/Rr6EDaa6vYJkHHvAh8mdrkxWiUMvbeAczNUk+BmvrEfQsHMOfSx1albGd&#10;yas+CRPU/IhpoIkSAJHYMFTOvUf5YWwrKNcxE1LbPsv3nf9RHa86JmEYhEZ/i2NKBA67Z+1Ck54K&#10;oIAhfRsQZ7ATzOdU8dZ62puy8WojY08cAObAtiPHZLjWxuEwgPEKTeM59P3qq+fF4ewHAFUdhapv&#10;g5YrTCbB3Ay59qJYSy7fN4vGMVhaDWjUxYPVajQNaS0xY45PznkHzQaAcph4AIv68frwGK1Gp+v5&#10;NeCoT8TJaU57r12J1pmNUNv8ySj4KvRqLulupiasBeuxcqZBAakMX6/Jv9KzAUONCtAsgNt3fJFn&#10;pOH9JjyjUX5u133OIH2lvXn1mt9LPXO93VfgrKsGHO15GwEBdYeGap+jWpTzfdLdzdEM+RW/qWai&#10;ieJfNNWYaTVtg9+sT+e1xGgY4aeqifp8jbXBrvmqjZSNSUtvNM+j0Wvtfuja0cBvlb98tsV5FfS7&#10;R4NEq5msmW2xJWrr57MKqxXuIq2+47X2bKuEpCEpOM9gLjJkr4rlt07dkPr++kp5jtbyH/7t/172&#10;MFeefP7Lsra8WH700XsI5zXmymWZoVDzCDwiWue28A3Ik3Q1eySU80rmF9BAHqx1msQSH+dDY3yb&#10;vLmOpkQWWHYQnCdffVW1Ca4tra2WR598GI1Fp+rOzhb3f101DARbP8rCYDFCrjlEKfkLK1MQaENC&#10;jkSVBnaN1fEWaAwwiE7bVGTyiOnG9zLuZMYd7FRlK5MpwDKP/o3UB4JsV6sjJf1GvigzOAmN7znw&#10;TH+KZXP5xy+/+DIro2dodkwXmRHA4feZWgdRH4fCm3rqfAeqxo4KlakDBMQjBN5Nnt2mYGxyDpo+&#10;Lg/f/4R0rssJ1To15Q5jvaTvCFO7Fzc3NlOp1okNgo5tVWNjHJ3kV0DUlIRDUjeTaJPZeS/nvGub&#10;Sxo2Ts7cdQCc0fepdfJq60zeAeGaZk031UCq+p9svT0zyCfpzVNQ+J0Jc/CtAC3N74bUH7GFJkwG&#10;66QNnFTzM47KRhM2o2Z7AANT3jEb25zvcT4D2KvVBTwA/2ga8hg08re5pohpwBpwmF5AsN5NXrhQ&#10;eU/+5logLLfqeYXS7hkCOUy0DPy7AUbTNozmvV2rz9aYK//56QZ1e4uuEtCjKOlD3jOMJipY6E9o&#10;5z4raHi0IrzWCOmzN8DRfdSKc6Xs/Oa/yvCOxpwqiwj5s6+elP/07/5N2cdUeYap0p+bLvdXFiDI&#10;ZQZ+ra+ulD/+4Q9S+TMQVO3liFbWFvbVi5chvkzjTM/3PnwcAHnw6F6YRrAIQ6AmK3hOFd+lBXj+&#10;6mWY+PTitCytLpf3P/ogavPcYK58+fTL8p/+8j/TSp6V47PjMlhYyDok8XEg7NaLwFXrR8asXao6&#10;LfUrxBRAQDXN+pTP9SqmERBBK1PZBQTMI+kUZxhHgSIEglYQMjSVURcBLEEKqIgZdXZFfZ3TKhIF&#10;Kb/57Nmz8vlnn/FNd6rbz+ZH+jbqgj3UM4J2hYAp5E62UmOZgYFrgGlkUsBDP0d6RpAdd3xH5ylX&#10;aFr3Hr5f3vvohxn16WjPqek5TJp5eKem7/KTzk0y+2qUtu6DgffryFsnuLk4NaWFZPJXXKEUE53G&#10;yUYex73u724ZBATULmX9OyK8Glq2cjC/gJtrrFZTsPMp8N202tozXUiDAh0zDgTh1JwWWFujZ5Bn&#10;5XuDsiDftvPRltijeVEOMnKV2BrT9lwLOp79Vh23sZtNs49JN6ABKArSFTioR75lvmNWSEDy05zC&#10;t4IsXaowJ3D0aqUl19Ruc7k7vznmNQI064DD0I4tfaN0ar/b/Rss8D97VRpQSCgL6O9qo1bfxGgw&#10;IStQwZGoElzE1jHagEewaEPNJWC7bgFtgRT4aYTWFkB7U0Gw1XBJNx2ke7s75ekXn2e90ePDPZ4t&#10;pe8ao9E4ABg0gYVZuywnywIVph2t0KjeOs1a2/aK5zRD+oM+lVMBQA1CoJAoOlQFET3Hx2fOSLQ/&#10;fQiI7MY/Mr84KD3eXVlfLi8BlV9gMlmxZ4CL9qjjQ6LhyJi1ThrgF0eOzgIcCokDs2TMg72DlG8e&#10;4MhGU8S5nvux1OntzkaFCInpfUmrVRkxdijfana+VTeGiaBvZnN7I2bNIemHkrwro25iqjSADHih&#10;wVSn62nEVBNDNkC/rO9Bf3/JI47rcGyMA6/iJEWbmOoNAB4AhDjB+QRAgbFHOtT1/ALgvFxNkZOz&#10;8uL5i/Lk6VdV4BEOHdbOts6Qe75xSbpkDd6optoFYO0eOW6Z4SbiV4IhkeJTHp/rhBG621UdK1ut&#10;o9OIJqG1fgJbbgUxJiMvpgUfAY6qCWA6QIfK48PQTj6WVjNoRYJ7AIDndF5rtqnFWc/Vicl35WPo&#10;1ENDtpvbcqpNhgkI0WyIPBUg2HWAFwC+sbkZbYyHyTZaBOVJVKOAZ8I+kEgTUXdmzpNipZvf9Jwq&#10;TmyCXYN56oCYB/MGDNm9mVjxg9/SDZlr6ZlHwaEmVdO0DPWuh5q2CeQ5r/3t9lFWAFOwZfC6qO3r&#10;q5XfRSYnw3388cd5TsDQr2ErkxYzDF63VWjAYfqCi4JmJTgEeZJMmTnNDitToVDjWLBlAgCODw8A&#10;isJ9PqgD8fw42ondtS5ePNzdyqjRdVrqABHpyCRXTrlXV6NFb6aFLdslRHSo+Fy/VrQTxrT7BJK0&#10;8uRHQXz56gW/6/OLmEiPP3hUtna2MVWeJB2ZIfQiWlZp0qJ0FjwEDmf7KrDHQ7ShzlkZYBwo+DLz&#10;ZUBkFRPKvKytrwMYMHwnJA4LzzR5mEyVXgauPhe7bVOXadVdT0XG1O8jYKvWq4E5jF8md95NJgIC&#10;YJo/midYKdCFNKCnSxBkpCEtsEqObGHXs3NCzvVN8OBgcQXz7X6cqkfEvSNM0kNaaAR2fAptgvvL&#10;3D8anpZDyvvk6TPy9WVaY6fyf/jhh+WHP/wR5VLwBVQ0NTQkd+LrAdIChnF75xX895Ky6tcx/3wi&#10;pgtVWg8EGd4TzRKFTqF1zc9ewE5gFTQq4Nb6Sakoa+u9sLtZvta3IrA3AVQrGizUuVrySN1OoYKM&#10;dd7SreearC5odKtp+Izf5D8/mZ4heUuZch7WK2TEVdlcA8VZutKeF6NRxMTyXLQUFDmiEJpMVw44&#10;hgseNXPV2gV7zX0bSqW59hLyEnxquDGJSUWKqdl7W+Dwmy39ahb5qwaSEj74v6ajjymg4ZHnvBON&#10;w4xZaKNg4FEwEDgUeO+HIL5GzmUIWxAJ6PNqKfamhFEhuMwrcHhuJfiMxPPcodAS1tmtoqZCbzed&#10;la4g6wDLuApazAsQ//QIACHTUzzvILB51PsxgKScovrDVK7PIbJqxgRhackVepRRtIPLMrTPXuIK&#10;ULZwgJMDwNbXV/muphQqm+XiT1t0c2uTNCAbabv+xKP3HmXMyeHwECaATpgmElp1UuCzqzDaDgwW&#10;YpOYs2PnYOQhWtvu9l4clM+/elbLSw0uLbkg0hqM2isrq3W6v9qHwKFWFJUbIbPKZY427qG2LtXR&#10;ah6++PUX5a/+6q+iHe7t7SKYFXSsN/NnXTjLN1PRnfIPcDiRig+FMWOqXDpYiNJjKjaWqQKu87cy&#10;sCNMB2gUlLggPuUQrWIfkIiPA16aBzgWVtaTRzWZ5y83y5dfvQCUqwnz8NF75YMPPqJ+p6LpWf9y&#10;reNpNNkODnYA7a1ycLjD722+SaJETTqKk/rQrKwAjUA6ZF3kEzxuNA5MvvQC3QpyWuDwrQKn+ePz&#10;ihDlUltC+I3NcZhV0ADsCAekqP6PW/BoABPTGpo50bE6p2u5kj/+bBz1K7lWqz4qhx7I0/F1DHWK&#10;qmFo9sW7k94qzRaUO/gLXqY8Y/CQgp1qse6tGx/m6Ho1sHnyIg+62RiP+OV839YrNcl/4TkuWWJN&#10;xARBCrqZtknKBxWcpC9pS2+uS3/fp1XhZUAQbduymVb5v/2v//ymV0VEVeiNzfHTfrejJojAoX0n&#10;k3rddwUPn3e4ti2o4wx8xmn6VorgoVrnfaey6zCLfU9FOSV6fmkB4qnC1a39tmihnQD08uUGRKfy&#10;UIO1oW0WtU+nJJiFBUROMWlOTw+pJEAOyNAPsX+CMAlAB/vlkJZ/CHEOEaD90+MAy+z8bDmFEP6d&#10;mga/DzFVDtFmrpQrh6iTP30P5suRpA4Mcxam+dW8cCKY65ZID8tueQeDumbJ6grAJHPIQDDe3o5r&#10;tmq6HHN/gRb4I2i0HACbnZuGlhXEBJEwPrQlmymvrYPC0c7j7CRqEvzq018B8kcBeNNPlHGp8Kj2&#10;5EvhcMalWpJdoDKtqrXMIuiZrqyiUNVxKLAg12UegXyK708pXKSZXeqhsmbjpXSDZq6XkpXBOCp8&#10;OnhtbR36r0DMo3X0FxbJEwnAYx6oZo6w7dgl9byLibiJRnOIKYRggS3Tc5R5GprM0LDM8P10qyM+&#10;xKz/AeCR+2iVVT2vRxuPjNfxnvxwWc2gGuvvOEihTUxVtB7p38uKZ9JFoLZXSb6yZ8s9goedFuS+&#10;s6Rzbrr6AKFzhErxU4Z0lNfv2q1eNSnrxu0i1WwcfCUEkPfLk5v8TWOLq335jv4XCZ0BYNSPGouy&#10;SxOSRtYlN8cFF/nCe5Hd7vv8+bD0TeTcd3UbTcAQejaMTePIXRsm7pMcZZZ2SYJnoLsNOflo9V3L&#10;qqFLaL0qxiCYrTO/GwKJtIbR+0ZbM88NTeMQRDRjRGBBxnds/exp+fTTT6NWqTrLkJOimhVI5aVb&#10;Cgb3m46m1O7c3NjOlPl9bUKY/ZrWMiNGqcQFWuf31mDGualybxm0htF6c5KJShs7LwdOm9/ZKvu8&#10;/wKTa4zWc5yWT41jggqS0Wdnqxono0Tlg0Cq9JoVzm0RINQ4Hj9+TP5gXN5rdHHHe593FJ4tkpqF&#10;y9YJHvZ6LC2gqdx/mJXFN168LC+Jn/3tp0Fv58Z89OF75Z/+0z+hdYRh0X4KDOeiy7VGrEtt8Tql&#10;Pzxh39GYTmbpCQBq+uy6aNKvy89+9ldUdnXSpuUEfKiYCEfWr0B1F4jdQyXjJgDgsBhpmU5WP0fd&#10;14To9/rRFKOBdExreTWXXLzYsRe2hK6zYet4QJq7h8OM7ZidX4S2c5kSrynjNPmxCd+Zw+RbL8ur&#10;DyIMsecBFVd4U5gUHEFDM+UcYbq4PIbWaKazagfQelx6w+6Ux7ykm/jS34goigksAdnkKLsga8sf&#10;k4I6VbCr+q6Aq5H6nLRxZnP1hXDCe2q98EEEVo1Ck8NRsGoaZ/mu0XTzji03dWM3fPNDecxFgq1y&#10;NZurbyT5INb71+nNsQGxPgT02d4C5e2XEzQpB+eVKTeomilD6ur41Fa+8kGmI1DGK+UBU68TPzIC&#10;TRRszzvtQ15q+/pO8u5ku2j5SYeWEWkR5ojSlTqVvw1uhuZ0jFmA1PE3kzqrheloHIIjQeDI04SK&#10;MlFE8tuEWmKVaLaKtZdEQPBcrUNV2aHmAoetrc/6nC1tu/ezn/2spsW7rVdFRreF0hHoYJhM1gKo&#10;HMF41K2vcQqInGOLHqOBnGIuHG1tlHsri+Uf/fCDsrI0X37wwX2EY5IWfg7GQyW/dMHb7fLpky/K&#10;NoD2Bd8eQygm+phOUxCir+/hqAxRiwUO0d4yC4Sivd+0HFVbWizvvSdwVJ+DoZXZmbQO1d7eAqAw&#10;EzZevcwcG1cif3DvfvnxD38cLSPAgWbwGcA5jVDrl/noo/fLf/NnP0WobFWpRP0y1wiRTEaMrwMG&#10;kVkylkKb/pqKFji4trm5nfEX9p786rPPwizybQU4nYcEQRGBV30/g8mMDt8WfGwMrBtNqE3MilkE&#10;vo/wr6ElPcIErYzvNO26X0pMKPlCQKPsnMB8U5grx4DEMTw4C2j04zTViTp08htCEOCY6gOOS2V+&#10;YU0mIgneR1MZhwltic/ODsvewVbA45oWubi95wyarwP2YGujnKq81iHSOpYdCq2vROc91ywXUQCJ&#10;OULx/V/hv90jB8IJMCR0eaUZo4lbgYBshX7V1JVFyQeComnKi6nzgBF5d/yDgtwpOQTrp8qINKsy&#10;U9+Lj0Ew10S20eK35uS+PSvwjmAuqE9Bu2loZ9f2maAI3VwFzYF3B4BwfEIXV6VHPc1Rn5cAir1o&#10;NW/8H82tAQf54HeKah649pvAUecCCQHAshTmyRosq437NLLSm0Ubs6ElLdujqmWhffjg//jP/uWN&#10;qdJebL/vXm8EvBsuUGu1BwULW91K5Nrd4z2ZT2erAufAFO+lCDfPqSaZjgRSjbMCeID/7BWwd8Ju&#10;xROQen9vByJPY/IsInQUbjBX2Qub+IDWf+f4sGxhU77guUNai30ipS+TAME4wj6J+XFNBV7KKAAE&#10;mYaqmkioilD7TCaEi+yyrDb9WNlHOHZpnXf2D8suFe7vPQdS0VrbN79NfLW5mdZDM0GgsctWp6Y0&#10;s1KtxGU0mNXV5bK25ibEi1z3HwVNaxQuTNBR5naHZIr3dd7atShNpNp4cV7P06+eFadiO2grvUUA&#10;UBzMMJYaXGNyYC7v6SfRxzCNkJ/Siu3tH1AnB4DQTu6r4fT6guUK3+40HnNHtpIeZWprXdqDof8i&#10;6cqz2su0wv5OF66DvI4xVzrBbnLrSvRkJMO9Hbl7jFl4dES9Yu44Z0hH6AzMOgWYK2h18JYqBTSy&#10;6PwnPbOqOtE0BRIBV97hV34nI5WBAgSyrPa6ZVBwvZWpAh1QoAKRNPmkxuumWvqx1LTVeOrkTPOW&#10;wVNEASGyQJqpXp5JPaae1UwEDUfsSnNZTN+djanlgvfJX3x70NjxPjNoGGp9+iBcXtJ6F/pcT9Y5&#10;S47o9aisqOXcrEQHr2lqOvdL01ITPpFzj7nGe2onHi84T+Q9G48W44shqu1r6kpHTUDpRhWn8gQM&#10;tSe1kxvg8NhCGL0LDTQMDTDS8nTBZ41mRnBoJorPChIisPdad63vZsQa76gOexRI+EmGqDYJoYBQ&#10;j6bhM3rffV+Udt0MW3e7zdbXlgMc/UEP4eY9gOPwjBYQZtzFVNk82CtHfHsI144DZtMLgzIO4Exq&#10;QsEI11SkYHFteRAoVwyzzpw/IWgIGPW8BDgyytGIoGZimK3t4WE5JE+7e/tla3s7PgQJK7CtrK6G&#10;RgJpZfbx+DYEDr33PQBMZiMnqRgeSQj9Axy+57FqGlUwpLe7oW+VL758kl4Bu1jbDmUBDoEbGjcm&#10;kwEz3gHwmYQ57X1w3oujRzV33A3dwVP21tiTsrpq744CpmmWrEUzEjxszU17UkfkbC/1poyafu2B&#10;0Z9DfdF0np06poRraB6mEQ7kBc1V9wQWEI7VII8OYNpTyngO3SYxER3XYIMiEEnP2CLkqRNS6qZt&#10;ml1BQ76BqRUUMpPWXnqGmPJra+k5ChzQStAIqJNmFX4BhHRGQEMtpYGO7zrmpjqfEXzSbaDhfeux&#10;1l89Chx8ku/yLs810NBPpBnA7Yz1IUcBDuvFVdTsplZzqg2GwGE+1RY1m+BjnrUOBA4Xsm6aYY6R&#10;nZEjQp6eMn/LO9Kou6dDXLlsI5LV8v3ttazdQRnIRaW5KkvXqMWfBFOkqL/LVDFjLYzeNzRgEDT0&#10;Y9jqaSOPOk19RnPFrkOZRuDgBqjbiAyDcG6ba0YSOVdQ3ERoe2MLs+KobGNyuFrYBYI6MzlW5mcd&#10;EKXm4XgRmGDitJxT6adXmDW0Znunh5xflSHMMGk33eJCrWXynxYKYrXuYe1hzSeZz5WlLKd+jwxx&#10;RhhTTp6r+ZUONSY58uLCy7vbm3EkzcAg7z96VP7kj/+oLNKC33Ozayr+knSnue82DzLRHC1rGNzm&#10;uGPcVHa+A3PCSBl3MTyNgG9gUqSFvxyPpiFQOflNT71M3ARDc4wEOzpy7AT72q0hqB81krqyl8Cx&#10;FxBynou+EB269zGzZAyjO9unt4jCykA6N01XkJm0uxl6OXzcwWRXah1oN66t4XocB0N7FMYy7mN6&#10;dh6TFDse0DZmTwuAfnisxrRH3UEHrvXmnUwIIFw7jkOfzEk5tRs+wKUwVXOZl1M2W2TXDdFx7vKO&#10;graCBzl4Qi2qRoEh665079tIOIAsQ71p7Bq4CFSZJ0PU0Vmnn3eAQ93l+1S6NL1lVj7mUbyCb6tg&#10;Wa+1MUhuyVDMFi6klwwQUKs+P5UPBVvMRxRj987VNCnTvfg5LjqaHktnQNlenKyApvlCeW10TN9a&#10;Sc2kjGapHtu5QOWpGfJIFruskwLXyEJ6WFK/PCCfWGZH++r0tjcT9uIBtbIOlH/2fNs0KFglqkLf&#10;ggIjIjWCGEaB5QLQUBsYBQ57VEzDngbT9FrzdUh8uwf9sN5h01dYRDKdM7U70u5EWyrXzNwvL1DJ&#10;HTqt81GH6iz3jw4xDza+Ii+OKlTtlMEO0BRIaxIhtfWw109mR0jVNKbJV/tOdf5xn7KJxlZmxoFw&#10;rmlkSFcr0Rmm0sCyVvqYb2gCk0nUXn82JtTh/h6ozru0pg/urZef/OCTcm91pfzggw+wEQE5W2zS&#10;tZM1XAZLuNFUNpuSsSGraqffsZptWVyvwRmsz5+9Kr/69AvuqYEhGOTVbkBpL3hYmaYZ3whC5vuk&#10;gCAJRpwizOQ8deEksfiR4FSdo+4dmyHylFNt0cWMkJxwl3lp5bYuZRu5wElqbgCty4zclKylMdun&#10;RIAyJXRdju1dzBAE2sl0UwjCzMwgfqKZXgccU67B4qA7Z93aFepAspkyv4ApdXZEHocciQKHNjd5&#10;Nx/yn71rtsCChWbXCaaRv+UZGxyFKFSA1Aqtle21cDCnWcBofjE0VHsVmNTa1DiqQ7UeLXM0N+lK&#10;rCJASi0hjlK6UpvalW4G3s334BMfrvUDf3OQB+KS4O+SuvSR4SGm3fCibOzsZ/3V8dlBmXBCoXns&#10;LdAYOpebskNzNcEzGpMLyi04JT3S9thl6AY42pF/iQZpmC5qboUqnJ+Tb4GDrCSnmY1MtMdJukyS&#10;jhqUfF9pSRA4GmNUwagmRlpZmEZQ8Le2UAOPVoHer33dLjS8n8pt3bQyoc+oeUQdAjwacNjaO5Ix&#10;Lb5CSJpm2OcdZyFwuDWBvTUvnj9Py3c6PCl24bry18HBbnnx7EsKTQUX1DaA4/hsv4w5unSWYnEs&#10;cwgOhb2IXkhrZXcX+TjFhrOSYZUKFHwnRFIQyI+jUCVzRWmOlDXqHYIWjSktuoSn0uBOgeT8DODC&#10;PAKFbKbLCtrN+w/ulQfra+XHH3+IdjRblvWx8I6bZlvRtkoylra+zB3VnG9q12cuBtFVyjfRuJ4+&#10;fV5+8YvPospmCT3o7DB16e7kMPN2mjVRKbetLO9qP0PGRIFjfKz6BTRnBCg3zr5dP4NHJBN0sAVu&#10;gqBK7xB2TpO2vU2Ozqy55z7vXWCXz/YGZW5+CQ1bp9tc2dvHFNpT8OtCP/YYOBVfbWhiGsG/hl5o&#10;hieAg+u/zvVnEGS3MZguvQGAyDUdp9nQG81D4DBfLUDCxOSf+lPzsLeo+ciyjWhySYDppXPt2UBQ&#10;KWxWa1cLTXTEqeUy/dqi+mwDDqNl9y94yn9qOwkc89fxiqH+vjVBTbPlpeaLy+QzpgP0cduMg73j&#10;cnRwCnAcZBU1gWNspl/mV+6VucXlco52dAGz6dDUz+RugI67qdulCkb1d80C9zgmi5Y91/xdb5tP&#10;+TDduDSYXiE5okfpY4KWuZpXgqrePstQe5tsHgj/0z//V3/RgOAWWbUbFZY69yQMahcSIOK5IHDR&#10;gYaqsvfUKJp24r0GNg002j1bd99zBqzvGds36nMwG6DiNYEjvgOAQxXUFsJxINpj+0eHQchT7FHH&#10;YBzZt65aiY2MvVAm5mezKdPlFC0l188h4ikFH55hT0MkVdVMyrISJaCaBdfrKt21JVXFj/1Onk5V&#10;LyU9Feg1ietgHf0aMrCgVAFXDaZWpvbsoO/clPGyQEubfvB4pqkIKq9VhEFQCoADctWXgKbm+BPM&#10;tV1aohcvNjrBIH2BDvC48NvQLPuloJ1k6TiiwuQ6oFn+Tzs5IzUrGLs2a7oC1VTIsyZamNgykFYW&#10;P0YQBQxnDVvnSZd7cmFGstrak9YJrfwxUb/LFKp1wInjKU2ksVzrz9Iz38cUcqSu5RqHlmhKpzpE&#10;MS8Bh4xjwOzUKWp0G4zzi1M+B8WpGgFN8DCEh6CPLa+8FFoR0+hA76o9QB9byu7c1pJidpJTBQyx&#10;CVhbN7ye36oCmjURdk+tR7XW7k8e1kFonVXHrSBTj9W8qVHAyG6EChxpRrCJFW5JSQekjkh4/hIa&#10;OHP5mPpzaw7rsU0WdIiCY4lct6P64mpM7xlAFxPKcoY+aoHc4+iaJs7ZGYMOno+1az4P3epOfNZZ&#10;1eRcFkGzLb4x+U/acpSmRqklzWo5O0D+qxc7UgoCdYzLUQI1QVaTkEEFBl/0txqFTj+BQeDweRnM&#10;6w4Q82NpuTpAasG03TrAIdF2VRrMRFRsYiWI3mV9CjJf3ZbAp5zn4DcdW3EOsYfDA1oruwN3yvAU&#10;lX7/VRmfRmPqwUgzaAbz2tvYjxlDSnrjFciiQaEiXp5ABAURAVBNtyWWPrYomVNBSxoCESr4nYcJ&#10;HaDluQxvX/e0u8HBdC6sfAWzu9ft7ORYGVA57z98UP7xH/2wrC+tlI8fPIIvAQ5aUFOWNtrRmiqy&#10;ZphNOkgvORmNwZXfn3/l1PcX5Ze//Izn5X5bgmla8bnUj+s7HB+7RywaV0fHjC9AYO2CPTlR7eYL&#10;LtFXVZrk1/1qUk/UWcrDs4YIC0Bgr4zO1wPr1/pAWBaWluL0VQyu+MbR8WnZOzyONlF9GAtoH4uA&#10;gssDIjiuFEZ0CPtc37ktgBN/e8e7ZXe4Vc4uaTAuhqU/cHtKzJm5SUwZZ82eAMhOluRLmKNNdbb+&#10;5D81MsFCxyh8DN1tDYkyNtF6i6DyQyAQsBVoy2lZ5CfZX6ExRuiIpFSf7+qjJiBbWFfc9Xu+L5rx&#10;BR8Ll+RYI1KUb8v1+QrpxaRQ4DpAGScfjklyZX6B/PhIc8vG0LVIAfrxGRo66La8VmYWlssJjdyZ&#10;POEgQOQnvEmdBgOJ0Y7NoBkgyL6Vhcmvv+vlmh+O49LIfAR41SdqtCG0eM2XJZjGR2TjxvMZxwEt&#10;I9Gux+FRRm6hCkptZdQImsYRRlXwSN2K9FzNoGkWDShSQUSvt3QSu5Yru6/v7eV3VZurhiJTmLGk&#10;52/SsHAyt4ItqGQiE9Fl/lw3w1GgjvQ8AkRE1rEZ7HmO47OYIhTpEsT3mQuPpOc3nC16sAvwkPc6&#10;EKd+L2BJHrNPi+ov+TOqATlsW81Cv0F6UmgZ7L6KZx7iOyo2XVaYAFlgCNPBhZX1c8yjGt9fXKVq&#10;rCwiz2cxG/LHz1RK/CMEK6rW7nicwgKs+6Nkoyho61BwgU5vvEGaR2Aom6aI4zbs2rPnQQfchc7L&#10;KDpoR5Th5Ag6UYZZQNDFbLLADuf2SOok1sFbR4pOB+CjyfCevhTrINPavT81E23jAODQfHLl8kvB&#10;CRMQklEkWzfnjmDGzLkx13xoZdlOzo/R/DBFnMx2rSkiAFN3SIAyGV8DrNwmIYZe5NW6MzaT2RCg&#10;JIYmNjxpRZ2EaNf0FKaxY1kcJqBj2N/wEPxkI6dWYsurFlS/oaCbajsSOLbvpcfGwM26Lgt//u5i&#10;84vpiK1aDvLgPQHJNHnf39RMmaGsE6RrLbokwhy01XRyYatp6OWAu1nAdhq+uiRvl6ZD3QiiDSDV&#10;egS5AJpH0qsdDfAh5zexXef5HKGhsuBvSxYThWN8Yly4KW/ucuRbAlN6nQCRkOavXugcrcxP3jia&#10;sdrCKsCOsbeyBIja9XWrcSj4Lg7jJ7zXrhtMy+9X1dL0ddD5JUhHGjJxfS7ZCMHr96F4rvkkx6C7&#10;97rrMjeMYSvl8PCNnQ2EeLt8+fzXEIl0x06oCT48IzG4MoZaiFRcTSJEAhnfvQIUzrEpq52pj0MG&#10;0seBDNl68bogaxCjm7NWNU7QUtV2Jq2rrjvvxIlay4vzqJ6A69FeGQc8Js6G5YMH98uf/vgH5fHq&#10;WvmjDz4kUVVUNA7oIeM108XRp8fQOQPhYP7sOIbg69948oWbge+iebzMt+1OrTThfenLX94HzFRD&#10;BRbzrjDrNDw8PKEECAfs2ga4zaIN9RFUWxS1j1qv1JNgYotGi6754RgVp4K7lN8pPLC2fq/cf/Qo&#10;zjS7rXcPhllWsEzo8AQkekulN7/C+zO0Wo4ncRKcR1VgAAVt6/QSMDrdLfsnahw0SpeHcTBbn47i&#10;nZqF/9QVr3WqquEJRpWPbGDkSflArUPzLkPkryuvKEzRCFJrZEmNRbaRUKTaBK51ayaE1zz6XwWM&#10;KjDyj7zQzmr0QburM5At380V6GuNtKNjHXjavKRRoN7h+TG1S+IE/DNBo6O73JqZnOwB1HPl5GI8&#10;izdvwJvbQxqg2QX4uF8OeeZY8xkwv4Yv0uvGF2qW+TpxNNhgeilHzmu+zWc9y/7K5Ee+V97Uj1xb&#10;tgFHS02NOuAX05p7AL3Y0GkcdRxHBQ6dozKNmkNFYaMobtSRpNPT2EwSM6ID1I2Ls3nxfN2bs0ZV&#10;wToozJXJdW56PetPDOaLS/1l7gcCmPkraSVqbN9wNKbv2kujWqnQ+I67qytoIqq7hh0OjzLA0vUp&#10;rPCs/k0hXZfDqpe/UolcQyzLrABE2WaIs5aNvNoCp/I9Qr06qtAKkpTSBAEgD0mfdBwz4XwVy72w&#10;OOBZnuJ7Ms0E9xfI9/rSQpmnXOsAi3Yt0pt82LrmN1HH6sH+XnwMtgbpKsaMysjTV5vxc+hvsA6y&#10;XEGXIyvWSYP2NjlGoE9+BrRS9gQ5TiDq7OVY6QE27to/Ozld5gCWAfQd2PpS13O20jxrr1KP6/Ok&#10;b7efG0ppyqllCSYCazZkWltHiB23wb0LzD9Aym3zMEFnAAD/9ElEQVQdUfEQdFvKASDhHJV5hAvV&#10;2vEJyI9+ohOduACnZohOzwu7XYmxuQEydW7pEj9BWm1ojtYhaBjTYkJbPhgelTfVNARin41QWMc+&#10;ZRr8svVvmkJrSS2LrXvj+YROYLqzXI8jlN/+nzd9Fp4IH0CT8AaxLgwtEFfgz5wSmYG3FNZmKuk4&#10;N17TwBixrMscwD2A5ksDt/mos22Pofmxaht1QqIBanWwQCLv+D21pshnk1OeixYEvXggssHFHDVh&#10;b8xYrjUwVCjUfHOkoQjcUr7QtiuDGijJwSPKhklX3it/+WwzvSqtIiz8TUXR0qhV+PsChm5Ebs95&#10;Twem19U2jBbc0NKoCF/BJ9c5j8nAu3XS17Cq1Pyuz0NgSmVda6bYWnGZwo6hDl9karjDql0rQ+E9&#10;BSiOjg/Kq52XtGC0ZucHUYFPro5AXIRwjNZ/CsHqUS7VM1t8tIxyhMZTOTqth86hrJDFud+ytwCq&#10;kgkUSysuLfJUhsZLQbt6g+A8NkX6c5hI42gU45enZfyMeHJYltBEHrimx3yvvL+8lA2zp1WHeT/d&#10;hOTf1sjFkrPZM3mw18nlCvX8b25tp0dFP8WQ/LodxOLiSjQghVZwl+bRpM70MbmD3GycoTpFL84w&#10;IU6vysJguaws30sb5WSnSVjQmQqgE3TWblUNtXwwI2noJNbscLDbzt5BnHM6jZdWV8va/fvlyfPn&#10;5dNff5GFfI4ci3Dt/JVZaAhozSxANoSSVlQaXoLmnSgjCADmFDx1hflzvY9AoKFdHkXjmB/QEEHH&#10;yUwyQ+NAVDJakygDhNUFB3jN8hubsEJSaIlMwkNqJM3pTLYDHNaUTN/40dGz2ZBIHxcxYENUCKWp&#10;c5EUtKbaR2D5EyRMNKvEA8Je9Z9SYR78hk2pOpMxql9Xx1lVHd4bR9tY0AfGg4u9fhloxvWd+LlY&#10;dg7Py/7xRfn5l8/L5883yzVgfw0An+oo15lPzV0i4Dr268heaRMjyBwEVEKKHMOd5KLe9SRHfkQz&#10;s7wCCzG+M2LMF+6pXRgzfkPZtjyY2NGQKU/SETg8NvCoWkQNJnIBYEjwFtp9j/oEMgAJYqolyMS2&#10;iC34vtH7agut4uwJGA61nU+y7aPfcIKZla0pJJC4SrdFDULyE7mN+ZRt//nONFqK6D7dm6EFOylH&#10;Z6QX4OBIizY83UM0YKSCQKHyzg2oaJkJFfhaM+lwGOAY5zsBDvKvQ/bMbys4zmVQJZ2cDb5kWjvf&#10;nUSg7TKeQZvQ7+PCPwrgGOnyGUwA8owQT9GiTFGW2cuz0qcVWNXOhikHM6K7yM1rakNEHZtbO1tp&#10;BZ1dm8lp/UFGdz5/8RKamHXezcjOe7W1B0StAwE5k7EAK/0eCkQbvRnnD+VYX3tY3n/vEzQMTDzS&#10;Vl0eJ1/6Y+LQhcACRxCNNNUi3EHNRX8OAWoqFoF3l7ulsrS+Vv7LX/91+Tf/4T8CAID5NQ3IpauR&#10;Va2jTLpDHt+Y6FEvV9SJggfTIVnTc/BJX6c15u/4Id84Dni4c/5goQ+t+TxA4U51godyqsYhs4dm&#10;0h/aVzOa+/CVPBfmoI6y8A5RAHHrC6WZRxAv+Joo/xkzqQ9tyF4mgcMeEb+hk1TNx9Zbs61qOCYd&#10;2KJM+hjUNqbJJw2IjOmbHnlAB6jSoR7s2IcsHeEN8+Lv85MyAd0fYpbdn58tqwuLZXl+gIm3XGZ6&#10;i+XZxj6m91H5j7/8vPwcE3VsfrmMAx4XU3PlErDTjHFLTBs0NYT07vEFPSdcvDVRzBQEa5pFA7UW&#10;vFZfURNRvuqLl4IuZXFIvGVxVIOaho2M5YFZLGxe7XwcNTTwaKEJ+mhozxgFDntdrLwGHE3jsFJb&#10;RRlbMHkBwinOvi9wROPQdqVIyR+SYpegr+XzyVNNz5Y/qpeOUKRv3O7WOEAvyhGt/Mbeq/Ly1Vfl&#10;r37xnxy5W9z+Y56KWn9AJUgAoKQHAyzDILOq7eTXln4G9A9g8NTewVF58WobbDnJtgATtlBzqN4w&#10;zKRDrSGmrXD2lD2p3n/5l/agZOrQ6XEZG+6XGQg9h3DeWxiUT9ZXSw+VfAEAcbLQhUxEOo48rQ7Y&#10;YcpVwaDOBbHL08VxdM4e7OucRoU9QYPKkGttXZ4PnWVcmBza2A1r/TpQTOC4vpoo7z36qPzoh39C&#10;5QPgMN04gCZwuO6rwNG86KqtRoHDWZrHAjV1NOTokgSLa2tlBY3jxeZmVureQwvaPrBnZAIzhHcB&#10;jfEpTDZMlfFJe1Gkp+MDLhBC2svZMeg4RprbxA0odcL1kwwzFzxU8IxwrlIY2lRThTLBM/GVUO/x&#10;OSHw0ko+c5yPA6L0w0lHgdQuXQFBZ7tmW8puPVPnF2e8b3cxefPPEBmUCjKg9CCqeVTkUQupR4Wt&#10;j1kxB7ArAypBApNRv4Em5uSYfEb+ybcCeEVdOz8HHSfxB/DCB6uLGd/TQ4OdmIZmU72yfVQ1jr/8&#10;7Gn526cvyi7WyiH1MIY24uzuc0CjehgEDg1iaGMkE+a3ahrgKP9H7iwSwfU43PQ8ReW51Iv51tyi&#10;vsMz0NQdA+yW13xX09CMcksSfXb2CF6hLak9mYPyP/+Lf51xHC2OhhCGREbj6HOqNgq/5zKy95tJ&#10;0p71aCFUIat65Psgmc0zlVSXZNNmc7CYq3UjyBQofdMyCu87W89tAIyOTNWnIEBVHwpmC78XFhdi&#10;l7k+xKtXL8t/+Pf/Jv3jDs6SvEsu2UceJhEYhfeD9aXMsv34vQfl4b218v7jh+UBx0cPHsBcjk5V&#10;IzouL1+8iMnkBLB47fmmeT4mLU0lW1Jt9Jm5acpmBdE+KZBoHE4fnyaukrcfPH6MHTufFctc+nAC&#10;5rLXZXFhPp705SUYCW3NFbgtj+t0LszPl3tr9zCDZihDSQ+QA+Ko5fg2VB0FIWoT4UBL0El6eAQD&#10;QGtNLoDG4c3LC0vl8f3HWZdhHHAROCaISB/ah1AJ6ClcRAfCRYrgwgr4CDpa3vbuHoKLpoVqbcvr&#10;OiUis1pFNmcas4vYneEW0zXbm+cIGPdoUZ1JPN1zCQHqcIDoOPjrDBN3HH7AfLGVj48jQmvDoHZR&#10;/QVejxAQY6crwITGj/JOdfrWbmmHDVhvdcyR44SO4hD2GXuNdB4f7R+XvV20HmjjQCpBSDDKMo80&#10;Fll1nZjh7NBQDa8OD7CnTadtXcKxDkEnnwhfJt3xjD60Ks7yghoIQopABjjgzzny+/7aanl/fZ2G&#10;BJOU9zSHbXauOE6gER5gZmIBlgMaCYeh6ytyFfkCcKg7UXLIhBz5K2jb0YX0lbkGGkqp+RA4gPXI&#10;hzTImrNEx3q4PYPKge/IK5rzruMb/xd5nVMG4ZMJrl8jSwhUBY4//+e1O/ZtQmUo+Q4TA6I0ldmK&#10;jOp4JyRTqkBmVi1B2yktiYDiZtSSQF+BvTJ1JJ9zRHSqavPH8UpFzc7VhYXipOW69z2XuUIwKi2D&#10;hzSBMCHcJU6BmiNvjrOYRKg1Fe4tLZQ/+vAxAj0o60vzcSoqsDMwwAz6sv6Xo2MYjrScz5EuQdGZ&#10;fCo8ypUob6toX3nAsDn1bO6JCqatjiuXLZDvdUBAtU+zJQ5U8mJ3oD0cda6MFavcAETQM2nmDxrB&#10;rHYTq4K7KpqO0ACG3zEd6DkHGOrsdT5MHFpUkc5NR9wO0JaWUHvhfsDMltBO02Q/dBcY/ZIMKbup&#10;umr3qoFpwWSZA0BrFnoKBtJ8fmGBMlPXRCfinV/QOs30SvZeoW7cvEmnpWo+SEWkVbvWOYown+yi&#10;Oe1BQ4ALNJO+dS1YcqEcWJe+R9li2sJn8lpMBi6bx2gbCoq8hcB2N0iDxgselB/djEqnd5zy/NYH&#10;FE5DAJ1YNodWl1Gk8FrGc3Bf/s0xWp1zNhwCwD1+G9UG50IDNCToE1mASJorcX4jYAqWC02p8gvO&#10;0fB4bhnzdg1TdJ3GbwEediqFo4Oz9y5a7v4xGh5m5svdo7JzdFJ20ej2AS/HbzgXCM4IrWEp6EIx&#10;KE2KDd3yWwKIFkZCrU3ywg2n1VvLRsdrCITpqfQJ6SdfEJVeQUOtQ96dkM9ojK/VopVVQYRn3gk4&#10;WmjOUytLwo8Ch5XfjhLX6KXaW4OGgrDbD61wchrhsbLVJGwVXHfAMQlV00DD4NgqWMZ1bEA0DqJe&#10;5lQcBVU1VbiceZlWGQ1DgdJZpdq1jNnyYGW5/PSHH2Jf0tIPbOVhXEBDoZtWCGidhmeo4KjnO9u7&#10;YVJqLC1tdnm3aLkGDboWMjUEIIxpm5OP2IWUeZL8LJD3NTSeGQR8XgEhLwKaYyicFBeThTy26q+g&#10;Uc8NAQyEXrBwqrTfOdNEgn4CjhpMH3BKLxFl1qsvI0R9Pzwu8wDHssABg0whmWEOnjXbET4jf7Vg&#10;HHSWyah83hw5hsMWWKCehfldAW3Z2b/QXfC4QO91U2m3SMgyeO6GrknH22plAoerl59fqmkcluPT&#10;fVruqnFAduq0NhjSMaYK7zWeqY5z6lQzwFvktfGZCkouhrfq9aq9jgIHPMPv9EJIeQVkHB5y/oyr&#10;s5tX+E2+8t2YQ50WYYscIBE0OvBIlzj86DqnHYFCV3lPYHaMTPMNYAMkjsObXhM07ukngo490nZP&#10;INei3aWOXNfkGLPkFFpucb5/clF2h2flUJOd/LY9axxRHNDgczKdwq+ZEvDg0MbKhB484ekkeRQy&#10;c43oyvbZQU+e9l1+y23yq4AnaMzwov6YcXjvGuBAGPJbzYM33Mmt7h37NiH04j8dUfaqiNB2mUr4&#10;jMDsKr5VZrz2fpAvOnaAM5gKph4Oy9bWBrRFEGgZFZ7GEGOdwZbRjvmoLSEFFtH5ng5E78icDsTS&#10;12ATOgaTHg0PysbOc1TVg7K997JjzlLu31sqf/wjNI2F2fLxA0wP8uIkVf0mp6jck+My2Twq4kl5&#10;ebhfvnjyvPyH//LX2O9X5fAY5uebLgjkeh0XtETOvj0FKMywf7VX5Qzz5LzMXpyWCVB6irw8XBiU&#10;n9xbT+/K42VaasBk7JL7VI7L7Rksbitf4COVKjhNpDfJFcTtkj08HEbtlvZqJgFZhM49acgOgnZd&#10;jh2BuHdcXr3YLk+/eFHWVx6Uxw8+ASDR3BBsgcM+gRCQ/+rkP+tEO5mMjAG4MOkp9TLk25u7O+X5&#10;xkYZrC6XJcpx/71H5b1PPip7hydlc39YnjzfKZ99uQl95okLNJB8Y3aBd0/LEQx37aS2CXeP2yn7&#10;wy2+cwIH1CUCJ6evY8qoTWa9B+hpfRo1bQMg3Z9goKmoWeDvqNjEDvY4bwMPdRa7Bmw1GSojFbQ2&#10;0oWOYzq+rwBYQE+HssImWGcYubQgzQyukgVJYIKGxSh4qNprMvGCHyR/gkWVZFtsNcBZbs3wroMA&#10;r1DvFUK7Xj96cL88Xl8rUzQAU+TThZiyNCba2gmAMbmwWib7S2Xr5Krsnl2VV/snZRutY3y6T5U4&#10;s3iBhrLf+bEokHmAT65gE/OpLBhDN36p5aiRzZA9tQ55SZk8451z+QtZU2O0McpaKdB8jN9K1hTv&#10;TZwDFvDzhOY+NJ3mG7JrsP3P//m/RuOQ7G8Ta7AV1MPdAEP0axqHFe6zAkcLFUiw+RCck7Nqf+5s&#10;b8WfsLuzmx4ana2qb1HhdncTXQTIaJfl1tZm7rn4rgv0OgLVeS9bm5sxUfRP2JKvrixltS2HVi9i&#10;JiwgtB+997j8t//kp2Vtcb7MT9udJ2PBqBDHTZ1F3TkqSIecszjVPLb5rsA3BNiCfBKaslyDRmE0&#10;KyrVhMCHiar5MKMmQkUg7elNWdAsId2l/hw1DHAYeU6zRYavUi9kSDX+oJP0svWThgqKarcArU9k&#10;aWG+rCy75ulyWaOsjlDVJ7KIGjyLOu1oROed7GzuUNm0npoeMIXq9RlmhyNIdbpqhrQ5Q06Yc7Np&#10;J4y5upYLGxu3qRvX7bBKdRIOAML7D+8j5JZ8LKNHt3b2yW9VpTN7FgFzzIaD5a7HoAPAMcQ8ORzu&#10;xK/h0oDTM8RZ6qszVaRmTBOBkffUNGoXoR+u5omgkW566OKzVYOQ/6rGIJ0ahzq9Qe1U3lR7FZ0l&#10;9di1z5BHBKkOBquaitE5Mell410dsR4dX+FyAA6d19dFoWu+BHnBQ82ChKtPA+GiHEBvuYKnrgB4&#10;QVoeUNtwmYUztDd5/slXz4kvaOQOy8buYRmSt2PyeEBDdUJ9HTnal6OrgYFcgKZmIA2EcAgNqsaH&#10;tk2BjTf8aCHJl706AkcFNN8yf8gg8pE1Vym3TmMIXSPgIHgIEhPEaBqAhgPWJinjHI/OwcMBjjbk&#10;/F2CxNM5KsGtoFYBUTHNOJVtrCDSAgKCUNkT4TOOevQZGSCVRUWaht2wdaBNVTvjMFVtJKoy97Sj&#10;vQ6DauZYiQ5csvWtmgvqM0y/8fJlvqHTdAAYfPD4PgQFWa8gioI+BrHDCPoWUFkn58yhvBEw+/LJ&#10;VwgZ9mYEQ5OMlhHV1LUg03Vs2YgUIRUV1ZR0dcLa4lwe7JdZbg5gnDkERK1DwKj9/HwbIdEUUYBt&#10;JV1RPcPeiRkijjDbbe20ce/7bBiDNOoAMGgkHwk8xNrK2DJMYJqelP2dg+J2DeBaBEVTLLONSdv6&#10;MyqgmgJpaSFGHH4x2QB48qE2Z3QfEfebWVlbLev3181+aOcaEnsH0JO6c5alR6NT993tHy5Jt6sm&#10;it3kUzS/AofjNuw5iWnGa3WBnaptqDVYp9HAKJN/hsZT1kV6Ami8Kq/UVcvNsw3LztY2Gq3geAzd&#10;dCK7c53rw9bpAy6AXef5QGOONhwn0N4ervyG5h6PiS5806ZFBNjIn0cbAB3UEUjyL2BMylMKXRyJ&#10;+gTOSx9zdJ56WqbR6MMDrs3iQL/9wyPoAZ9AK7XYgkbob5RbYu3KPgc4HLtBqoCDozuVbeusaqdG&#10;e/eyghfRYQ2a6nbPy1vGCV4aN0I/ASTdtOTfa9GWKCMaQD1S7knSmbjAxFczonw9GKpHAd3LqJra&#10;7xheB4IabisUChIaeLRQ793+jl1JFHASAQNnvxpjTxJVS4P2REeWGh0nYq+DAKHfo6//w/cBDUc/&#10;tt4BW9lriDuEoY/2jrAnQXRaWVU8CS+DyWgtCDbafwY1D8ljLwRcEq/4OS3xNWARlQ9GPAOULtRC&#10;SGuM7wTJvZdKqVqE/eL6gDL3hfedDcmN2gr4LX5naURA4VQmp9U3uvixiwMdon0doFEdIgiee0+G&#10;cDVsQcK5FTQe/OZbtO7ZSJvfOoLVsATK+d5s/CDuVVN3aUcoFRQFQ0Dit2aPrbx5SSsqdxIiKFwD&#10;XSrTqXIL5CBVRquqmemfMOprIi9O3NMX44SoTIri3JXFXV/DvVJ0kGKn0eLZyNTIW/VbfEe65Uge&#10;GrAJ0A3gzKf1l67nPFPBjkTz214Q1xnZBji2Et0M6SAaoz0mbt7t/rkuhuR2jO7iVyNarvQ+PIj5&#10;faD267GLasPZ9c1eGuhlHWcJBo5ZLoHqtDEwOq3ggkbjGuCYQPBciKBnWX2Hd9O48LzjRsL3asZE&#10;ihCAylJ+8E3G1sCXahH6JLLotPUmP6rty188ax0a08gQ7U1yxrQNjnV9aX5JN6YIeVATHiMNAU7N&#10;omkY4/DHWIu8M8lz9grOka95GG0A6C0ia5zWfVU8vk1owGFm2zoco/uoWMmjvS2GCiQyBuoyEqbf&#10;wdGODn7Sj+G6BLYidi95LuOYQYVZIitouQ6Dqapqm9rSqGrKULYOMqGONpn1/OoU+/F5+euf/xe+&#10;R1qoyj/8wQfl//p/+m+p3GNsTlRmrk9y3anxx5RlalJH7KCiOvGzz78s/9///d+Xza298vmvn5Up&#10;VNXZwUo5IR+HxHGIODXoYdOjzs6jicAwzo6dQFCmzo4KnFaud7fKPVrqT5YWsW9Xyh9/+B55xwZG&#10;yGTA0+OjtMwyhDa+80JImnLCX9BM5tEccKp/wFfhtfsXmjtUf3Gg6szDvJAFecbQ2iZmKUu/PH/y&#10;onz+iy/4xjVa02UZYD8vL6x1j6sl1fRSm6op0tg6yMjIOYTpEBNktxy4HOPRQVm+t17WHz8sK/fX&#10;yr33HmKXY8JBqGcv98uvn+2UA2zzPfTtcVTqiZlBOb1Gs0G7O70+hGb7lOcYjWRYZnvTWXvDRjZb&#10;HpAHY/MtBByok9aimj8j2QuPpJEgNlDRDFELtbVVe9hEy1TTlP+MduEvzA8CKprWWduz+dDQkOQv&#10;I0nXfJguddHyY/068EzHvb6YOuWc+uAZQVune8Y7UI8K5dWQej85KgOAQW3jPrKxRj25QLdaZ/JB&#10;+VwNfh8wO8SS0zG6C/32z67L9qk+DoBibKacUZ+nmFaOnnCRZUfiur2og9gMkSuhhXzUqf1ULufG&#10;aQjmeIw+MmIXq9HpBfKa8umAQ2kp7+jUFdTsGdI/4wjnnnxK7FNP+m16yJa8Z1uV9Tg8vkuQwM1U&#10;seJkRE0Jhdt77byFeh3ko8ay/gHB/mcrfr6/kJmXS0vLOTpK0lGUjs8QlJYWF7GtF8pid577Xl9e&#10;zrnrdLjCur/Ni2aODLi37xqlAALC68pcn3z4IUKFqow60bSMtq6GIKTnnGzakGQzJSeXHe0Py+ar&#10;bYABQSb79uc7ZZ1Xq3YEGttlXLvfHFpMWgAZnJxRpPMwyxpMt4i2dA8AsffDVtpWK93HtOoy/E2L&#10;SmsSofGcWNecNGqu1NauOlYxf1Af66K0CgQMACO5Qvo0IKcmczEkP1b15Rg0hr6Ly6FP9oLpBMHN&#10;oNzhLr+9hh1t16otmn6PCBB15tiNZWx0F+NxrQxHlh6jau8jAC4X6HL+mi3gSXGcgFs2XI3DI5dH&#10;5eTiEIGDmTGUp1z2YBrBI1vygXyS4d6amDQ08owNjk7wmK/wl40EYh1B8bzxWUxczjVlqxaJxnGA&#10;tkb0eYHGVdzthfO3fGGviD1DbQWw6dnqY3ENW8fkCCAxnzog0edlzNoXmobkORPAoErdlnQsPow2&#10;iU3Q0D+wMDNZlqDpvcV54iCmjAykSWYjaq/NnPlQgMmfpskJZXCDb7eeOKNstKdcpyGmNXNAomvd&#10;tg6DaInWvWAlrUk3ZqwRANEskWpKoBpxznl3iIZ1TJymTgWIKZ7VeZtNz7jWo6wOVhxAD02TPtqh&#10;1+z210H6zsBhRRsEB21IK3LUx9GAo50bGmjob5BoImTsap6jmhBg3UmkSwugGqZaVtWx2vL4vs8r&#10;VDKPadsqxBeAQCnMPhf1VcIRtEW10XVspcVAuHXIuerUBTZ37SpUJKh0QGMKJJ902DStkassHR0c&#10;l90tNCLQ/+TovMxOqfbXAVL2xFR/jKp77U6kJtE4UPMwGRxerIo6D0M5huMxgLGkU5M8cCktnCp5&#10;/CTSxrx0dI3AZPSoY1Yca+AEMloZhUmhCfNSkVSqix6bVoAE4dJRqDY2gal2qh1/eCx1ARQYAbBd&#10;HCyTniag6ekzqlqaDkqFMS0paShkdee3o+TNnhfpN9u39wOgQw3XJ3BC6ylY7B+dliMZnt+x16FJ&#10;HdGLBnF1XM7QNGbmANiBpig5UihhWqA4/JBh4nwjvRnUr6H+r/CSJ/IjebwlDTyvPIUG2t2v71XN&#10;VK1UoDQuLiyWhcFiANOBWwJm3fDZ7tWpRKcl1EFn5E0aICQNMOzybw7cuioWIOKz5N/2zzlIjhFK&#10;DwQa1hRxBv4WLO4vLZSH1P39JYGDxgZgUdNW07QOdHbHeUuMycU/AcNxFqpkKRENgeOIqsZ9HRPd&#10;afiajY4Fsgs+EzX57dHu+UTen4Y2cQWT0CT0cqgAwoJWfB6fheaHZtSsMgywKYXzlM/Jj4450hnq&#10;aNdJtPhx6v1m5Oif3xk5+k1iC6L7b9M4rFDPrVCjz2t7eR/YyTOVRwQY57KoNiOUI8ARMPB5KkZi&#10;+ttnZHrv20WZuQsiL/dNzyRlAp83OoDHWYNuVmQ3sHNbxsbP+M090FRBcY6H3bFUA8RBlUUFPzk8&#10;LYe7jsREI6FFnQI0YCezwveqyaTzNjNLabX1H1TggLh8YxZhXoLpVgGMx8tLmSXrrFS+GEGPLd8J&#10;S50rIi2kocxcfT4ONtIBbBmksy1hWmkEz7129fd4zRZQoRc8+EXrMpG1Kc+OaQU5F5irEC2HUWXa&#10;G8EAOFy7wvdvhJBUdC7qL6hzHmq36QzlPAMY3S3vlPLWlvCsHJ1cVODgm65W5aY/Asc1eT3HRDHO&#10;9afKYKmnPFBMeaBG61htQb7wO/4zH9Iio0XJj/NHKq9w1XOuK0TGypf1eYEc/SUO4R60c2Kgmqta&#10;rJqnoOFYHEEjc1Mst2BAzKLCggb09FgHKqLNdOCSbRu6Z+WbrLtBnekQVZsIcGCeCRqz3BM0HiwL&#10;GgsBEdTFck2DcgJoDInz8IUatMPg1bp1eFpGwdiFoIEZIqWCls6NkZdvgINYgaMCxhz8oaNc4HAA&#10;YAYCQhNNlWgaRBcQEjicaDfJ7wX4S+AQNLI+C2WIicJvo6BhdCySU+sFDTWmsOnfvNrrquObhwYE&#10;OtdcpFjQcAc3GVvNQ0BogOK5DKFapbbh5rv2cOztb4dBZMqYCA6pNW0qPQCDplDlSFXUqe8yhExy&#10;nR3H1ldX+b5zXQ4CGDEdfFzwghi2jlbO1u5mugSPTvdJ3NW3QPqpC4T4tKws9cuHj9eitq8uryL4&#10;CPDJJWBxUDaevyrbmzvly8+eUtGo4LuOEwEE0UoOAaotVXiFArNndn6uzK8tAGDDcjLcg5GwH2ll&#10;VxGy95fmywMY5IdrK6D5VQFe4qg0b1qntriCnt58veP6OwQy7WjNJhd0aQDY1t3IDmdEHZI6Px31&#10;6lB9nc296R5mC6B+MlaGB9BnewhzAxKFPPbRevRxQHcrXfVWbULwUECkY5jzGhbCrnZm7MbWTnHZ&#10;gjOem+JbM/YKzZK/OdomGPqaenu1e1qebx2X7cOzsrmHeTbbLxMusquPI3G/nJQ9QGO2LK26Cz5m&#10;2bkNiGAvX+jjObXyUOYqCMTXJX+Qz/iy4CUbFHlLzUu/Wsw3hMw6jy/M54iOSRD4a2/NrSM+s14F&#10;BiIIG/rXHgbVfN5R++s0QP0Fpsm/NEIBWcBKnuZfgN/h+pnIRp3ZezLLO7bOC6Q/4NnHK4vlAcCw&#10;Ci8uQ7v9ne1yiOl8QOPp+JbltQdlcWUN8J1E+50o28PLsnd8WX6NlvuMBuvZ/knZQJO7mJ4vl1Nz&#10;5fD0sgxP0fygr2Ny1CrtUdT/pymimSrFmsmiQ1QH7hh1qhnt2BEdtH1KPgf/DJDbHnSMpk/Q7LFO&#10;1DbUVNxNAHykIURu0KJat/O3Ag6DZorAITi0PWIFkbuaiJWtM8bnd3d3yt7udvnyS5fCs8WQX6wY&#10;AIZkTVpBOsH0MIfkP8DRQ0gkiiivv+OjDz4sR44x2NwOA7n+ZZiAaMuySAt/gkp4ODzADgeojnYB&#10;gL2yv/cMYpyV/vRJefRgrfyTP/lB9rn9+MOP0kIf7x0FND77m0+p6P3y6tkGFYIQwxJOqZ9BIPYB&#10;zFeHOvywp2llpl1sd1Xnm+un7pWZMYBp4qI8Wl4of/T4QbmPsP1wdRlhHpbzw/34XV5tvEqrZuuV&#10;FpdKiZMU9T+tLJWnluHYAe8r0IKGGxirrbmSmHTRWeW4jtXl5dKb7ZXFecqNAA/37akBwI9o/WC8&#10;+Vnuz+kkJB/Q1zrJik62ljIKYOs3ot0BcQWIOziivg7QuBQx6sG9aLDnyvRgrswBugXTbWymV77a&#10;OCxfvjgoOwLHAfUGeI3zrUPocXg+LGdjB+Vs/KAMFmcQlDmA0wl7mItoLs7QdS6MdVlXquLTCgEN&#10;iD9l6tolPx1gs8WV3/TFOKBLbbP2xuizsgFCg0CYbHVbA5fUBCPK6Z7AEzM8N2v7KvPBVdBDRtRX&#10;EB+B1wnRNohVM+NdwSlgIh/yKnU2Lr0AAv1Z8wCTav49gGKNeH/QL/eIA961V2J/Z7McUfeufXvO&#10;d9zhf0nguBin/ifKEAA5uZoqn28KHMPy6cud8nTnoFzMABwz/YzrcNLzNGCtI5+cUVbyBaEEjgg1&#10;5Y3Pw/qlsRY4au/PdbpXJ3nmntuKoGk5F2WGqDvAeq/dzICffEUUNKxyGFciJdahBITbIefBkW8Y&#10;eBazQgaUmQUIK7KZJlaijDl67rM69+zWMoMCyaTzALTJEPQ5eyxoXWODOn8A5nCil4v9qNLNI3yC&#10;kKpZnKeonwaZK06uzDuAmNyPijpfV1t3kVbV0zm0AjULTYr5LHYzlrUtVqm46SnnHvTL4cFJ2Xy1&#10;WzZebZevvnyOqu5YClq4iRmAq4+g0mrZp36p2WXFuE7GUZjHLrnz4VE5O9oPsvdgrvXBfPn4/r2y&#10;xHeXF6h8mGsIaLqx1IG78FtBgINHhcPmTeFR3XYQkuaKtMlEJmhu5Va6UeEIuijrPBb3RVkYDEqf&#10;lmhhYalcnNkNbdczj1w4jwXm7S9Ba0wx0k1VA8DIEkcYoRMMmUbNMKt4c7OCC2Xjvq20Pgj9Gjqa&#10;F1eWy2xvHm1rkG0QtvcAA5iTT5cJzSDyfXKJqeeGy2OA+jhMGz8CWoXMxydqa1lNDmlaJ2yZOa/p&#10;Q4NvoDHFrOYhecuIUM+JdiPb1V0ntB3zrF21lfl9IPdp2e1tsWtS7UqwcGLi9YQgpak4omnAlwKZ&#10;H1NABGYByK5nf1dDmkjmMjmQ6BBsEiceAxDjZZF6eYBZYqOxPDebtWft1hRcTt18Ck3TLnN7+pzq&#10;oCnhBkunxzS048gCjdOpmi/02NndLzvbe6kLy+yUn6ynAl3G0bTGKWu6VSknBS3XfOOavFzlSAOk&#10;r4386X9BV86IUMcULc9OZaKnDlGHmbfygzBSPv6Run9sp1nxjN+PKQw9ZJtvEfgqiX1dqHanTNCC&#10;2kUFFN8VKOpalAg5se70jg2+uJTVvdQCWrTnxGsLC4tlHsAQXKLKI3Q9hHOe9+xVWXSGKfd7pJW0&#10;AQgFacmNhh48Kg8evlfee++Tsn7vPYAFwJhdIisuCDQN45WyT2u5tX2Y6L4g2u62vvpf7GlQ8Gi3&#10;qARsPyp5yqJg118enZQLWuaLfYTkYFiuhw6i0SyZKEuWj7y4dqTqUx0z4eArBYIKpRyCp6BoSxpf&#10;C4Ca3b2w0yPstLYZ6CagoIpnNCMgqUkjcDimYZL8+G4PumrfO+vThtMWyR6HOfPP0WC1CBbVpqee&#10;ZA6YhBqK0ClMvqy2F8epWoZAxRPm31rt8x2B2Doz3/ELkKYbRscXYH8zwnmedUVJj4/qx9E35Pho&#10;HdHmd0Zw7BbWMX/mXe1AHhE4qjkiYNDY6Agnqs1WMHAMStVknRWbsRZH7smqRiOg1DENXnMsRt3V&#10;/ySmawaZ0QJfoIK76767t3l0LIy2vMKduUDSirwr4OpAYxJVYIKPAx78VkCdADbN8zoUBYx7mCgu&#10;5NRH+pyWfnF8WK4AFwoSJ+M0gK0J4CzqiyGNKZrxJHmYB2gWoPkSNJ1FYCco5ySgN0V5ZuAZzYxp&#10;0pigbOOUbQwgKgCS8dqIRnpNeQvX7dlzMJfrwuior7Nz7SGZzEA0z9W7HLDYRjzbA0MRqAtAnTo1&#10;RluT7+RHgC1S/Tev6irnovxvD7cg4BgLV8pSgzhyMhmF1MkzqmF4z48pFLUls9uxrpkgePg7zQZB&#10;1dw1JvyGLbrqpa0b5bqJFiCqp5XmkaftflSNzxRjoqaKPSUKmC25T+lFiC5H8Vzt6hK161LH3vFu&#10;CDQNc8cehHBOw9959YrW+rDsbGwG3fVIu0P4HMxtuXVghaHROLL2qNPnkZHxKb59buu2Xxb60+X+&#10;cq+8jyn00x99WGbR+RbmxtPiDFFX41yEiex6FAAsC9WXY7CI1sdRhXaH2k2rxiQ46hRV4H06Q9Vh&#10;CHe3G9Dyr2C+2RukUB6h5u5uoPlMoIVNoGXNYqL0VtRWKSe0Uumw5SedqOsEaVz3bTEHYR80I52d&#10;Jzyr5jZdhgjpIQy89gDz64P3ypSa22Cx/M2vnpT/+PNfcQ8bnZZwojcok/OLZXNvu7zY3cTE4RvT&#10;tGRzk2WuB0XJd9102iURHRgGOGguEFR2BJgKMgg3wMHV3NPUULuVpwTSaCDQsrudOtfRGA0OnnKg&#10;mHa7D6TF1BGKwEzQ4rpJV9M4HAjFw1VFlxchhlE+lucy8Q3wFEhtDDGCYCnyiHBekv8+IOB448dL&#10;g3IfzfLRwgAThcaLjyqwVzx3FY2IBkaQsU8TnnAkqMxzPTZHxPygjqZmF8oTTL/nO8Py1599VT57&#10;+rKcjk0X9Ey0pFkK0Q0XsNqMlKtqBIKa8sM5l7PwskzPBc99zj19dJIuoxE6REBnvn4Q9xrSVFZ2&#10;pa/mc2gYOpjVjh48E5+J6f184+uAI7dryBO396tP4XbFLlsj19w0VG93HYMgkStw2JJVxqiBIilt&#10;rwW+130nh1baetblpv4WfNyL1tC0GjUBH6pdd6bfHSGEj8RbzvsOdc8SaDDuEEHe29mI32Br81U5&#10;oUU63N2pKisC4ngL1yPwTUeStr1H/JDfMz0XxM02B9eu+QBznB2WpcFsebS+UNZXF8onH9yH0c6L&#10;VX8VBxNqpeWQnCI5+VOgHeAVZygg4e5t7qOys7tbXr58mS0JHr33GO1pHm1plUbLIcUnsbOzLiS0&#10;nAXc9ncPyvYmNrTL7R+clfm56gydhuFmp+YDCgLeGDrqxCz0D71s2a1HAVlaVjPB7RTcK3cXLcpe&#10;CFfePuHdY55bWlsra48elal5tL/F5fKXf/ur8u/+6m/KIfQ54Bmvz3B9Y2+nvNzZcqN9pHockNRs&#10;hPFpCR2S7e53rrVqBdVeDJmWhgfmtqYFk3TBU1fyWUxazNfWQAkaduPG3KXxcgSxvUyWJdot72dI&#10;OsVKw8M3+AGQAYx8x/dNNyMlBWBNC95vc06cv6MZlCUj+YYmolFhUhM5pmwn+7tlvTdT1njXCYyP&#10;AA8XiVpCJihpxkUIGtfyzRi0V9NwDAtamUDsuI2Z2WW0X4B/clDGMJu/eL5bnm8elF89eVm+erlT&#10;Dk+uy7EuP7Q0o5Bg5dmQSSj5MDUHXRR8ncJG7xgbPSAkfH8dnp6lcXVouv6ds2hezh9C8wN8lReV&#10;vjiDlQGuzVJ+R6bWyYOEn2+4d6w/3yDILViLI/crcNTxGBU4HDkKcPhBYirNCuHEfm9tWJ+9DRbs&#10;64CjO4x83lBP6wMOJf7888/yu4WKq/wfgvGLb9euPFG4Xjdv1fteBU4BPFFNhIndp2UIgGxvvETz&#10;2CtbGy94xoE9ExnWvoKZpANKIVXToUlExDARQHZV26vLE9Jxo6M9gGOuPFyn1VlfKp989ICWH9sy&#10;do1alJ5rtYXzVLTCYv27PmeWpaOCtrFrnz1/lbVAXr56WZYx1x48eohZ0AdElsiFjAJzUxZt8DjH&#10;iALHlgPVTtEcjq/LfE/gWCXPCD7aRwCK/64h/ZU2PnlX49DBWIefqxE6LJ7UAZEhtrd7p9gV6JKJ&#10;p2T0hLh8715Zf/Re6TlYb3W9/PzXvy7/+Ze/LAeYEbs0KBOYZ5OYi8+3NsuTV8/LBXS/gOZuur28&#10;Ah0pv74Be9fsmmz1rXZYQYM/NE5/q3naSqt9pEvU7uzQTYHQqXcZ0NA/1u/VtVusn3Rze1/goB6l&#10;laBhvDQ/fFJHO1fqGrHENp2clxJt/NRqHFOTBW/UUMy775hH8q8/QU3joZqG3a8cB+Stz3ccbq4z&#10;8krQIC0rSYG8cuwQ0b1p3PrA1dLGJ3rl6GQMy3esfPmchgPg2Ng+Ktv7NEboLY6wcESvq9BJF6OE&#10;q1q4mhHp+S1/txgu6aSG/6pmTjbgAfCLa/U5HbXG9B7BT9LOFxyfpOaxQH32ABVBQzCO5P75v3SV&#10;c4gVEo4Gr7XQ7nusKpxETab5iB9T5TZYP+26AuuH63my3wWFuH2vpjn60zTa1RZrqGf25Hz66afY&#10;rYexa40HiXVOQZtb4GZOHh0W70hC5yz4ztGhu9G58LE2sj0WlA5AUHDqhsx75emTJ7x7hFYyTN7n&#10;IZ7PuDYIuVcCa8tjtiC6qq5Lq13CSM4VmZ+bKn1a1xUH/vDgzKygMJFBRLU10ClpC6bdAI2IdfzE&#10;GDa5C7w4L8INkY668Ry1pXVdCd/26GCv+C2oZ+eXHB+dlCM0BMeh2BPkWhM9lzxMtx3vWR+8J1vo&#10;hLWVkWFcAPrQHhQ3t97cjplU53Po53ENDYAFemXkIs+qLk+4kI0+idle2aA+NtDUXJl7iGklILlO&#10;yQbA8Rzgc3d/09KE1N/jYkJOwlPDsQwxBbjnACenjFd+kbCCvBoQDRExBSfGyUnMwDRiRo4CuI7t&#10;cXCbrBrfjdQkH83526I+F6fv23NgN/8MvOpsZhet0V+hL+IKUKBJRtbRoKCb2qfzT84xTXIfoHEi&#10;mFrF+nwvpslav1dWHIHL8y4u4QI++kHklWSdfLrkZRZj1qegJgf9XEHN9TbcOnNn97C82tilcdwH&#10;xHVaOl5nDrrNlz40N9oTkhW6SMtFqjSvLEu6homuNnZtFKz4vs5cOUuBdzZsllokRgshZxkrBcGl&#10;pRqePiS7yNOLRZyyEwONtj5P9fvfn/+LtwGOGt4MHJKKJ3m0Xf/mwPF2oalemYPg8HOOd6PO1hbv&#10;njtRLoOg0JQ0s5w8Z6+Nv8lutBKXn7NXx5GZg3m+k14ciKxvhuD2AQKJz5qXzGyF4IeH+1SRHZhG&#10;WjQYWH/GCfatM19l+ExUIv04/mBWB7vVka/6bOoUfoVZVd2h8JnY16+beBv8lhqCDsNs1ai2oPAj&#10;7IKiQOFK3jqeHcpvPuvgOuuG+iPPdd9Qfei0wPCXW0QeH7tPjnu2cg6PnJGXc35n2PO5a5agJXBt&#10;3LITXdbUnpStvYOyD8C4jKADl9xzRRDJdHy0Q8danJ9ewPROSuyROLQhWvMKfZxucdxKS0AxIFAn&#10;OOoIt1vaazpj7WVLPQE2bbCW9/RBZAQoR8uJ0sTRVpczy8tz0a/ClwgRxZ+k2XVwk6N8x9AWpxy8&#10;Rb3NocLNY4s4snIRM2SRBmAwq2/mFJPjuEwj+M4a1RE6j8nxAG17HU3D4eUO0TYH9sroO4sGZV7I&#10;Q9bJJQawKf+4YzGmZ8vZ+Rh1eFW2d92se1j2Dk6pf/nHsSczlKtPeR1gqf9P2dEcqdpBejkoWxzK&#10;fjPflpK1kdGRHt+PICUAEO2Fqyvo2ROJaQYIZZEqnpV+GYAI/V11z+cG8JFHkk78vQUOgy31KBiE&#10;qb4mKnijR4kos9q124BD/4Fpqh2Yd2dBOjrPQVYS0J4fy223nq2k51aWZRTI4t2nlTo83EuLRnse&#10;hrG1swtTO100lz6ZOo95pENKINEJqrNZhNd56ZgUB8ClJeCb9riYB4N581vmQ9Dw/fQy8I6zP92E&#10;yQlQahou2jMAOMwIWZKlEs2EQ+xV1G2H4hQFBY7QWPbQdPgsZQAkEWKnyZ9x/4T8CSSeO5LRVc9r&#10;9+t1HKjeVxiysjn5UpvbwdTa2XG/GJ24l6UHcMiEdW1OhBY6OnjNLmIZNSYtfNJ8Fik3z2eEJ9fU&#10;ugKgYfQKGtIzIMIzWT+D+pTuFlMhCnv5EBHYgH6o5LCe67S0YdSChnOK7BVxxGcf0BgACAtzMxm4&#10;1Qc0+jOTmcB4cXKUOR2OFhU0XAJwfXFQ1ojzeQ6NkrIJHPKLeRA0rgF9QWOccmS/YWiVXf5negGN&#10;k5PLsoVpsrMH+A8dEEi+XWt0qgdfzhLRSqxHYqYVwL8BDstO+voiYmJAP00SebMCgHxuIwkA8Y7X&#10;XDLRXrE0ntA5oMb7cT6TXt7hXvgfwHAJC01B6yfpy4g/39yyZObS05GQ2zXcua/d95s+DltkEqVS&#10;JNjrPo5KxNvw7YBDQVVYDA2QGji9DlA1mI8W/B1A4/t5XiaAk2ZgAn0Ux0PMGZ16L76Kkyzdbbxn&#10;bu1t2d3YpICUU+YnH84mPFejODrg3f2yv/sKpryG4AVwmSrLS3PQoEB4J5nNlpXlPu+jtVyepKXQ&#10;aVfX9rSibV3q6ubDbnCTIyqtXOc0OKhHACKBMKZ97Wl9yaEq6NkJmsvRKeo3AjZTx3U4fsNh5ydH&#10;9moh1JhmGXINM4ADAEHXEFAeTTlnw9YlDWZzP3uskL7POXFuBu1rE0B4vrlVJkhjCmF2LEdvaYkW&#10;FE2E99Q2jsj7Pmr9Hqai2o2CM486rxPd7uizc+c4kW+EVOB04R6nt29D+zoEnzJqbhA1Ky4Q1P4A&#10;DYqoySeTnyDIgjUVGr6TDzUFrTC1ivCjdU40ZBVyaK8paQ/KGGAB0co0dTgNXVcxM1ags5rGgjRA&#10;0F0UyoWJbOF3MWGdaq/GpxblTFfHYjheZwVNqMfzDtWOP8NIGaqvwZzAQwE7MppMcWUcLYZ0X7za&#10;RzM7Ki83D8vWLproFXrPFQA4Dq84d8r5UWPVtzHK3iYlD2n6yMfO2dJZ3D5YxwMptzZwdeRtegbJ&#10;u+vRNs39CP6tAw/JGFEgb2ZxnKM67fn9unP0ewEOUtfGrb+64zcPEXwIMgoa7dhiC6OgYUieqFzR&#10;tOZTtRWbdBrmpvVxjdIzCQkI2MXl5CBbd7do3EXtfvblkywQdEhLqkfaHhhXFz87PoSwB+Vwfwva&#10;27VF1Ck6A/iMK+RujDQXh6l7sIxn+Hut/GpGaKerms9HWNHjyFsVaMsqjaX58fER75lmHYqf/U+p&#10;aFtuNzC+OEGNpqWac1DbFC3L7HwZHur7cFQrAg2AzDgGY7AYYNBUSW8GLdGQ9PVpOFPTLQAEjOze&#10;3x0Hy8tlef1++Q9/+bPy//k3/zY+jglA7b0PPyqf/OSPysLKalm5dx8mBPDgERSXxOxHwrMKjkKv&#10;VnZAhPqU5LIcArr6pxxN+3LjZTQ015yoyxnyDEIGrma/4JX1lbqgEADiqOBD6N58HvEZTcfrFLpa&#10;9fF1UE5pnTEaROdfONvT6e8ganF1VNfVem9tuTxeW0HL0FdBS08i0rjupTIZn5ejXO3Vs1cxwE2c&#10;p2WYh/7pxOZD15SdygtoGKRB106H/9yB3vU3spQhmthnv35Zvnq2VTZ3jjFTzijDItHFoPV/2NGr&#10;duiEhRqULXmXrAV827ibeh06IFvVd1RNOrMhj2UxKLRBhx04x0s5Np1DndSATl0uoPmLqC/lTADh&#10;KC30uf1eA4eh2ftvAo/R8CbgyJ/XedZ8VQXeitYLrybDNX5TJ5ko5GAjgeOQFnnz5QZaxW55+dVz&#10;0LsCh1pH1uLAVj4/O4LYajG2AjDqFfZzuuFo0VYWynuP11EVUXH72vR+V/V5HOZX46CVQ+OoG0Kp&#10;EUlL8kxZNfmkuV3HZj0TrAA8ozMl9cdcuKz+8Cxzbi5OL2FqVNHJufgXTp32PnSNWGx0NJG5uQVM&#10;JceiKHDatdP8dpFmTB3qc2puLlPmD/mm2oI9AKv375cH771fnjx7Xj794osKKsT3BY4f/aT0sPXn&#10;F5fSE3MAkwlIMiM/KAN8AI3VJlwTVl8Q3MO1iwoUgPUeGsfu3i7AcxIn6xChPhIYEAz/1u6tlfUH&#10;6wgVKjemg9qGz1TfBfSYgobwm3Q1xPanEmtPGvwCaNS9W0/KpJqG2gfnS2ibiwDwo9Wl8hBw6pNv&#10;Z4xm7gaxTvXHxOjMMaNmZAOWOE/9BmWrWir1auVZUYRoXPxOrvgvmgfxjDoyzc+/eFmeAhz7h4Do&#10;EHOpt1pmZhd5Z47Hdb/q26Bcpkesu8ZTb5ZNMdBEkQYCKLRqwCHgqSnZOMpHWWXOOgYA9eFldjo3&#10;DvltHUjXZqrEac89HdY6htVos80E9Ijkfj8+Dp9r6Y1+5+3C3TTvnhsacAQwulhNnfOUQfU/owxt&#10;RYgukec1nU4CjGqbxM0CsRBRUbcCdPxlboXXLGdaO1RXWhMHbPVQe604J4gpeDrn3FJg/f69srAM&#10;gz56mPP5hcUyN7+U2B8sld7AodwLiW7600MzcG8Sf9st6hTrDPXuz8NcDpVXO1gqy8trAR03jxJ0&#10;jtE80EkSXYVcjcYFmY/RSlR9xyZmYZZL1FR9L7aKAJPOTRjsHOA6I25jmr3a3il7w5OyTws7hhky&#10;S37PIPMkGtsM+dB8uffwUXkEoJgnt09QS7K3Sts6I1ab8xNaqSK3oeHhi65usp0jTG4jpL9D8JLP&#10;NGN8SmCwy9/1QFSn1VXsorWBkocUxGg01EMC1a7qLWAIYPo/uI0QwCcAzuXRfialzXPuEOxVzMg1&#10;zA1Xo3fVK3tYztFITnV20xrDLOmlyBgP8ltXxa8Dxuw58V5mR9uQBDj4TvIB7YlkImVQxDPgDa3M&#10;7u4TQP3l5l5GK4PR3AOEpqErpqZaRurQjbUsUEyOKk/8Z9IpYzRQv5VrAiV04Hve8XlHFquUxCdG&#10;3TgMIdqJ6fBu6EiZ4+OTTtKLaFe2smC6xtb4R6J+H30chgYSbwIPv9uCv1ts53axbm/vckbREWwd&#10;lUM0CucpaHaY556jDEVaokyu1pFl/gCNIwRqGxvf1igDwrQxYTQnno3Rgk5OYJoQT530NtzL9fGJ&#10;y/Lo4b3yRz/5OBrHoK9ia96ljV1iVD/HK5hEX4Tdn9JdhgnjE3WKurBOxp/A/HW0YMEEms8kNzUO&#10;naSH+5pVe5hJc2V+dpAeoNnpHu+jeQAoeuinpnp8Q+ZF5VZYp2fD4GShZK9Y4tbOTnm++Qp+hXkR&#10;lPuPH5f3P/44WoSjSe0BcjPpBbQMh/VrXpievhLnWWhjy4xhT8oSQaaVPD5RkzhQDhB4u6rJX2+2&#10;Cj8mhCNybQGfb7woz14+L3uYNXv7O2UJjWB5dRlwox4cBczRxYKyDCGAocaR7lb5kuupcTUzrsUc&#10;o46M1/vb5Xpvu9wDLO7x3eW5qYDHonxMvTvfwwFqJ8NhcSk+Z2/r56CoRMXF1l/zznqBVvCF/pNW&#10;H3V+C4WjvDBcQKP2YtUa11y4gHesg0mA/vmLvfJq6xBNrEAb3p9ZohEaUDa/ybfjC4FfTMtoo0xK&#10;mquupqfW6rnyeCMPHCJjRu08iO094zkaV8bGkGdptQ/va6baK5XFhWgUdI7Gh8fzbU+WaGAQwTJ+&#10;b8ChCtV+v20wrUaErwujQGFopo3nLkL89OkzENd0LhHuo7K3txP77fR4GLu1N0frzqsygASzok0J&#10;5S/I7RaVAopAk6G4qsG225gpjiadnrpGM6nAAR9xPlbef/9h+dOf/tgUSNeWstJLUL9EYgUMN4l2&#10;m8ejo1Py5hOaMHUIfRuafXjgfhxbtTzEpcWF8mB9vVwCDDq+9vcQ3M2dMt+jhV509fOFsrq0Ct0E&#10;J1gARhQ8nIGsOZK9QtCS9EVMTKslwVyk+2Jjozx9/iygAYejWTws73/0URksLiLAawENtQsLoSmy&#10;sblZXrx04JqTs3ZDa+muVmZUK3WSoebF8BSTDjq7v84SGpi+iz4A6CpjDsk3fvHVl+XzJ1+UlwDI&#10;i1fP60TFQT+mjAsJQRrll9Z5EvCZDujYYmaoui2/9YtQNeCti+9yfXezlL2t8v7yQvlgeRHAwFRx&#10;jo28DE+foWlcHB/dAId+IMuoWWeZ/ahdo+m6RNBckzbaiOUl6vswRmxkooCI/M5vzu01U4YWF9fK&#10;YLBSfRv7mHdH1r2P9XgeoL+AU67IOyang9DC7SZHGpqomsB1U221+1vgSO+c8hHu8Fnqu+uFMV5p&#10;QsOr0tgpGq636sTLrHxOmVzDpI5XyucwvZR++dOBjvC3+fj+u2PfNZhGO7ZYv19jO7+9n6c5ZnwE&#10;AqM6V2uD/FEmvciO7XCCnOt5OKjNwVdONMu4gpzX1bjc2zVDdLnvtdjBRFuZ7FdBS+rGNw4p1lSR&#10;efqo+ctra1RZ7aUAPvg9US7GYL6xGZ6fxJyYQDAKdqdjJjQfSMfnxtzHhWdRX8+8RiyYG1e8OzXj&#10;LvF9nseMQuJPujg1NyjTvcUyjjkzTn59P/uPYqpcThLVJHSgYU5M9nplgjJP2t0JiExCg0voc0E9&#10;9ZeWymBlJXvHzi8tlwnKK5iAd+RLM4zIUaeoYKRpJ6AosGFrQEPzsGoFXrMRoSVD0FWrY9rxvWge&#10;dkdZX6SphiWz2ltgQ2V6SSsqdOWn8B/5rF3jtovwpza99/0MUdPBSX/OGL0ECKZIt0ceH1Ifjywb&#10;dd5HYFzysY3yzAQ2UjNttTEd17b6RoXY86wiZk8S31WYBXd7uezCdyBazCSua0Lpb5H3PNYBazOA&#10;xiJCClA6RgYb0XiCRujx+BhtEEZwPA8EkSSRuzSaagoAY53962BGR/3WCX/SS40mXfzyOc+pI0iO&#10;2ksFAJ4BiieHQQSyQgMKs6gtB9u8puAosxqEghOnNIb6T5xe8XsLHHeB4OvOb2O77lENAjub6DUZ&#10;USYmg1SmlQ7zdn4KVfhqc9sXblefIGGXqTNZvd+BBs9IA1tsSprK0adh6+SYhqipAsdgoaysoRnQ&#10;FAkegoaCLyg4gemc1sVW5hjGOTyGgQACgeNSW3c8C7hxnKaVqC3RFb+vbU0cD6ApgiS756jA4v2p&#10;2fky4wAwmNx4gcpqtbtHqQsSKfyOx5igvAEOy4ydbzer54KG4NHDFFkAOPoLS2VuMACwBA3NGgjK&#10;75SP6EC2rO1AucPgPgNdYzp0wKE6LL3jtIQmJmHr5hgbeSjLM5CWTjoFQSekvVq2iPKQwpA6S5XV&#10;usvzSgDf83ds+u6ZPAd4BEzUDkmrR5oLfPsh5Xq8spz1NZ1aIGhkJXoEM05O0rLBsMUXKCJZ0EPg&#10;CHhQ/0Y5T14SNLIsI1HwCL+RAe/FUdsdHYQl//TRBAWOEypNsBgCFmqbrt0a0NAHwm/plJG1FMQy&#10;Zy4VeRQwMh4IAHESqTIpnaVRjjwj/dRazYxjinQeHx/vk66bqY/Dv5QbrqCo1GPV0PwtcESTATD4&#10;fDQcR7vmPre/Y1Olq0kecnTj30VogHT3aPD7LdTfFUjSzanaSTnsWrMcmTsicRF68yiBSCyaCG/l&#10;3k1qFgG137SM6ZKl8s7O3Kz4gPR0vJ6m92BnZ5PvUannw3L/3nr5wQ8+hCYuoIvdyrthKFox5yE4&#10;elNP++HRCer+AQygc/AqjkOZLRngnazm7RwP6QqdXe/UndyQ0uSZFGF819zsl0WEPYJF7Zu+rVEA&#10;z6HOXIsJVzkjgDcWFRt2J19uxrR7cJDuWZcqSHedWhX3rcPqHL5K/Ts93lbPuS4O9d/DHFTw7QIU&#10;qDPHgfTVMmgyIaGtl4JwBe9gLmCuZJzGot8BhIl7mmT7mJXPnpYvnn5RDjAhDqBprR39K9CdmL1Z&#10;TBuzR61PHmy09agQpY559/LooKxNXpe1ievyR+89zEJL02PwMPk53t9JdPe1K8qSd8hr5ohMOJQd&#10;2hD17WTNWcDG72quXvCOq5g7ka9PfbjwVLaIgDdCL0NHNx3cIDZCq6bYK189d2Gn/bK9e0x5T9K7&#10;cnR8hbnqQDrqd26e+pqzaoloLNBQWmoKOyZGgTavMZ0EUOozDWRlh+TdBazn5qwntWq0a0zph4/v&#10;l9W1ldDSuAu9DzHPjg4x0U7Qzjrn6Bx16+ZWYT++n9J858ABkpm2a2B+m2Dao2DR4tcFn6/Hit4y&#10;uowtcAgKrTIsi4OsRHAdQTqIFC61jmTfRDgicmEcW8kKPA79dk+UfQQeGx0Q2YfpN7dect19UvYy&#10;Qe399x9F0BcQEkNtTTA30BqyyQ5qa+aN7Dn5zt4fNSOe0azwBTIQFfXkuDqv+LYtXV20mHySpzrh&#10;az6jW10tTZ+Mvo8m2NOYAz00i3TzAga2Ss5ZcUKZIp2a4jtuGaGz05W4Bwi39rBmiGQWnjJwC8HQ&#10;zBhgF1fyj2X3vZ3tneKGUmoLTQNIixWnpa2551Wg9W0skE/HZ/QX+umdmoKuQ8o4RBV/8uxJ+RLg&#10;2NpxrMNWpQOgUDdROkmObS19T41Qp2UGxkEL/UMOijKeH+wl3psZL/eJ/+iDx4nUOOABYLtC195W&#10;5qM4L0U+MH/WzRQaguapAqxfSE3SujOeUe8CR7/n7NzZsuggsr6zdO1h0ZfV8R/1UweA0Wii9V2h&#10;aTqw68nTzfLyFTTbEzTOAY9zBPii7OwOy8FBnWRobD17ajQOdBva62M+4TedwfKuMeNm1ArVsiRW&#10;NCV4Hu3CgY737g0yEPEnf/SD8v6Hj0M3G4SvXrzIzoXPv3qe+nMfH016pwm4l3OGsJNuZOBdgEOB&#10;c/KYiF5bER0qLjFiLmWsyhQSS3vpRsC7+6b9bYFjNNyk3x3fFBpw1G9XYbUluqAl9FbqM/nVmWcF&#10;2SKSHpT3elrm9n6LHeP4XFZtFzBUh6nEC7QMK9XKzfWzIYivXWsX6hRMNneTnmNabIX4JMwBfdGG&#10;XOfUis/CNz7DFw3SMEIAePDRXLGVcfh81Zh0zKEyy0So2VZ4ykFazpHQRNOJaKuu8NnTUX0SlBc6&#10;GDPhCRDJ5DeYp21DkW5pwTRfre9phvg9WyQ/47cyYG54HC3DnqhcDxpJU0wWvqEDOeMIeCariOsv&#10;mqVFBFTVbMyfqrbAJGC82too2xydOGeXebZtIK0MEhPwyEc1MV1Nzoiwkydb4YzeJJ4B3mcAx9LE&#10;VVnCvv9gbYkIYE2NlR6yvLP5ouwSzwF6Yzb5Fuiom+pQhsZEddAAp1omDYyDvlzxvE/+3a5izdW/&#10;Fgcxd1T3K18aeZA6upb3nXcicGBubm4eBiSevdylfA6GqxrH+SVaIubq5TWNLxqktJcndCgLjjFP&#10;yGMDEH1umteZ3wOApiGi3C7T4MRFQWOKsv6Tf/zD8sknj8onP3i/PHx0L6AhvV9sbGaC59bGFlrj&#10;AcdNGr/9jOFIQ4m25SptlOLdgMOWKwnyMSuptbyjwKEKamjypvBFNf17AI63C5TFbHaCWAMXognl&#10;xm3wcvfzNijEaCgdYBhqufk/DFqFQ1W8OpNGYsqumjhZ3Ne28pN+AN8WsKCRffYeYRSSq/duoi8g&#10;2BE4VGBCTB3yoylSgc/KrUfz6fV2n0MqxC7MOp+G9LgsgAoCAokOSAXawWGOkjw4OsrKaqs6dfVd&#10;qD2QTFiiBS5IPgE3dR86eIHouS/k41XkBA4tlraehsIUs4lvR9B9FAD3S/6Zh8PhUdna3kSD20QQ&#10;dmgZdwJ62u2CntqQU+odmu/cJSc2xjdlC0xy0uD0cJe4V3pXZ6V37RBzhJw4mJ0sC3OTZeP5k7L1&#10;6qtydoyZeHIY4MigQOsoOSclhMh1Uxy278Lbri4mYPRpFOYQ6DkahfvrK+Xe6jJllE94F3pW3jcn&#10;pgVKqXV0wLF/cIbwX5TPvniB2bIF3a/QaqCRpsx0Lz4Q5wsJBGocNlZp4PiT+Lt7O8lHc9Y7PsjV&#10;79SKpM2vPv+iPH/xMj17Asf/8D/8H8p/82d/XN7/4EG5d3+FrADU0P7V5hbm4UHZ390nP2h6X36Z&#10;PZkvTgFQvl05X0oSvlvgaNf5PKrT9xMoSxj5mwHHbwaJlxLU04RWLlVDjmESwcIEKmAIHDVBfRYO&#10;Ve6AE9rKUBl2LoPa5w5wYEx3gOJ1jqmDvFAFlAhJu7wQ/a0AdlGtql6vVW1MEibf/Vlmr6ld2TLF&#10;JxAbvgKHC9m4r4or2K+uAhw805zK/Je8+C/fDD2kA/+3/HGl3ufrN8/buRmYrACIcCYtosxrFMBE&#10;l6bRHKDd6u+om45v3VxPbwXPxzTEbBKQo23Bi5qD/q6O7ToALXv5ovmd728nDmbGygLRWbHulbaz&#10;+QyN41kZzE2VQU+tUNPDeSM6eP0mR4DTVtntI/U1qXWsAxJuAD7Psz6/OK/phqYnYFg+3pUwDkGI&#10;don2InA4WtjBes5LcbzGs5c7ZWNzHwF2ztAQTcexLTM8W5+vc5rE1OpbqUDtSNyjaGFqDjqgNad0&#10;2Funao+ChpuG9wHJOQDy//J//rPyj9E6ltcWymCxlzrTiS1oqMmFKYjb267Kfphu/jpwz2NXr989&#10;cPgMTELhv58gUTy+LvgVOFoY/d3CKD38b+T9lNXSVwrUstdrEc6Rc6gQjcCZoTWouXAIUORu95ri&#10;5c/u/t38dod6NS/kVwtdu1BD91xyZ/LmCVOh3UivB0xmHVmXrwEHQus6sAKHrZfaiSk3E81QfTC1&#10;PKlnzRmFheBzLd3QwXcAUYdnZ8g+364PkirPNeDQUWvvgOaKQuqKb2oaW4BHm+VcfTSuo1IFuOUn&#10;A/ewxTWhBY702hCdXOgy/1toFtsvnpbZiQsiZTo5KNenh2V/+3k52HlZ3n+4lri+tkxcAizNpwMF&#10;MRERoF999ln59Rdf1vJAw/cfPyyPHt4HLNyCYo5Gwa0Fqu9Dx6kTEqV/G08xzlFnpYsSI4uYFWhH&#10;aBebWwDk/nH59Zcvy7MXACSaCfopWkSf6IyapBKaSk/rwjLr6xE4Q0Pu1Yh5w6mi62BHwXdxyTk+&#10;s+X/+N//tPz0Tz4u0/3JMg2QOIpVR6iDwEzH/XcckuBs69wDONyH+aSbq5KafpfuWDNsZVkAUd6j&#10;lVRDrbx2hBe64+vpyWzfT2j5GM3PG8Jv3L69YMkyNoBKq8N2b0pb/1HWxLTgCs5tjCBJS16IDHW1&#10;q7eaB5JGnhh5Pj06/ubocGfvhXmMnucbXu8i779Gbz/R/Qyze0vy18/lpnlpeYwjk5Y1I2VhHJ2t&#10;Cp6A4GhZ04d9baaIsnP3zSTnu9V3lCHWAkhHI6/LoA08fboe+M/y546B31zLQDsYeZh1Rtw0fBgV&#10;WkevPhTXIHF1cK8fH3l+Wty97mx4Vk5here7OCWenyDwdm+SjvFLVPDPPv91gLBqAbUrVS3RgVRr&#10;mBprgMbCoks26MSWQAIr2aLYL148L0+/egJtnCh2VhZdi2NxEG2j36s76/lONCqA0SnwznWZnLbr&#10;3h4aTYM6+cwY0weAq/sGu0yBc3Ds7VPDu+h4qDZAgn+lY3X4GtVyGwl9QrNN34d+Ku8589gZtIto&#10;F4PFufLRR/fLvQfLaCjii9+ovhJH7J5dnMbnpMNUDdROA8HXldccaDfrQDuL9/0HqfxdxhredKfF&#10;r7vagoDRQCMVSbx5JtyFQIQhBdXKJLYwRldMV11VlqhT+atG3q/rKFShjwPX2AFEJlQZaWkygMgW&#10;1d+0uHFQ89tWP2psGK2mcwMgHMzr66Hd59iJvn9yYM5y5I9jFJpwOloTUYXFI9ypysJ9rwMinKpt&#10;xG8C0ycqECPX7K3KNy0b5agTHgEN3030P4GGd84RAlt6R+p2LZ8gsbO1m7i3vYeWcFAO91wv9jDR&#10;/XD2t9BStjApiLsbPEt0PdZtNzt6tlk+++JZebG5V/ZPECxa9YnZAS3wYuktLpfeAscF5wvVQWk2&#10;jrUTwOUXMDHsaj/cA8QOyvHxIQDnTOc6cMpV4R2jQvaJ8gKUpFGddLwPWrlzfCYwIzJsX1ML4YQM&#10;1Buah930mEnp/Zjxntq7a9WeQDu7XXWI272tJlDHcAgKAoq+nlrVFbDquI4KCI7FmHLNV7SL/vxM&#10;tIxJ0wc0NKUFlUvMtYsrnid6TmUCZuZnJiN2ewv9srA0KEuri5bq+zNVbNlqGPnOdxaqUNyGWs13&#10;w2uPjISUA6GpjJHUOgEkdCZDzr2U6zw5chrbVx3V83qVP+jBzVFBzjF08lq96r/IlUKc8Jv59lrI&#10;bMgH609zbP2k3XKkIEnLuNruTZgFLltJfRl1a4GjrH62srwcNVaTwDwKbA0IFP4KAH4OFR2mdd6K&#10;z3nNe7a4aYFpISNWZNBvZ2ARvwWWjCOBYerAu5n6PdKS1zRVtL81n0y05UGQDDCZ/xBGbaYDXfhS&#10;X0A2LeK5tNAI0pOnXyZ+8P698sHje2V1MJV4tPu8HO29KCvzk2UZNX4e4eoRXYrPfEebI53PPvtV&#10;+fWvvyjHmAhut/D40cPy4P49WvRBNse60QSgodrBTTcmebIOw3tER9e6iBJiD0Umsj+NkxN3D3RK&#10;u2LcNeUvaCLUCVHneXpXeMfitkbJHilpVn0aRFKzjlVmXcbRWcQO0X/4aAWTc6H86Z9+XD7++AH0&#10;UeNwkSaAmbrRn6W5Mph3n91+pRv5desNhwPYMEhfkv2+gMPzlt7Id76rQBaqYLZgnmq+RkOuvCF7&#10;o+WQiX2oCngFCEPK6w8EI+fc9pcVobqfNRu689v363v16Llsdve6TFRb8NHQ7r8euGYFkBHvpn5g&#10;pNqFiVrOLVvS1luSN7r0jY5xqcBhv/9y6t3Yyn7RaRNqOQKDQcFyO0snqbXzBhxNoBTCCji24mpf&#10;lZ76N5wr4apT7pmrr0Vzoq0h6zAAoz0lDk1v+RA0KnDUcqqhqZFZFnlT4ZVebjVh/l9uvkq37vvv&#10;ARzv3y/ri9PEmbK3+SWaytMyU07K7NhpmRo7L9Pj0Il8ZOEk8qajVadh87m4FIBbgxjt1THaJW+L&#10;3/LXprk3cKuanCAgjzjpr464FTT0e1zZ44KwXlxSN9euX3JanznTrJDuFTimHZg1NVtm+/1oRxln&#10;4zfReBxefm6PEPLomiWOd3n0eK2s31sqP/nJY8q9HtZQSzpzwCLP7e3rHKXszrqeniOP/MEks5No&#10;Kdo1oa9/hH+4wDFy7EJy1m7c/H8ncL8rQg15vgn+bYLdZWJ3wWe4nzOYuK252VVD9/5tqEBwU03+&#10;bP9FEBSo7o4P+9/tp7yT3/xHBagEjd4SNDIiUjUZ4ZWhBY96vwGH8yVs4Y+y5qo9K9Z7vVadpumN&#10;oRzWv+AgSNSW/bI4yaydt139HaQUNRpQOSetaAO8W/1FqtuOTAU4EAIdoHY9aqO3b6ZF5X17SBRg&#10;Hbqx98mr3v5kn+g991dJbwrH1ssjoLnNJh9FsCYAxNkyGMyUxdnrskDc33wS4Ji+HhKP4zidcaYz&#10;aWashvSCPpbdUbWuQL+xuRHAsyx2JQsuGZ9CtMwpnwxD9gJgRNtx25P0sFDvGVCGamERjPOLK5gH&#10;C8jUPODQQ6CH5eDwJGbWHiaZa3MAs+R9qfR7A56dx6SYC3C4jMPUjHR0+4Xjcoq5cnw2BJhOy3sf&#10;3E/36/sfrJZ76wtkgI8R3RfYeVUujO16uD2XdZiZA3+oU/JHaslzRpJ2fPsPHjhGxdWcpaj59Zsh&#10;V7vsVsG+DTJAyn+nOHnu5sUGHLY6XBx5/G56LbzpuoJ9YdNDuLnfAU8795ivUQFeqf/X0MaXVG2g&#10;eudtkc2mMYLIeRNYezAEDs+NdolubGzcvKeDsQGH6SUtytfOHTTUgEOwcYDY2clx8jj6fBYUmp7K&#10;BEPXFg3ZCPKbmoY59FrTKKSBsQ5pr/xmKZ1vVNfJdD2Qul0CHwA06kjXtXsPytr9B1wDRMp5mRs/&#10;IZ5G4zjY/qpMXRyWqathmZu8Kj1Qw2UGXVkcqU+9uZyjptiTp0/L8+eYN5QlGlaH0AKa+VQzUi4c&#10;5i9N3ctVwdOh7fgOy250dK55A82oqIly7+HjskoenT27sLBctrb3kTedus/Lixdb0G0Kmk6VlZV7&#10;ZWnJFdFcB6VXNQzqdWbOAXVTZX+IBiF4nB9jipyVDz56VO4/XCtra33ec+lIaUp9kLcLeFIwdGUz&#10;Nyd3p8UAPvlBHQnG6Ix2Rng46R+ajyNfq/V7exwJKarHlOUNobtfBdPQytPO7wSf54bFbt/y2LQA&#10;jwntZoIXjVz0emjWHoTCtsQKQ0J9sa73UHMdLSWXzVMzhkaC6dnCd6ZCxigAAu0r9dyZmhU4FGKn&#10;FNiT4ebQTjjThDEfEUrK7heahhHfA9faef263bcVaPy2eQg/cKdqDY7LAGTIj159BzMlm/wJDvau&#10;+NvnXXVLIGoteHqBOpo4DF+fguNkIrjEaDTci8ZCXEDYFpZW+TBmF3F+6qL0py/K0fazcrT7rIyd&#10;7pdx4owax/hVtiJowGEMcJyel83trZgrQ0wT1+y0mPKP2oe+GmXDGdXNxCKDKbM7o2W9jpTmupyp&#10;hZFvQcMGYGF5NQs8LS2tBzh29tzy47j8zV//bfnssyeUCU1kymUoH2YBJ+cSOfCrbml5WZ2f05Nl&#10;92gXUDusvSdTY+WDjx8DHKSJluWYjjPK7mDALI9A3hxdqqnibvgxVQAyarBcYiKp0WXNUWQ/vPR9&#10;Ace3WY/jnQOfztc4Nth6U7AcDUC+LlSgMEHLY/jNFHOHdFLk7rGWbMSZa6+/xYWWwfYCodJy9LzG&#10;FurTVeO5vVzTf1O+bDV9WuBQyNo4jtpL1AEHsWkYmg0OO7cr1HU3FdCmJRgDILwoTQSK9PoguO28&#10;3a8t/xV8U9cXESyMAoNRAIr5wn1n0d7kp3suBYLe+QbPJD3SbqGuLGZ3MdyKALbvaIr5rE+qhWVl&#10;tf4CwuB8n9OYKQuzpRzvPi8n+y/L5dF2uT7ezaAw57AIHLOkpW9qFDgOMON02B4BHDofdUZahpgs&#10;5F+6OfRd8FVmNE/SxUn+pyhnXQIQLQGZibQI/txzAqKDuASFBcwWTZWjo5Py7/7tfw549HtLpTe3&#10;UB7cRzNZvR9zzC7dMydTkr+Jaco+PVF2DrbKwfF+6VO4ufkZgOO98uDRPTQx5/JMZFNwF0QStHSQ&#10;7+wfZLSwfhOXndQXQ42gHZ6jLV0Vlxx00FtY9A/AYTBPtyFnr2XLK7V0NXCzJZToyddoHAn1/uuB&#10;c16IdpDQpZXT7ndC+z1ynn/1fV+od9vx9pr1lue60DBujDpyHoUC7urV6UWJYAECXG8jJbV31S4y&#10;4GowyHgJN6zK+ACFsSYXU0F13Do26l/QTLBsnAIK3X0fJn2X6ve+WoSrhVffB2YAQiUopJuS2Mpz&#10;wzcpAMBBvqPmI2gxWxDS+DxIQ+H2O4KjwBGAIa/mt42pOT9XiwE4rwWZizI/fVn6U5dl99WXZXfj&#10;y3K2t1FODzbKBII4cXUGaEwFOAR7hZ+koAGaD6CkwJ6jSelbqHNnoO2k+QcgeMcBartoJQ5P1/+h&#10;zHAL8DCNC8qFxsS5JbPcFAwNwRGgbqu6XObn9S25vOVV+auf/bJ89qsvy+JgDXPCjdnvRyNpvhK+&#10;nu+TadK6LnsA4CHA8eDxelleWyoP37tXVtaWyYMa21g5oWwCR+2NuS5b3ZyWyfFpyml5LfFYQEON&#10;w3Ey37up8l8LcHiefP/WbJjnWrqQ4ibU6zVURn9zUIBuvygJbgWa61y4EftOOGpov7mf1+vvkND3&#10;c2wC1lKo6f/mdwice2YPwQT1VIFjKq3UrcYBaCAZgofdjdrvbdNrtY0AR/e8wXqtu8jXXiKDE+tc&#10;PLl9zzVaVdX9LSsKGu7o5pR77+n3SC8PaWXkqEGycGj0FlBqPVWNQ55Tq8nCS+590u8FIKJZyHuW&#10;kefsBo05w73mi9nZcgW1gzI9fu2WtmVu8qz0Ji/Kiyeflo2vPovJMtx5WcrZcXaUFzjmJgEJgEAN&#10;LWNyuOYqaMurmDwReFrmmAqdQ4BL0gkoLq9evChbW5vVBCMq4k6Kg8qUrxLJ+q2rwU9kSQMRStDo&#10;9QYURZpMlF/97Zfl6dMXZXnxPuCBOTNYptwLqS+LfMV3pRcww2+XBNwuw5OD8smPPiyP3n9YVu4t&#10;l8XlQSUo4QRThRyTZ/NSyqvN7bJH/Y65ShzfozbIBnQHZH2gjjCFjnn7dUl4PYzWXJL2wtsG3x/9&#10;xt3z7za0IrXStOj5b48KJi/ysgIZQZPg3KyxAeaIYBttco0J9ZrppNVCt/VIMiA+v7toX30Fgva+&#10;VXUbvZ5v8p69DhkHwZ3bz9b3agtej2ltaWVyzu0AeF54PXhplD4tpFz8+T3LfkHLnhae3wqIvSgZ&#10;rYi9bh4U7LSuCJrHmBe5xjlHQcLn4qh97UtV4NRGYnqEWTVl6nnd00SggunPnJ3quhHkpctPizV/&#10;5K07b4vaeF2wWVpYLAOHVmPPFwRzeORarcdlb/ugnAwxiy7RFtxBfoL7l1OA3HU5Ojgvezt1qvvw&#10;CG1lzHVQEMale7Toj8rq2kNMhwdlaRlNYHENc2gJbci9UfQ/aLIB19cO/Jor49PzZWp2scxgdhTO&#10;Xe1tiFZxQD6OhueJ24Db81eb5cXGVnnxagtz6AItxyURXGKRdwFgK9P6108CB6auQ1doGCCG7m5k&#10;5ULPM2hm1qqakZqG3dOuvZGRuQdHcX6eoVUIvvLJ3OxMxqU4PmXZfX+XF8vyykIHHJXT6s+E33b+&#10;Bk772tDe+7q07t77DsKdz9+W5k15GT1v92uMzCmsEaaaTqI3bkL3fJoShdXf9TyCH4DwPY4jsXof&#10;fLcDirxvpNVpMc+MfJeYVxIFCQ4dYGSlLWIdpVhVaLNhuCuwLbT07t5NuTkGLBDCBpYVPBTU2mvi&#10;U1VNByRQz7NkIN+PluC5LatAlnyY4utfMs0b4e+i6Zp+hqE7ktQosAgoxGqO1Dy1Y8tj1ZBq9Nzl&#10;BhYXFtCKXFtTzWgcoXFo+0k52B9i01OGa3suZgAONJmrKb5XyjHCfLAPaBwidMeX3J+mxQeAFlfL&#10;0up9AAMAIWYt0YVVtPGFMi1wjNl1jJ6RblSBAy09wIEwzy0CHC4bOVFOAA4HgbkSmDu77ZKXzS3X&#10;dNktW9t7xTVPXa7QleSdAevUeflK80St0fq0fhtNpa+0FgAEjrr6WgVrwcPBfO6vou+qDuHHFIGu&#10;OpPtenYVMxeIcjHsOlZlkI3DU22/2Nzrak1O8VIuj4TfPNdUcQCMzPGbpgr/K1DEpCYCeuRQr+eU&#10;ewrG9xTISwSZvNTcdUVP6DJ4e6c7joZ6rZUzAAJDJl3/SNsh50lCAfZxtROONxPZYvr5bEeHPMQh&#10;aXTQwLW6I5nP5Xau+a0moDfh9oE7RwL3aiq1TpJXjPT0fHT3aqzlqeMlLtMiNeeopopdhtmbA0FW&#10;aH1XTSb5sWKNFJKrfJJ0U2bV6Aou9XvjXY/HVJh1eORm1FUTieZEdItMeSxzJIg+q5qfMvGvpedi&#10;Nt5zLo2zYW+AJoBxGV+L/pTuNe5TLqJ7qE479N88kb+Nr74sm8+elBdffFpefvmrMo0KP6VvA1Mm&#10;m1FDF6PmlqvaTzl9nfiDH/+ofPjJx2XaLRWgUXwcCrBVyrs6RR21+dlnn5Uvv/yCvNZlKGd7db3a&#10;pqEdHbt4M4BFuZ3pW4G18k9WY0MzNbrTn/Ne5ud1jg4oC3Qg2hXsBDyHiI874AQzRXNptgd9ZifL&#10;D3/8cXmMqYKeQeNEHjPc6wqwMr/WXa1/Nzt38SaXJdCpOwvt9B1puBjttbGBkJblb17u+05HXC/V&#10;Sm9h9LfBc1f/csf4ChxzN8BhkPEMVmwVoJoqJ2EsGcMrtjjfVzCHCokZq7l9u2B5IhhdeSxXys21&#10;CFNXbq9ZMTJy7ENaRfcbcaFaZztmLIuOraTHf0nHilTYBAZvqDaq5qsxdHTzW6TbIVJ97ia0ErVj&#10;C7fn0l/Aso4UwmgmAoDpEtLaE7MgD9FxHHbHet8nfKz5sPxdtYnJG1PCkZ6OqGyT1OQPo8Fv9+CZ&#10;AWnqbK0LQlVtxOHlCmcGasHA8pari2XnNp5vi0gn8OHwFoTLHB3eN9+htfkgahK1bxvdNU3wyLgS&#10;3pnm2jTHp5/9qnyFcO+9elb2N14AHIDD5VkZczPqixOeGwNsaNnRbIxTswAA/P7Jj35QPvgY4FhA&#10;e0Clr/NDbruNHTNiPp4+fZqJcc3pOee+OJTF7SdcGvHgYB/TxJGxzj05Q67IX7S0TjNTbKkvt6FQ&#10;qAOA8FL1HXUmHeV2Epor7k1OOUZkrKysLZWFpflsy7HKb3tdnJMyOQ29BRmeVRO1Kq1HGwlpP0DD&#10;0G/UBryNwYM2YI4FEegiudVOp6C87NHQGGg0RBi6+HWhvffa0X+ejhwNo+m9S5Sg7xp5PaHL3ltH&#10;RSbrbXJMYqbbqeZ1NSUdaC7UojDWXgUrxG68Y1RDN5S24q3s2oNBWuCEDCFz62jMswou6qODcjKl&#10;G0G8qS81l67Cb6PXjXdveH4bW/0kfE11tsseR6NM4+Alt5ycoawzdj3C4F4jR+RN4awA4jyOOhaE&#10;FrVFWlcFzHyZT6Pn3nMG7CGgc4wWckbZ3Zrg5LhuUaBPw7z7TRdBcunFni0/ghjfiSDAvbpRuJss&#10;O5kQYYfGaiJGQzQb6OdGSG5HIf5aMutuFrNlMKA179fNsFz565wW3RXZ3M/XKfU+boT83Oe7aDzj&#10;fGuc75KJ3KvDx60z6gtS2/PSIz0XJx4sIPyJy5gObjzptheF/NjNy3dOBQQbGOmiySZVBRAXTXbW&#10;qnvJApKkazdqfDfSkfzoWHbOit/zaPkta9UQ5R1zp+aC1jOL1oNGIZ3qXBq+oVzxRPgkjQrakz4o&#10;e3/QUjzCpeGD8h+/2ICPRhipC6PX7t63Vbg1VX6HxtHFFtp1Bfhdg++q8r1rMI+Qpf6+zdo3Dr5v&#10;S50gA/kXdK7A1ELWtUDgbUVUy2U8V61O99m4y9HZ8nXjHUhH2sjoTfgkm1G/gMsNWuasog1jKCBh&#10;YT34N9XDj2gh1SS5DfVaC7Ze5iEaB2Vp9dHqrgmbrb6t0KjGYWjPt+davn1W9Vwtwl63WhbneGhS&#10;1JXg5RmlyZm10S74hmkZfdZo8FutxfVodFUvo1PdbXm3trqFffiO0Twa/VbGb9xJT/U/C0hR6flD&#10;+iTf57/8m/LF3/6iXB0fEo/KgBZ5fhrNGm3g5GAXqwNhIWbxYep0Zm4GrWOmrN+/X1bX18o45vo4&#10;/G89C4KWyd9qo35X8PTa2vq9srKykt3v1Di/ev6ivNrYKPsHdSWxuuiwdVrrr5oR/vbMXhY1gR4g&#10;VhsRaa9pVP1G4wAT5gX5iqkCbzh2w2nwDx6sldWVxTI5Ax3RNBwc5pB0eUukSD0BFtab1kS/TzqW&#10;iXvRcjuN4/KK8ksLXiv/5tNnlK21VL87GlS/HDl4Fzja/dFnrXiDzPam6+8S/F7233jHkBy8Lllv&#10;FaxciW2wXE2QPJq3VkYrtgmHQmVLVFs6WzCHfIv0tgy1gpqgxclI9LoMoR2v6pgj9Larcxm1dRQ4&#10;anH84bfr92+DzDd6jbwiRH7LvLb8j+bbvMhElZFGTJWR5+UDy9fKKE+MRoPPWlf6SRqAHO7tlwNi&#10;K6985HXT9LdH6eh9o98xT/G1IDwK3+rqavn1r39dPv/883zb+PDhw/L48eOytOQYh5Wb99t3NKds&#10;bW1d1ZLcZ9ed/H/xs/9UPv3rvyyTqOJTCMbaQi9xuLddjgGOK0wWN9zSB+FUdTeNnrmJmE7UEYnX&#10;1p/vOPZF/5DfNEQjQhv5+ONPyvsffIAAu7XGHMDxvLzc2IRWCqxD8KVXpb/vqnEKQGqnag7SUTnL&#10;koA0Qgbp2+u71upMgMMNry4yBf8Cc0qNaKI8vA9wrC6hRQEkPYBF7RAaNz65ABDgupiY8WkJHACQ&#10;PKnJA6RHE6Em8lyMzv/xn/2rv7CSrCxjY/7GHB5Ho9dkHgvWGKFVfEunve+xxdHrb0r3baJB4r5z&#10;lJlA6lHGepvYGMLQhGk0tmdabNepLfJvFaBCUu+VLq/T3tsV5VWray+EgCHDVHq7KIzvCDQKuCBj&#10;vqqw/+aRvHTPtXNjNk/uBN/zRpt2TUEUNGQk82X+vGe0LF7zufbMKGA0MDH4XKv/FkzbFdCljd80&#10;+Fyjk3GUdi1/PuM105PnsiDPZ59F69jc3Ax9BBcFTLBr6Yy+b2hmngvy7u5sl19/+ovyq7/9OUBy&#10;AJAclrmZyTJAyEAL8o3mM+loUMrA0TgtiCNYOi6dHJYIfXk4vgk+m5CvcZLPcnS+Tx9t6WD/KNrS&#10;xuZW2UVzz3J8PNQA1vIZa76pL+67nYcAoqYRExb6VcHGxAK80knhqDK+dXrG/dNjYAEaIuhzAIEa&#10;q2aV5fBqtBvu2cOSrnTooxlt3ViGyo+Vv9Po0CD5rJpJgON/+Zf/r7/woVa5LVqQu8f222CCVp4M&#10;Pdpi3E1ntAUZvW5oab5tlKCN4d81ZjzCG65/k2jZLY9Hg0djY/TR83bfIGjEWw7jOo29DkgaBdMG&#10;GjKEtNNmrcOXR+kcOsgWoI+xdjO2KFO0Y4239+t5Hc9wCxaWKde739JWgGgaR6u/dt/ve96AQ/NE&#10;wBBAjL7bnntTnWfX8+4Z02zPNTqZF0M7b99tNJUORjWOTz/9NNPcjQqdwqlWotbhs77j++07AW6S&#10;FTz2dnbKzvZm+Qzg+AzgOD8dlku0i4X52bKyNM+zLmZDWTvg8FXHwggaRrtA7WlKI8S3pIkrZflN&#10;v9V8ONaV0WH7MbG2d8qrV1sx9537Y9kb6PW5X01JgZp8Ez3WKNirtaJhQXu1J+eo6Dz23ey2xl/W&#10;3zhFS1L7hKeiQaCRpBeK6EI9dfwM+aOM1pf00Z+W3hnAKHxpvnk/kbK3dzi1V+Wg1g6hVZTH0d+j&#10;R4MMoz1k5b2LqWJszPEuYTT9dwm+SQr15B3CXUa/mx/vt9Duyfi6RWg0KDsxTi/zwbP5YY58tqqg&#10;ntfejk7VpTIzdZvf9a36dou127YLI3mp4fX75iMLI5MR493yyETmt2kTd00VmdwoHzQzwWdHgaBF&#10;Q3uvCXIIAHA2DUYwNLZn2vflL7/T3m/pmR+jGofg4fPG9957r3yAKdBMlZZ+uy+fpgcmsz4ny/Bg&#10;n3hQfvXzvyyf/fKvS396rPSnxsuHj++VDx6uk0cnpp11qjp5Nu8cdUyGhtSCYmQDoOnnqM8GqPqo&#10;otbw1IXmBvlwiwmdo0+/elFevNwqRzrAoZ3jSgIcAICbb6enhPcFFemviauGKE0qH0XkO5+HM4kr&#10;MJxdnsRM0Zy6JN/LK4t8r58tENzTp9ebLjOzkwCe99WQKigISGo1jgxW69CHpAaTzbwBSlnOqI9D&#10;0Ekt/HJzGG5pldKOLbzpukzyJudomILQKtrw9wEcpuU33zWobaQb9R1DK9toeVpsoZXb0K43ZtO3&#10;MTU5S0VAB99ToPjdWihD6M0/k5HytEH8X9Op5okqvuddvAMct7VleP2+2XEsyZuAw9gE9+uAQ9pb&#10;900gW2zpeE8gaEDRgCUmCkIV564rfPFbwZZ3VNOboPtNn/d64y/TjNCQpkJm+g4JMDZ+WEYw9X20&#10;+w3U2nvpNTB/8S2RHt+/RkCfP/lVefH013V/FcDj4foScZl7p1TaeUHZINa5J/ZAOA3eafWT9nJM&#10;6QuovWh+w9C6ZbP5NC/XXqJjNJfaHfvZ565A9oJ0AF5AwbwbNTn0m9zSXyerGo38Wn2L3qPAANV4&#10;BxgOJoM+fOfo+ABNZMht6hTtwwlta2sr5d79VYB0kWfs4XF/4eP4NUiGvKMB2rsEGgocmVbfgANN&#10;S/NHJZnskScdvmiSFnJU4wizjoTR89HfVsZd4LCiWmgMZvg64Gj33yWYpt9818DXFaV3DqN5b7/v&#10;lqeV1+AxMb8rcMhwOrwEj4BGmC5P5N06RqGju+l0wNIqjttdqO+8BhyErPdxE0bu8/04xtA9ZXSj&#10;3xgFDplWBlV4NUPuAofPGtv77fmWjnxhFBiMOt3sZREQTM+swNcJvmPaagktHZ83RlABAdP0OdOS&#10;9+Q1YxM482frK/gYWz4NLb++XwfO1enhrtgtGExDyOODncQ5QGNuspTF/nRZ6E/VjZlOj0rd5sDe&#10;CzQt8nRiTxmxbUJd/VYj9AM0BPdpu6qJ56euDu64FNcwncv6Gu7Ut4egumtfnKCUK136AFBLJ7NW&#10;iTYDlibACn2yqzzPajbJJ1CN+wBNFuzB1ELL0GH68Q8+QNu4n2Hidl9jlJCumga8RiWYa+mSJQwB&#10;DjUcgcN5P3Vgp/Vp5Fn4ra1HGtb7q+dt5GgNJjQa7p4brLw6ya0ChxVj69BCK7jBe4ZU3Mj1bxNM&#10;y2+/a0gOfrNYf+ehlfc2eg2awBwCRzQOIxUX4CBPksvyNWC04tokreqroIXiIZnyNpDoKHDwkdeL&#10;193PIwgR7+sAq4Jf37OeWj4VXhlWQX+TxnH3eZ81tnx7z2MDCv0POjA1bwWEC30cCF7TDNbW1sqD&#10;Bw+Shnm6q0m0b5qWafqe/KZ2sb6+nqNptCB/CjLyiOlH4IlpsYlbGxtlm/z056aLe6FMIXhTtNIz&#10;kHSWVnl6vC4ZODzcLSdH+5nD4ToULR3HZ9QxHVJZAOUAILd8ChzWmQsXOz/ExYzd3Gl+3q7kAcIt&#10;KJSyub1bdvcPbpYiNB1TsNzG1pQI8oKT2odd/HXjczQqNCKdsgLGOb/PLjRVzmr369py+ckf/7B8&#10;8NF7ZTDQBzIbbcTnXBQ5zl7yb3Q9DjXfW+CwV8Xu2Aoc5kQpPr+iHG0cx89fHdbSdqEVvh1bGD23&#10;Uu76ON6kcTQCGDy26/U8h3cLvGtx3jnwcQnyrsEyyOC/LaSUXXn9nXLzTzmNPTxRt0yM3OaeN7qK&#10;4uiUcWnU6Ob9jCjtNI7aBtXgc6SU3zfBd7pQ73tuWrA69XULHFXjGK0fBVgnnAO4msYxGIxqHOYz&#10;7VXSbsDRzuUHowKs1iJYKBiea0MrhPaqNEF0PVOFv42ydRCYDZMAp3kRVR3QdBauTkGB0zJomviu&#10;2or+g5h6EFQBcwBanW5fe/1sobOBEmnYk2JEw4/W0Z9BayEKGrOAx+SYGzRdYGIAGsP94ibaR0S1&#10;AX0kAod+hwzYI1bQGAPMBCnkIOZm1RP0LV2gBeh3sIzmeXK6h+DOls2tneL2jK9evkovizXkW2oU&#10;Oj4zyJAoUQWOamKTthoOdWDPieuA6M/Q/zA+Sd1QJjeTXsPU+uiTqnG4EfYUhXUjdIe5xwThOWFD&#10;4FDjMI5qHALzjcZBGazX5htJk/b/+Nf/77+QaWSExkB3Q2OYFmQ2WyXfseLbsb0/Glu6o+nzjwJy&#10;VEjeIRo6cXynmO8nP6mTt47SogLHm9OPnyI0q8/cHr3vLRnCY33Oe9LFEFpZpd25xxu6yS/k23dq&#10;mjUk3URPciHXW/A0CoeRc5NWKH2vRdNvv2vLf1lVY6KCp1CMPjtar3dDu97Atb1j42JLZpeyozxl&#10;0KbNDBYGfEdfho5GGJujYwlsmOQt8yAQeE2mNi1tcd/PnrF2j3b5az1IgpeT7MyLAlDLc5bRqI7J&#10;uEKY1QamEKRZUINP8BsaA87kPoLmoK+jQ02n/fo+mlImhaH5HB4cpWvVwX2eS9xa7toDJFA5PuN4&#10;qNPx6KY8s3OYVgBx/BdoDM7XcYPnACV5tnyO7Ey+Odc8CshKN+7FRKEOHQJetz+grJSh33f7x165&#10;h8axtq4WtpwtDQISMACUqTxk/RutK/4EZrIbhUC5zlgXiRE+yUN5PuUyDSv1FxtH8tJrwUKPhrvn&#10;oxqHjGAFvY2p4t9vtJDfcTA/3ya08v22o994PUoLWw491Pzsrlsz9dgF3+3S4cTb3ft5JWZN9YnU&#10;YMuW514Lt+f1CzV4tTGowpUWjGA9mWejzGP8Oh+Hwfz4jnWfdLro/aZxNE1EgZNnahlQfDWFaLFb&#10;EATkH7/Z3jFGcIgNwBqN5Dtju++7xnbe8t++57Xk03S5fuD8kP29cjI8AEQOy/Jgriw6eGq6Oken&#10;MVumxhASgOPq8rTsYkrsYzrVvWzQRRxXkbEVgmz1Dyh85sGy1Lk7wj/1CJ+fZALb8Y3GMTM7T+yh&#10;cWyXnd298vzZy7KxsZleGYexu97nzMxctKsz8tvKVXeVn+S6Zokrybue6GmZ6U0DKJPZzrE3Pxsz&#10;ZXFpvvQp11xPk1gHK4AgIJOOgwbjQE0TBaBSFstx26tS/UW1R4VvQ/aq+TkA7GtMlVY5Ldw9N6hy&#10;qn5aGc1UkWiNqUYZzAIbTKddt7UUub5NaOm+SxjN37uExoy35Xk9tuBz0sajjG4l6RiNaujiKFzP&#10;qk+E0fSaT6PRqX2PQyoyw91HviMcVPBoYfR3Da9Ry++SXvXWfz1w2Ioa7wJHi5bNlnAUOIymZXnb&#10;cw1QvKZgqf2YH8HA73jP0L7b3m9HQcdn2/fkNRm75a/Rx3um34DHtEYBSOZ34pbAcXiwh7myVfb3&#10;tssSAiZ49KbHS584SwutyTIBeEwgYILGIabWzJRzOxBErLI2YxVixmzR59G+o/9Ap6gTE6cmxwFf&#10;AArwkIbG8QnBZTrjOdze0r1dNze3uwFajg6u0/3dzc3eG9OMjKFZGTMy1Qlxdr0izE5kmx/0y9Kq&#10;e8GqzdQRpAq5w88FGIFmDjPKHq1cl68qR0Jb6AVPHaBB2VhY38p1XSms+kJcYDnO1bxHuAsc3yRY&#10;kc3r/e00jrf+9E0wvXcO7/7Zm+DXWzKtrO04Glr565GKQutQ7p1eX8891N8JgoXp8NAtnXyuPptH&#10;bz7jD7WTm7e7cPPATbi5748uIUFD8GiC1+qnCbBM9HXA0cJovY7Wib9No4FD0xiMttwuWeg1ecl3&#10;G7g04DH67OixAYZ8J0j4vrEF+dDY8tfS9P0aKsCengyJxwjri7K9+bJMo+pPTVyXtYV+WbFHYmoc&#10;ISOv+g0wJbIPzgW/+dP3JHA4Dse6rPWpxkHqHPM9u4z4pN2xCl9aaqKgluUGJwEOBHjTkaM7u+X5&#10;85fZKT67xnF/enouvpmsys73LbeT0TQU/Ds4cjbtUZlDu1DbWLunJrOImYLA93kX8LPbVUG/GoP2&#10;zrFR4wDI4h+CEmGDQALA4RgR+M09Zg8PDlPfTvvXbKwNlaYXfEK5NHlCzW8DHFbSqMbRQiOgwQo3&#10;WHm31yVsd/yegiR719DK9rYhb4WJiW6600JuSCd+SBcPXsqN3PyN8Np9/lUqf12olZ2U6otWTEBD&#10;8GiC2epHQbel/jrgaMFnFE5DS0Ne8JqxOUc9GtvzWToQG95r8pLXjS2Nll4L8pZ8lpGV5KU914Bh&#10;NF/eG01ntFzV9wBY0vraO/Xy+dPy6uVX5eL0qFydDcsjBPDR+mqneaB2YBJgj5RZtQAENwCiaUKD&#10;7a5qbeRvHAHERjd7Puw2FzTUPjLylFjpjabWAcjmy42yg9bhZLeNja06jiMNsd2yAKN0Ib+W2bK7&#10;boeaxs4eGtDRQVl/sFbXEn30oKyT97bOBxknAv4uIcj/5Ji696821uhy2SulSgHA4XcAjlevNsve&#10;7n5oHYWg0zjsiUlvXme6pGa+W+CwoiujVeD4/sL3Bxz+J00qXXJ+7X9dflCNffC35662nDeBn11q&#10;XxP+boHj7vMGr7XQNAHf1UfSNIsm6E4wU+uIkPEtg9flo9F0W5SJjeZD+9tn2nPt3RbMR4vtvN1v&#10;wJFWEzrv7iAoxGHGcexG21hR5Z+fK0u03GMAjLu4TfK+YgaxEmVhzZSmcZgXe8oOjw7RBIaZ7Xpw&#10;eIAQ63uYyujN+Xmn0CO6pJUh/9BiH/PHNVx30Dr29g6yJKBjPQQOu+yznkencegYNf3hyRF1Rz4o&#10;3voDVx5byibZi0sLgJEgBV0AixoBasoZwFD2+KMAiB55J06Oz6CBuGs+36Eenjz5qmy82og2Z10I&#10;ftaZA7/UWOymNS+/ndf+voL1+T2DxvcfqiDfBOnxe0QXBaWZC6rfLTa/hIIqIDTAMPpboIgmwrmA&#10;IjB5fRQ8mqBXhq2aiPfbb683AGphFCyMo9dGQ7tmj429E/OD+bK6tpquZgdmqTXor7BrNWtauOCS&#10;61+M2ZXJdx1rzr2xa8BC0LDSzEZXfZbTOTuvED6Hw7uAz7Pnz+veK4Io0Tkku7u7ZePlSwBjO5qD&#10;66YKZvpfqoZCS0/kE1xHd8DUcGDXCZqRvTMOBV9adjm/GufcgAktaRyz5PoazS6xOjIFiiBdBxoe&#10;HQ/kosqCmBqHtx3PI9CrEDiuxA23vvrqGWDypHxJ9PiSPHvv+wGO10IrzHcdv+V3I+BvuP47o++1&#10;MHJdIUgz9s3StcclWNMiV79x8BO/843ffl8ma8LchDijYDkXCFyZqnVZeqzmSgUPJ9cpgBbX1tqh&#10;324wneX/iNMIqz0XCqXkyGQ8hLmupO6kOhcpJh2uZQc3TAe/3cjXjg6qM7b7Ofc5bmaWKflP16fm&#10;gSM6ieoVw5PzbPi8s3dUDoYupqTjk3dcQBrzsq2jIo0qSLwqL4kvXrzIoDV7G9ssYTdxroPeDsvu&#10;3n7Z3Noqz3nu1carsrGJtuP4EAA0U+RBCCelkUvyYSU5RD6KIbekseaG0eUFZjKE3BGhS0uuJjZN&#10;WTDd+HO8iCNdKXAUE6eq6diMYxh6ty0lRoHVOrQ+jRXg/Z4l9L7/V81K34x19V8BcHxfIVR59/jO&#10;78sQhpH3E6oGovmRY7vX4sjP7vS183ZtNLx+//WzGu5eG42GN12vsQlfYzAF0uC5QmDLW/0b1bfR&#10;QMNBZQEaosFWOzM89fYLGjClmotqsoxq75ECb5q+m1XQjIJG+35Ao6PrCHlbvtp9z+t/XAddNBcE&#10;ADc+qhHg4Juu9HV0fIqpoYYACJ4DMvaiKC5oHg7c82j+7LoULByF6sjYfcBBsDRWM28YzcpuTuM2&#10;JomAIYDs7O7wjUO0CHtG+AAogTJjJrvIZ/ikfgW1EXLNZel2FQ1jaXlQFhYxIYku1pN9aLivI7YO&#10;Eqy8JFBU0GjAQRm8Jnj4EYL0sF6aVle1uXpX3hFgXG4xdUUdxWz783/+v/1FnniLYOIyhx9XXW2q&#10;65tCQzVDJUdXiTcEqle/yzCKtu8aRlXltw58+vb7rYK69L4mW3cvf81jN+G33vcm37cM/t2lR9Mi&#10;WiukMI/6sFoL1WiQdIjyRXtHoPA5o0AgfzSTJhsyGWfrwjTNhyEvGVt+wtwcvTb6/t383j1v+TH6&#10;/Ztr+au/bZ0daNYEyD1anHlcex3GAlABJF43/2pCAo2A4UxSTRpV96+ePS/7qPf7B/sxAdLyI4hZ&#10;irAHILli2yzChnlk16pmmiKtYzUjRIlt8pu//UYV+S63/FQTyfR3tAkHpK3dW8ls19m+O75RL1E7&#10;KVEmodUpCea5aRaWI3QgrWpiWUbuBwAr4EsXR9tKj5WV1bLqnjHLjuhdKcvdyNz1tfWytLj0D1jj&#10;gHG+v8C3735fPmnx9yDIhK11arFdUygNrTFpoDMKEi57aC9B6ynx2GIDkfa80TQEj6qJVMDze8YA&#10;whvqs11vz9bfUt9uSq51v9UeHMm5tLxaBgvLpTe/iJA6A/Y88RgN5EJHKGq6PWFAQkEJQQupe61u&#10;oD283NiIuaLzkq+kZ2NxeSlra7gosWDg2B27PTNEHeG12zVdrylfjT4XrFJzQGsQEG62s/A3EmtP&#10;jd28jr4VjHIxfCNAWqI6JUAQvPXDdDTin+cCxhQml5qIF+0pkb4uy+ggNecNuUTBhx9+WD7++GOO&#10;H5UPPviw3L9/P6DynWscNZD77zmkHsxXCPn2MUV4h3cT8kNmeB23b+4b3kCi1+4TwhC/JdxN7+bc&#10;H4nvrnEYfN56b3H0fc/TSnfvNVAQJAIKCgrmiTzTYgOFlpbnXpe/Goi04+iz/m5Hr43mo4WWpoPe&#10;PEpehdPragjWhXNQbHmr2UXaXHP0ps5Ry2Evh3NH7IlK5H19FIeYIqZrMyxQuCaow9wFBEd56kfx&#10;mPyRhmChtuFXNHvUTNriwn6jjuolT+YVADC/jsPIWqZnOpNP67iN1UXekXaadGpHaoCADSm71ojf&#10;SO8N78Z8Gh7HL6SZlxXwiA4kOxwekm41/5ylq6ZoXoMzZtIU+dHo5nuvc+4/0HAjR99RHA1fd90w&#10;eu9N9++G3/X8b7v3tkGBa8LeBFfGatcVNEHCrtNMQOuiXbq2au5+30CgaRK+67G9L9DY/erzrRvW&#10;a3ff+Sax5c0W1mMNjRoKKIKWQVmYSzOq//0y0xuUKTSRSX5fT86UC547R/NQ27Cv4hrBHAcAZyin&#10;Cxc7LiMAIWhQtt48aZBffwsMgoTzT+bnFxD4WfJk/nk+a3pozszlmK5Y80P5BDTz7kji6liuA7nU&#10;Lqrvg8xgmggahaguZc+M71gu3/Md/S1OYDO6JYXLCjhs/eDoINsz6MjNOBsaCYONxW1PmJqMQF7X&#10;GxFgwkPf1TiOGmzfamvm79v43QZIG2dR/f32YbR8bxNS2nzQyo3C9+YM8OBvzRf3YanupIbf/fzt&#10;95MH6uXbDAAbrdd2ffS+abZo8HrTZMw7YnFzzdCee1O6LYzms523+HX5acFnUm6OrtStQzIjKfU9&#10;2DVMOduKYNNcnya97LvC76vT43JJa48hoTiWGVr56amJsvnKkacb0IhWm9bbiYDNhFDw61qe1e+T&#10;HiA1FaIDxKSvk/M0a1z5SzmSFo41qWUir+PWzXXGbpySh6ush3Fe/vinPymf/OAjQE6NTO0AU1GH&#10;aDe+I0AIf2XA2IldrIcAxvGNFuMG2GobdeDXZVlbrZtX66OVZLX3Se2iOrPr0e0bnHNT9wD+7geA&#10;QXieyLV6fOvPf+tgwWXcdw2jDPk2IaXNZ2EMWDCpvCkb3PitueP+9wkcPm+dNzo0QGjn7b5ptueM&#10;pmmcpCVtA8CqsLTGpL7b8tPO2/ujz5hu+303jD7bQtLxUY6CBl/lG35nLL0ijuDc361zUhbRbowV&#10;PMa5tg2g7JVJh6aTrfnebBn058rB3k45OtwrR9w7PnIzbs2F2yHztcV2XZM6nb8uCWgPCtnguy5c&#10;rPblOqlqVrcD1LpyCRw8G2A6OyZN0p64Lj/5Rz8qH3/yIQBVR6QKGsqVz1oef9gwaUrZq+NoULWN&#10;MAnp/vrLz8urVy8zqU6A++jDH5QHDx4BpGo803zvJHkdasakd8x1ZJX5fcADAJKgfwCOtw93mfKb&#10;hpS2+6zQkVTelA1uvH7Zp0eu5P7dJ0bCb7xfn8/3jd5E1f02GoehCa3XRsGjCY7xLnCY9szkVJ1s&#10;1YFGiy2Ybku78k19v0XTbOkaRu+1c0NLo4UGHNmiMao+5SY6WnJrY7NsoT1sb24BGphIfYBDzQPt&#10;4mB3G/DYCXBMYh64x4omgiuin2XeC603AqUJwY300DgVPunzl25kVHy7pfUnmDslQdBwpS1p6xIB&#10;rn+ibNUxG3yrWxLQafPGxUVNt155/8NH5cHDdYQe+SLeyBTlS5FrQTNGRL/F0YELIDkorNa3Swye&#10;qEXl/Lrcv/eoLC+vUj+8ijlmPlu3utqGcmv6dUnE79hUqQzwB+BInRJCj/oz4bfmhgdlwJvA+V3g&#10;eC3k+buhajiJlQDvDBwtGkbfa+DR0rsLHC1dnaO9mdmb573WfrdgGu3Y3m/RNPWFtHc8tt/G9t7o&#10;0dDK7taH49PVme/9l89flo2Xr8qL589zdHtKo6AxTau8t70Z7WJizKnpV1kZ7Hh4UPdbcTj2uWt7&#10;uJcuoEn6zqKNA9gBUwCkQqivYIjw2h1rD4sC69wUfT2DQT/ax+Gh+5oMuV/n0rgAsZs/zfWm+D1V&#10;Hj2+V+7dWy1r60sI+kIHKCkVBUlxEtKNzL/sJofWMxyq8QBemex2WaZmddLaPexetRdlETOl31/A&#10;XBPg9KdYT5WmBmf6GiVlohf/6wEOszOalb+/c3/BOjfnNXzz97uiEd7ufahyCxwRZO53j1UguD2v&#10;P0ZDfSJX33j/Ntit/5uh1kNu+ZP4rsDRBNV6b/VrqNf17HeteYDDdOt90zRO0kw6YrTLDQeO+ReK&#10;pKTpKiQ2wfd/7+WJ/Gg9HICOwBNhNNol2d73Rc583leMXAsXclFfhL0aw8Mj4rBsonk4Y3Uq+Rsv&#10;czPTZXZmCjOEFhq13RXPXbw463gQLy9OAh5qH2NoCRU4+D4fsrbt9sy4kJgO46GPk8nUOhwHUh3M&#10;CrHjVCbKxsarDENXG3AfWee49Od7Zf3eckaJ/uQnPywffvQemoo9VdMBDc2T7oOhidGDBRWg7AnK&#10;nixqEPpc0CCcP2OPzLHT7dEiZmf7AMMsmpPmlJPZquO7Bau4ktPvSF/Cfz3A4XPfzbmMdQscv/v5&#10;Gm7Pa9FSU100/O73ZfrsdZEcNOAgemjPd+f1/d8MuZr7qb6vDa/d7dK7ec1IQn8XwCHzJ1nSqJqD&#10;dnoukeatL8KPtvfywM0z1Vvj/15SsD13lKPc6nol7TyvkGb2ZEHw6mQxheKCFp/jDXC0932e93nR&#10;n3KfaUSAaNEzlgJwkCV9ZmtzO74OtzIwvR5mRHZGQ8AuXQ0MYb7KCmIHmChH3fUTvnUJQAgaV2av&#10;nPOcWyKQGb5W0DqqadZm0x45DB9zoNKp0kW6PnnyRYauO21eR6RT5RcXB+UDTJNHj++XP/uzf1z+&#10;6I9/HE3DBYRTxPg0SEbGELShAahYLzRbpsuHPSkBDstNHJ5iapH/sTEHnk1SLjQQyu5CQmpCgoV1&#10;6Hqpo7Jr6uUXG+8AHBDFeftmWsYxCiAJN6nxgy/bPy5zylSVQf3s6Cfb72SH8M3PW3pWQPUE1wqo&#10;LV1Tkb3m/SYgPO+zF54ni0SZ01qAKDefkZH9llFB98H6fNKVht7zeR9pP37LuekpGP42L0n/tzx/&#10;N9xc+Zr7LXz9nfaqT+hUq4IsvW6Agz9bJxnMIeOqzhU4dN5V+pqKB2lZuwxNlKu+39Hb9L1e79Xv&#10;1fe4OXI/x/x/c7k790c98bfX/E+2rRoG0e/x5wZPNmba804kE0gEF9/PWIjufZ8PuAg2xDr4qpoT&#10;RoeFq324kLKCH18FZs0lv12AWK3C6LmjNM9OXQXdLs49zIF9gMYu1ykyybNF+qk5ALyaG7MO8CIf&#10;0Gty3O7Z6Yy3MNrL4ZwW11l1O0j5UCFVW5PG2d5gdan84Icfl/fff8x1uBU8cAxHHfNhObuV0ThX&#10;w9A8cji7pkrm/1CW2uODiZcuXOgA0PkdOCB0jTP1aBhHrfu1ZJV2NCHXEsEmCzZlMp518b/8q//t&#10;L1oFf9Mo4e0f9reMYuHMVGOqVC83I6gUxGd83vu1BeLFREP7/fbnMrt9+v6uTOt9v317PQLKdYHF&#10;36phWVOBFsvrQWyPUt78kqbv1XgbKrDU+86eTDFzoz3bPf+Nzj34nfwYiblw59pI5J5/9bw++i6x&#10;Zr3SrIZWbn/ZAlZaBkCIqtJqlKPPZ12G5Gk0SGPuJjZA8R1jffaGL/he++29HFvsnm1v1rqFxT36&#10;14GTdWevQDQPwMJJZQ793t+viyO72I0Owoxf4OhU9wMEVCH13J4Oh1m3RiVg43c6YFK4bPAcfn6Z&#10;CSvmu/ZETE12a7CSv10Ezhmwakeu4jU2AZ9PjZdjgGV4gmY+dV0mUchJCWGlRe/3yoI7zg0AZDQK&#10;TRN38Z+Zm4x5cu/+GhrGQ0yS2ZgVA2fA9usgOuWpdfOaN02fDOhKA6DpVafJG91eMltMWp/k09Gp&#10;Ttt3Nq6mkGk5dqTpEaEPwOWG1G2GruDkyJUxtCp/TglSXCm/3Ho3U8VBIy0opLZKt4xl/VdmECgs&#10;oO94XgW6hdFPm51vdt4+I/NpG1rxEjLMxW+/6Xfaeb3flqRTdeNlwCN57AhRBfk2/coUMqkkNXT/&#10;1wPhNj81/O7zpJf3K208z2MJb3r/Thi9/a1DtblTvq6e/G2QVtZZM1Xc+Od1jaNqG7fBa2+TOUGj&#10;A07D6KtvIsOd8zppTc3S+kOQ4C17LrIeRjeYSVCwvhWO7rWUSSHjZf65sZOjNtWWe1mqL5oKfGR6&#10;ah1+Iy0z11zER+3DFtiim+qxGyAdH5aXr55h5jyHt/SbXCGg14Ct/GUPxAUAMYN8TMcMkLbLg7Wy&#10;OL/E89PpAn318mUmydn4Ol9leal2zwom1kHrbq0ayDj5dUi+I2g7TTGaw3XAXQ1Ki0AQlBbW35yT&#10;+Lg3j4w6A/nE8RiAR1Yjo/zugUtuy5675gOo6+urMZHm0Tr081xfOb/GFdCgOVFafs/A8W6hfcf0&#10;VM+CvMRUNFFiSsDG6O1+ex62zViClkYL7f278U3Bb7xtMKUKHPW7Sfn2899dyIe/T+CQN6LwvlO4&#10;zUM1Sc2v0bya53be7rdQy1XVdLPrPBCFb3bG3o25lNkyVg2j0iBaB7/VQPRVKNw6Xh2hOTzaLycI&#10;98uXTxH8F/D4Ad8YIqSAx2wp8/OuxD5d+l3UDDglfysLq4DHSjVVJqbK5sZGlhDMQLBeL5PJVldW&#10;KnCcumvibkDRdTzUlqwLu28N1l1dW0PAqnN61O61CqSHchdzjOjyg8Y6LuM8fg41JAiFluSAMfIH&#10;oDx8eI/vL5cF8tObtffrBHJVc6VCDOH3FTisYBnD6G+/0e75Tb/T8tPu+32f1xGWXqw3hPaOz46W&#10;527w/tsGU7v+A3AQvj1wGM2z0XwZFQb5zHuet/vt+drid7N2o3HWfNsaO2PXZwyaJXG2QoP01nRH&#10;QWMGvlJT0f4fHtl9elgO9t1sageZ2MEE2gU01Diuy717S2VtdcA5pvzMWPaLOTo8KoMegu9K56DL&#10;FN892Nvn+mG6Z51JO99fKP25PiaJXbfnZc/FlTEjNjYFmJ3Uh87LSnJNlTqy00Yx9DC/AEnTcNp1&#10;61nQs1wCYmbmUg4QNJqbe7TYPfv4vYfke6UsAGJ2m19fCxz6daBdwIPw+wgcrzNwFQBjC14TYVsY&#10;ve89TuCO317sPEcwzy2Mlu9dgm//ATgMf3fAoVC0YJ6NhlYm77f6lwfbIKZ6TS217kVr9B0F6+qC&#10;cmIOpbdGfxjR7wkattizdtMi4Gocrsh1dnpIusOys/uy7O9vBjTAg/LB+/fL48cO1HLRoMuy5xoc&#10;gMfsJKbGVPU3GN2O0j1YBDB7eXSeasJQIuJ12d2va4w+f/5V2dzcvNEgLIOh7RyX/HfykOtcM9/t&#10;eqtXy2gXsY7Smxm2RBdG1nmsA/be+loZYL71ALfr4uC2c0DlBAu/GwD2i83bvWO/aRDJvg1wjD73&#10;LqGl3YLpNWL5WyL53XY+et/gm+O3pwktvZb23W8YWlotvm3wDYGjpZ0UXv/EdxPy4bcADmzdwcL8&#10;a+V+nTQpWf35DUJ1nL47cLR8j9azYbQ8rUw+Y1kqD+oUrHsCGXkjz/ucMe+ZkJWUIvEfMQeARBBy&#10;vdS5rpfEIdnuyyJ26d8QOPb2NknnlEKelffeu4fav0orfUoaNLaHDgE/SivuALH5/nwmA+qPcOZq&#10;m0tSv6/Ga/6cjq/mcRFtQ+Cpq4/bI1M1bkHc1+rvrl7Jbwvx41G2mGBoUjKdypbmSehDARWHE0DV&#10;QWIPHjh9fqn0HcimvBbKU1wJDeDgfmj0+wgcFtZKbOk0hhlN12e+7r4F19MxGlp+fc/Qjl5r77U0&#10;TM/4tsFU5AlD8ueP7vw7Dfnw9wccftsegHcNo/lu9WS4zVstT7tveYxxmgIettqunalQmu/RdPzN&#10;WVrk2jJT0CRbfyukGd9BdPSojsbBYLbMz8+W7R2AA43j4vwQ+g3Lw0dr5f6DFeTliO+fBGTsntVv&#10;IPAszM8HPFp5pLm/G/2NXrcs8rtT49VMWn6VJaP702o6ec3Y3mvPpUxEHcZ21XbFTpm4gabBtwCa&#10;oQPPAKnVtZU4R2cBpxkiNgbRKfnHPPd7DBwG07qbTvtm+z16bCEE5bWxUUT+mmcNPn83Gt707O8K&#10;vvkH4DB8O+Bo+Wh10M5b3kaFxXgXOHZ2d+NoTEsNXuQt/gs9iGpEAoejW10Qx0ryL6YNMU5SBDVb&#10;RBJd93NhsQcgPS9b2y+RjS00i51y794yQrjIeye8p9Zgi33Gu3Uou7NpNX3iR+G7FCB5kfZeyxnX&#10;lBmBw/Eqyl4rq92z9qQsLixkbk17TrPFNBqQOFPW8twMI4cJO0olpjsXNNE56vYLC9S1dW736yT0&#10;mxh3gBuAdk55f5+BozF8C6bbmMVjC1933XEcdseOBp9pabZj+047tuizluttg6n+ATgM3w44Wmh5&#10;sRyjPDFa3/6WXy1TM1X29vey3J8qv9Gy+m5GpKLKBzjInwPABAnT8Nq5Iy95xh4VzQRbYXsZVlYW&#10;yvLKoLx48TTgsb3zHJPlVVlZHZTl5QHPwfs8W8YclKaPwR3ianey+fSbFbCqzCj4o2XRn6HctN6d&#10;Vj/KnKbOvfV7ZWV5JV2tOnnjAOa+aSeOadbc+oJItYuWYQLzpPbKOA7GXhzXMHX8yFiRFlfFLWam&#10;iBn4duXKJL/HoTHLKPMb/N2Ayijz15amnhslbCO+cTSd0aPBdBUqkdwK1Js96nh9l9Dy+nsT/o6z&#10;W4v/tmBzG6SfAnGXjp6/KTYBqqtt6RBUradeBY5u7ERNr4L5LR/AF4kVMG2ZnWeiWl941qHZrsW5&#10;sLRU5hccHk50waJFz5fKXA8tAGGe6w/KfK4tlv68iwwv8s5i6Q1cMAhTgzg1h1nQny5z8zOlv9DL&#10;Vo5Gf8/1Z4srmc/1TMsFfxx7AZ+j/ejsVROSlpSUOAFI3PpsbuncGsraQNbd2dr1rrweiZbTEacZ&#10;SNbKa9qk6SplAY67RP4m8duGN6X5NvFNYfSeRBAYbGla9Pw2VrBoLU1lkt88Gk1TphLxjQKHINK+&#10;9y7x9zHczffdMr1N/LsIDQzelP7dGNCA6dMAUIeO3TBaj45lyGQ3BQ0wESQjavKBPFA/l6Cqb3el&#10;gqQj0xW+BAn3ZZkHENyBfgFwcJUvo2uZutrXXM/9XAEKAMTlBQWPweJCNojOhtGAxvQswOGQ9f4M&#10;gDKbXed78z2edWzHTHFzpzpTdi4jO82ngNHGbBgoLUKtw7NqUoJjDSlR/anY1wLWmJ/12Mrr/B/L&#10;6SxZY/aT4b26YpmaCOGXW29vqjhKL2Pqu3BrqnhWk2uVZoU0DUBEtw/824fKDH7Lb1aVr40grft6&#10;6DWv5w4Eqvd93uG3/BdzJUxF5Ec95onboDoqc4nwLt+vveuq1aahKvi2wbSvu7r02/lWq9vvLPDB&#10;fPgtTJW/l+7Yd1d4K2/p/B7VFC1H7iZvLX2vNdveFtreCQdUGVv3ZxoWeDqNDPzjLmdW1G3vha34&#10;eJyT0iPTzOGL5aWFspTh4C51OIVM7JbhcK/s7m5gCm3RQmsuuJ3BBA2O3cLHCOcp5s81PGWez8rl&#10;NRpDxoxc5RsBRDKt7hA+I/o718bUIsyHK5adxMSRDx/cf1BWV1bL0mC5zANOWc+jo41RQPEvSxJS&#10;ljryVqCANtDI6fcnlN/h5pbPoeZVZvz2dVldQkvq93J+M1flf/6X77ZYsURuQaar6vst89TK9eNW&#10;cDUfrESf/bbBNOqQ29pSGK1kiSXTa5rYbeXCKHZ/NXPF+QkSZogt52Ccm3Oeqcc6p6Fd194zPaOE&#10;tBy1PBV0qIu3j13I+/lRD99daB+89em0emqhCWMr+2/OVRnJ/zuFyhvfJvj+aH5asBytPB7bd3Ls&#10;rjcNNLNjiUnHZxWW8BONhQ0GMeaMmgmNYxodQmjF8w79zuROkkbESecyQudvR6VCScCqG6oO2GRy&#10;mfcyNJ13nOWq8pDvkt8WBT6iZpJ5MyWzn7yQD2vKPNUFjE/j1/DcOtI/0eiizAU8BM40lOa9AobB&#10;pQP1b7jg8hH87iQ7/Rym6bB1h97bFey4FQe/+X7y5svvpnF8vwPAWrp+L4TtzmUIAcK82d3muaBh&#10;RRvb8/x306sSJujCzf0umNdaGS62MshvnVF3n/umwTfaW+Y5v1ML33G49qO/vxpHo/9oNFgOo3Xq&#10;0dDuR4A8Iox1pa1TVH79G/aOVLO2PatoZH/VLr3auzKZ7kz52KJ7vd+v3bIXV7W3YWbagYfjZXi8&#10;B+0Oys7uq7K3v8Uzk5gtk1DI8RBoNBMnCOAZGgbCTKwawNUNCaPhQJ8q8Nzr6G4esoI5z1DCsrmx&#10;ld6h5aXlmEsPO81jSpOCNFp9tfcd3u77XOG8lCPq17Ebm9u7gAYy020SVRdCHkt5nOT2+IHO1yU0&#10;JYDLmbk1m79/QSJY2aNRRm/RcxmhxeoQvX1OgjamMLZgunfTGRUuo8g+CjZ/CN99sE5aHd0IRxcN&#10;o0fj6DMGtWNXTXfSV+uZ8Nw1R9qK7G5GpLPTax5zbcXu1VXiWlkjZs9ZgAPph88cHTqJ2UK6XF9c&#10;XI5/g08DLPCr4CAgIdD6SOqG0p2PTc3C/I78BZ2ImV3OT7tLoyHAk/pXNLN8x+9meUA1axrN+GBI&#10;U2BWc7JnqI4QlW9rzMZSpOveLebDiW17B/sBjs2d7fJqa6tsbG0CKNu16xrt/IBnopnwrRtTpRHU&#10;0Ag8es0wKmBWhMLYftta2Rob2nNeN4y29KMtwWh67xJ8X8ZRw2hCbgupiaJ/w635zIOCrsYgA6hB&#10;tLzYJ97eawxobPeNhna0jO3otd+mqZi3FluZjd3N29+Gb0eGdwx+tH645c2yexytL+ki8Koit/Le&#10;lien7xju0OAdQsvraKz5uo3tuZvoMwojglPf0SHqe3fS83fO67WaVtMQb5+ThOl10TnJb1cdt7W2&#10;y1KTRK1Gga/mi2+rVWiecG1KLc/0Oj4j3ZbP17ZHIA8CTj5AW8/r0SbMt07+lIVn1U58Rv8jqQRw&#10;HJ0bDYO6FJoErHPydoHJpAN0e2+PuANoHAQQgLEsq+gyhv2BCym7p25d0EezfXgCcABQN8Dh0TDK&#10;/C1Uor1+bAxl8B2FSeFsBW9MZ2gC1+61MPr7bYPvWnENLBoAqFZrpggcrsdgsDXRDrUFae/4/KnO&#10;pe49j+bZ6DONDu2a37McHgUij19ncnmv5W/0aOS/7qmR8O5k+BbBj9Y8NSBswNHA1XNpYxwVoEqH&#10;msq7h9d54W2D75qfN0XvtbTb7/a8wqZA1WfhS82l3K+AeBO53sps5Imb9DzXiWmvTAUNRVIZqGq9&#10;vg24P2k6QQ0u4g9aXrpniQADaEyj9cz4bYW9ahu+UL9rFAzks3ru+i/+rvxoXgW+oA71NZ25NXaf&#10;CiR2DDSf1OT4VJmamAl4+RXzkMi5IKF2IXAcIjd2vbrq+fTcTEDDnfztyZkmChrOznVW7fFpt8q5&#10;Pg4zZGjH0TBaCe3YfBw+r9Cp+tmit/tNIC209ySusd0fPb5L8N3qHKq7VHkuQ/vNZpdr+/ltVVFB&#10;TVW0OU2p8XJNHg2WwfdH8zOaX4PCJPiYnkAU5hkROI+Ndi2tlp7Hdl8buy640jFEHshj322AEW29&#10;DObD+jJaJsvYTDzpaHR9Sp3R0rwC5l0+8fw3eefrQxWE7zq8lkNIkBqWFAjS3Wp47Tz0aldqb4s9&#10;bDonjfY0ZDk/ZHliwjo+gS/OEGbXvZCGDk0/pLXe5vdemZzSv2I3qmttOOsUHmryQWwjPc2xbGXv&#10;ifvVZl0Qnq27+oM+3FNhae9n/1vqaGF+UHpzPYADDWhsEu3CsRi82/FgdcKOZQGiQzQId6WMwsJ1&#10;wdQRrdbzFECoBnXhiugXABL3Bc1Q4l2AQ6YSOBSaNwGH1xtwmIFRQbyb3ruElq7fiLOKc/PQBECA&#10;UOuQiAp8E/yb61T6nNMX74SWz5aOv6WJAmUapieSj9JrNBreVL6WbtLmuZb/vPHuZHjHwAfz4X94&#10;wNFCo3sDjrE3AMfrwbuNbnW1O+eH2ALLUxUw1DTUKtQunNNxigxqSlzDc7sBj1cbT8rW9gueH/K8&#10;DtUKHG0W7g0P8UfTEn4xOL/E+3mOa7PTTpITPOrYorb4czQhftdY16kxTeUkaaUYpK1mBPidXqCl&#10;ACgTgJA7yrlbPxlOmsYZTC+H1l8DGqBWgEPZCa0qcPirottdBrgrCB5lKrsszYyZUl2y18FHZIgI&#10;CCrRLXDYMtvCj7bEObxT8Bt1qHBdc0A10e90dE+erNB2XbXOo89a2Xqsp6MKdvnpMiNqO2quHU1Q&#10;4qjiBmk9NsL5Tu7nzRuqtWKZbiNnVFry6lHgqECkd9sH/e+7DObb4z9w4GhH6f9NgaMLCo+0stHS&#10;j2F36+SUfF/Xqxgf14GJoAIcLrm3sfmi7GxvlM2tZ2jCL3lmn3gEL7g7GwCiRtEJefit++OhnFfQ&#10;kIcqgLiil+OKehxnaciiVXfjjMxXXRZAHq6AFHr7B7jJw1kwm+SvOUe1oX4dVEa9k74ro8eco36c&#10;BTwDn7qyOwlxjUbPVyoZGkFGj7871opv5zVUIWph9HlDPd4I62v33zbWb4XII2k1zaOZJr1ePwSu&#10;4FGF3nUXBboM7NHrzO86J2EawVA9U7Oo597L85z7rMQPAFChct1teb1T/27zSGz3b54bDXee/c7i&#10;f23hTXn8+41vvvrNY20wm7DX6r2VB7UPW2uEW62g61k5PjmjMROQrwBjTf1hOTzQH3dU10FFg/do&#10;3D9o8QDT2kWMXQaA+zfPc+R5e1P0bfj9DJ0nOi5FyXZVMIHDafI2WEq8JsrNqFOu6fSepkGY6c3c&#10;DGUXXLyXVcUAC9NufJ5yk2ZK6UI+CqChHUdDFczXj7botkQSTtRVMBVU7wXx+ID3FFZbqaCm1CN4&#10;zfCmb33T0EDAb9gy+l1ju254U/otHwFchL/lz+D7Ld/t3ZZuC173fvtWuzYa2vMe2z2PRtoBKqV+&#10;13zm7m3y313Ih2v+zYtlMlZg/d0aRy3XaLnvnv/2oJDdahzfGwFuckzNd7++LpjH0XxWvmh0kBV0&#10;ip6fn5Tzi9Oq4k9PlN39TYR9p/zNz/+q/OpXv6Tu1TBOyr37s2VltS7Jd3ldnfQ2SI1PNFRMXz41&#10;ZG0N713KP1fVLKGu1DbcdmEebb/f66V+NFMcp+JIWPnZ9GwIfaepCw5KExTGAA7NljHMlDHA7hAw&#10;s0u3hrEymO9nCYByWU2VAInveftdgUNToB3fBBwRUM7vAkcERiK84VvfNLR0JbgM3gjUrntUIFo+&#10;Rr/l9TY71t9V9a7XfdY0DS2Nln+D9yxzu/emMnhv9Ghoz/n/dXfZ+7l6+9h3F/Lh7w84/HbtFfi+&#10;wt28wqv8P3r19XPPRitqtKGSD+Tta4TuiIb0pMzMSq+p8uTp5+X5i6fl3/37/1/52c/+CybFROn1&#10;J8tP//TD8pOfPI6PwyX5pP0onwocmgp+I3zE9eSHZ8xUe675NHTYq2Vbf8azkzqL1+D71pnggTSk&#10;TE7tzwLIKZZzYOH9sYloOWox7bsLg/kAEigU4MhKY5osSfkdQkvYaCGMdwV0NLRn/q6C37XSRuPd&#10;0PLXgvkz1MquBDZ+3fstzy3f7fdoOi22b7XvtedG3x99pj33h/A9BatkJEYDTfSCGmmLntdn7j6f&#10;3/ru1BTUCGALuKEKPEdfddTnBaaJ+7F6TbOlN9fPiuqa0C6Q7ELJntsL4j1j30WCMR1adKKbE97s&#10;Is2WCs6RWXamLaY4gK62Y6+JmoRdwAKEO9VlwAX3rsfRlMcwW67cQe6EjDpXxrEgyoV+De51oBBN&#10;BPa86YLXxDFysV6zJN8iNIExNAF5k5D8fQTTHRX6u9/x/G7+Wmjv2Hq2NHzubhqjob3/pnRG4900&#10;Rp9v33jTc38I332wBu5GauzO+ev37163fqsZUa8oUhmclfrV9LV19xnr3vU9nAxXtQOBwzkmOjWN&#10;t+BRxx25BkqLzoh1MJZRsBgAIAvOrgVUHGuR0aWARQUPhL+iGJHvChyAiFsoOCz+XLODc/eONZu+&#10;J1jYmeExNOC6mtQNUHR8a8x1i/uuoTF/E47RFnZUYP4+gulrMvjN36VJtOvt2AS45bOlobrYro3G&#10;pka277T3R3+/KRp83/dujzUdz/8hh448332Q7EQ/X6NAUevVkGsjVZP7ah557m649fU1c1kea453&#10;fTiuzfHee++XP/npT8t/99/995gof1o++eQHGY7uZ+GUmlLjmZEMNJ4ZjQ4RbzN8XeIvDtBrh5h3&#10;sdTz6zEAwDkwgMUVv3PdHp8M+5LPazryo5FsA3iOV8JUjVmDDHlRUKGMgopmSjXJKia9U3iTgIwe&#10;De3e3TD67rtGv9Ps8pZmA4xRTeLrQKMF0xmNVs5ouHvfYFqjabQ0R+PdcDeN3/dgEd9U7m8av8/g&#10;12/jrYZhGL1nGD1v12qoV+pITfdbdVdAnaR2s98Cx8JgsTx8+LD86Ec/Lv/0n/5Z+fGPf1I++OBD&#10;rjvmqab4Om089+otn4zyThoe/lqPSXo+AIIGCPot8hvw0QzRJPG31/zzKDCZRgMNv+UANievudlU&#10;NoWKLMHnflMNJo2nQFPp9c7AYWgMMFqwN4V2/evuv0swrVFNwPOWnyAz92wFGriMfvvu+ej7DXha&#10;HAWb0fsGWxqZxl4lW56WH8PoO6PBz/qt0e//IXwPQfJ/Xfwtwdo0uj/rjK0zvOC6HLbOtV4rPzou&#10;wxXFNWMcBTo3M1cW5hdozWfgE5/pGqnKEKRprA7aFg0tzZpuFd5mUhj1bdiFaqzbNtJIci3jNYgV&#10;JHjn/9/em33HkSxpfo4lM7GDLNbd+kwfzZmZNx3NfzV67NGRXlrql/4DJZ1Wq9V9b1fdW3VrYRU3&#10;7LknAH0/s/gyHcEESCDJYrGKljBEhO/uZv6FuYeHR1gYbF2ofOROXLZBzIVnl2HkCCYCEMyUSaOU&#10;YKwRhiyxZaJ0emXgeL1jLG/52n1ZvPsS6dHw7vRwnW4IrwIN+0O+bhP+WBM1cNi6sB/spzAARt5t&#10;cm+HdrqOZ/5EPy9CIm/iNtl9Ux2IFZXBm7lGCLIOAByxm7jUgTkP5jPYIYwnG7glGBDWaQIc7rTO&#10;BUKfCGfwyCOMe+hjF+BgAZr0Nd6VgaWvAIcsDlAhbAyBB+e4Y0Xw1OVKIKRE5XxddIuMvA0WAR6h&#10;98kGDUByJeBoU91p7k3ZPslvQTSYOzdWABy7I6lKaoeYzZ5OZMpJeCB8CKiZ7ZbtxmS4zDxeU77S&#10;WFHoq2O8siw3Xn/miPtEgDAYjYPZ6IQjuyUNRqN4xZgj1+zLOFV43j4MkQIUKiOr9PK9AJWNMsK4&#10;tYGkXf/3ff1eqFWnpdc1/xyoXabUj5vcuEFNG6JjM17wUJy4wUie0ambdHIBYS90UmolIMmnK2vX&#10;6uDrnTjmPhvSl7BA6MxNfoqPpuZZUqhTw+hOWAxTHuNiVTfDFpaPi8Nduugbaw4z8jzSlv4xlIq1&#10;HWLO872YvOHOPKcBqAhssIRM9n8wcPgu+loHWIHuk1IgbUziNMAhVPfbgilYJk8b0MieHELMXCQk&#10;hZHcAjwWrDtF0/E54gZ48NbgSNbFcDyJxTFxrXMAI0BD1wAM4VlOHsoDSDG7brCIu0C+Kr0UOERt&#10;l/d9/W6J1M2m265rtw9FdVlqhhbX2YXpJvaD6LgMlbFiUw+RZ9w49YcbnZH1MOgc+qd+rvCKKhDi&#10;K22RptwBjrjfwpEHfQr9AMIWfawGDThWdgZoyKqR3gEOYWHT6cUAS1g08qMAHLmOdCvgyONm3OAg&#10;pwVjlRA3SxUFVL5p6c+Bg8L46POayJQI9XFZuNuoDhvxxVmgm2wRLefFD8Gx74CtCtbX09lTBmtx&#10;92dZbnIuaom9CHDvD4NPzvtlMFbjS7gT+fWHE7mPyvHpRemPJrEghqUuulGUseJdDEdlrHzW1OBT&#10;hT9leTCbm2CJCFBG01mZUA6VgdphdVCWACIVjDKSf2z+qvhJKVwLjIVp8W4B7asgtAd3szARUUgd&#10;uWaMzdh6E4GTlsIrUeWGaSzlFEB1pBR8dQxQDfOSuGSp8CFH3U2AyTBhKSUmrRSFreIYD+OnLKVo&#10;pModlhe4csu6OUjfym1Jtq/hD0tIAPncZFbz8miz5qa8jTUAZ3Or7cR0WCjaV8wvwsbaDd3Y1jqS&#10;w1bpbe6Una2DsrvzSPLZVgdX2ldqR7Gkq7hpMRMvgCbehlX60pkrWSzz9SKSEXJl1ShDplzJqZIq&#10;y5A9slEB+ZRCiFVpogvdDQEZlg6GBFYUgxPyFGedVFOVnyEJk6S8o0J9AKF4iiNLJnSC4RAVdqfm&#10;uIxrInHzbWHaZH+O8/hctzgQ9s5foj+stkvAUKPGZBNmn9IIISsfXlAbqEOzs1F/wN6hVLpEx2W4&#10;AQhcDDTMEPBcqaEBh6GAqC+/s/5A1sVUslcjK69LKcFEAsSfIc36Zjeskwul21c6YYmEn8qDMqkM&#10;Sk7lUDmpM9fKHGskLBmlwav10S5ZaAlY/8QAiBoozrNdVFulE3cJOn8AAOdMzC3G1hFHf6EO8kN5&#10;Ali4owR4ADrZwklkiiwoKW2HPDmjI+QdiyvcYqyMD2UTJXAoLXku57bf8rA/D6IctFrNdCRz2w/O&#10;sqPH85uorhOc6VSqL8AhVqur3bsBHF0Bx1aPlZiHkklPsk7gAFxgvn3iYRFi8TAmlpmHbpAp2sUT&#10;EAGHLBo6ud0SOLipKE1UCEBT2SgPr9Z3WVau80xHgQEMgIMdwfSDSIObkZ+u5E0Dnc0FYjyhiSXq&#10;BP7iqK+6o0gLetM1hPIwOci+FwwXvOTVO4FBKAjhjM6+JmNEMCclT+GdSxyzLhUtYpAWHdCEqcUw&#10;gHLCA3Vq9hwlIa57Ktv+wX4Za8iBFULaiBtzjS3n+W7nWFYJwuL5Ni+4seiGu0ns4gQoaEjC0t5H&#10;h4fl7Oy0PH/2LDpRLubJvUjZQGU72iFRvqlJlCGsDMoX7ZBCSm+VJIM1dVY7KBxhAZgwQSU4yggg&#10;znTn523Ix48eSZh5J+C9BGRBMoAAgAFwRL64hofyUbnYQo72o560WcwP0X4VQ8QlTZ4eZfnZrXs7&#10;8uY6yvga1W7zCjYUlfuw1BQnrTmXp328i27WOb92D+lYRU9wlGu0G8OanDO4uuaNclm7Z1+Xi4vv&#10;JQt2V8u3u3ktP9NRHNZiYBGqlyNPREJ6kR/BIl/SzvkLOvgcoPXLJze4Y1FYrlgPxFFMMeoY7vJ3&#10;PsPhIGQeE64CCO/LwWcnAY7c9V1xqCSUFV3U/E3XkK+X+UHL3KB5vBZD7evbiTxpKBqExskYc4UW&#10;e06DSywTrA7mKGL3ZsxuxaHz4JbufICGzVemsiJGMcRh1yPOw0xTQnTayZQPCF8FWDCOpWHpfFkG&#10;mp+7UMA6RQp3OJUjJ3XdOYmCJcA17rYQMBHJj/EqgNYX2AHQxwLDly9elPOzswAUD28QNvuMnJ2e&#10;luNXRxGOHdDg89OzCM8GRmzvz1Mgwo9lXaEQ1Im0KCPlcJ04RpnEbt8A7Cb8ciKcGWpff2CaF6Vd&#10;rvr6Lm5TytZs/Qtgjs5rHUC+tGe+bZ1fVUMH6rQX+gx7/mFuOYYs8u1t5RY3IG50nGNJhLXT6BL6&#10;GG95hz7xuDiHQjDnMWyPBwfoq/KO8gMgLnsCHdcADnN0pEnQJkZaHBwhAtZ027WVDAVEOTn3ZCUd&#10;qm5MmMLAnEcBlA7dek6RbBQniEusqZs0xzmhZSJnNlIKwOEpY2zgqqEI5yh5bCuvjoDSsw0ad1rK&#10;ayJcDBOyIEGUFQCIcnOtH4gLCmOFDPvDaFTfsak7DRyojKJQzya9qI/y0D/+Iq0YDythhO12MlFO&#10;2Hd8djUDGPzi2WeffRYLi9Ia0fBLQzK2tieO31ZGDqkEGQbmFeotWQ1Om1ew+U4MYW05YVVY+Zy/&#10;07E/RJiPldau6Gpub44Lub8Nhb6I4+6L6RhJpa7RVnEHlz9tlNaA85L1Vsbl5asvytHJXxWfTYDS&#10;4ogJ9LAo6JrEB5ybm5DcSMKck583b0548EtynjD61YS5TjfPCWb50uIgLT4Twpu1tjhY7p76nt+s&#10;dZIc7gUcNZEhisWdjELRcVA2FBAKgBDhR2NGB9T5uwAOigXuUQbGYhE+vaJyzHmAps4XR3Y8QrA0&#10;AIKiQepyMbYjbpp02VGsIAiEMSxF5EDHY3iwyDXr6SNnEb4pmdOJcovjDqQ7AWGpg49ub9KnnAAG&#10;O60BDPmdmOzI7Lj9+9//fp6u91hFwAYO5OB0zADHjoYapEPagAZAQljebgYUOCJLLA6vVXGH+OUB&#10;h5mO8/YUOiVKC7K5QSgZ2jjbKju2/WmrbK+hwk3Ks+d/Kq+Ov5YbN7FpgAZh+U4rapQT1ugvd33y&#10;Qof113BdXusdlOqToJH54Zf+qZfksd7ETgsJ8pwWQxUe5wIcbDTFd2PoJ/GavnTJ4SPFVYADxUJp&#10;IQqGwqGE+Bk4oLqD4k7G63XacVo1ALy4bGihqLY4SIs81X3CzUQTRQMJVckXH/4jBARLpw6Bk47c&#10;uPvzpCIaXMco7w3gyPoRnl8UTfHsH5fNESI95JblkJ/cMmxEy3xkMrrOXEf6DZF/DR50XsCDa87Z&#10;pvHJkydZNyUKmAAwxIHd8X1txsJg12rkRrosGgq3lsVBuwI+Bo5oDzFhDBwfJYWI1NbX0YXCKWXg&#10;jhiSytM7SE0RlPrXAIc41lKEiU+AtEjY4dxzE1dXA8l/VF4e/bkcn34jHWDbSwFHDAcanVE44ksz&#10;pas5ZHD64U/YhiH0xkMijuhDWrEGDg4ciYNVIz8d8c8Njv34lt308rvKsexc9YrNinUOcOBnilS/&#10;PB4or5uN1b421e40GorlTYvthmJRQBQPdzOKRyUJI4fVgANAUCDyoZOQNjs5myJ/jfGyIVmXwTqN&#10;hXlHObAwfB3AEQLO8rmjuOwkQnHs5kdWvnZ4E3IiDOlRlkhDRHZ5qgDhjiPXxFlU2OkiVFsLtDXX&#10;cEzSyupwvgYCX7v9CQtQmpkY5ZOHBgSGbLFcWUfPbQAeblfCwS4PfuTNuev0UVEoVRs4IMtuIcMk&#10;1ZFglllDao4g2o12crxZ8yjb10x45qcRctgxm/Ulh6GGKV+Xs/PvJXMDh9QhgCM5OnKEb9ZqWE/x&#10;J00BUgJW6o0XOWZY9BuASP+krDdypcysKeLIzSgsyqZvsKAMWccnLuOmkke22zRwkF+0xDLggO5y&#10;c4dAob33KIWmEbkrUSiUjPBWOo7Ew48lrvO9DqA4XQiGy5DxDXodOEykD3C488UjSQEHRDZYI3zq&#10;jpRpoLA4VA4oZ8bFIZwFOS2Tyxt1lxfA4HqZ7U9UA4fTISxJRDa4SbiRJG5N2ibHcdvRts6Dcwh3&#10;WyQABOc1RTlVT47IBWa4Fh/nUd1RPsrgvRbgdM+JXhilWmZxtMv70VANHLGWwSShhB5YBxrBQLg3&#10;8ZKQex5pX9jh4yUzAQc6FbyRVsJsxnAP8D/XXZ7dzn8og+ELtT1fhVsMVQwc3qErLYCbFgxgTzlx&#10;s5xcPmlYFAXggLOc/MuyR9got2SsghmY0rPMLQuXI17bVz/mzVhuvplW3kQDODjWZMW4S0EMHCgu&#10;mXOOctrURcmscKQDU3D8qNFaFKShyCYrB0XxFpcNvQ4cTh9giEYThTDVaMxg+7ptceDGC0rpTzoS&#10;uIDF6VHOvJNk/Civzl1+RKR2XeQvdlsRBvkAHBDx5+2p7PNUfrg3FpHbJ3wifiol5CPkMFh58ZRE&#10;QxSGigYWx3N5qAOCRxaxQ5v8AA/GrlyTGuz4EGm4PMi2tmRqi+OjpKaDrV2pHSp9UgvImTpZJ3WM&#10;a1PGSxVrzklnLqeM58V08akEnNd4WsVTLz6TwOsJzEOdl/HkpfrLifwmCsucWwI2nRVwiA4t8AC0&#10;OV8AR1o4sUhP+mpdsYXh6yxbpXdNVRZyUxj5kybBqQNp8yF5Hh64Puz7wQSpyXMv5HAncEC3KQmZ&#10;gYZZufyeiYEDk5cjyoZSkgZMpSigLlYCDtIBpXnMOhyyDb0aLhC7mVuJ9EBdzEV1JOUXy8E5qjzR&#10;WPoX6UhYCAZ3ygWI4Bfp4C+ONgCpFE+XEc8WRzwWa9IOIk4eskb8wz8PAR6UM9edcF3FFZF2livr&#10;y9H+zoe2BjD8NMXujkddAHIPPZAFu9BHoVRuu0WqcjIwOG8TsvVTFQMH8drhPhp6K+BojvGxJFPG&#10;c/yasx2IQ/vryASngIPdzS+vGOaxDIAPOTMsOAuL4/KSXc55qMCTivwaQFiApKjkRuNhDBGZrETW&#10;PGGh/ZEnfYyneqyrcBnCvXlki96iLnCSwjTnzL+wqIzFiugIa3I8AUoar45exQ0pLZFZ+c1vPi+H&#10;hwchdyz4HMo0WwdaCWpFqK+X+UN2o9Icrbwmu5va8VchOnuvx/oJN3Y2Huz1By4bYRgPduMRE8iO&#10;X4JJWioaU6IQQmzZEeEXaByIjHseI5w6eSzCouFVVbAEd7iOI7VRW5AunVJgJQ4rCW7ypXy0SBzf&#10;gmvimjq6jbOeeddy3Wt5OAwZ4mZgqXkm8IcNEnV8n9f8i6UQyi31C7/kFEmrPRQP3UwAQe6sGWId&#10;EBaHeDbQNY9kc16DNMwQd3QsjZyzSmuSjnx6ejZfl8ON4uTktJwcn5bjI9b2nJTTkzOF7ctiYI9Y&#10;Pro+CKuU40BuLIiE2VX97Ow8Fke+fPkywvgVCHSErQBY6+M8h0OGwdxoc30PfSeGORT2zycLiyPr&#10;v2i05ddZURQRBYx3RjQuYht3Oi6mDZlgCltBb8a7zeJYEJfxhukNolMmAQbM+NJQR2o4ngzwmJGO&#10;QxkoEw2GEGMSKTJmF+qZxpY8p6acMrn5KTPG+Tm0SBiIFaTchORGGhFIbqD8WAKNjqp0pSLRiPGf&#10;P+VDVpEdro0bhOUSIXGLo06UbpihVf0zDXGUh5AEA3SyMwfoREDdmVg6L/My0lOZolxi2hxrwStD&#10;kQcrWokb3zJtACayjWKk8hM/FENulIE0uOMhR5jFS2xanOEW8vhoKCwG1e1awwLxghB2muFpaZhN&#10;1BUmfjI/OhztFu0lbz6+tMb+nnxoKSwNhiWAxkUAx9U1q5PZRXygCCOlwHBDd/CmPXNu40p9CSDg&#10;swh55O6fFgeWQa4IhtFnOjYyST8sD+l/MzcSX7aP+b60RJAnoBQLG6XHnz15Ek/o2OOUNJ49exbf&#10;XB5P+Jr/tPzt3/6HsDoIQ3+JpzwqY7Tcf//7f5h/O/aGBgfdvE6F8vnirpYAIkWVsicyLSZH8avj&#10;0UAB6PKbE35tzn8VLa4NCDQEyEgnY88DykTekzGPiZnBxsTj6YSOyo+X3c4lCBCUr4rLKydVSU+N&#10;no28IXcWyahuypNl2tFVFYfHV7z/Eu+kKC4LaTKNDEse6GZW7aYlEt8CVVoADs4ZJv7FtZk6hJMb&#10;TMQj4+AAj5z1RtjxOFUKg1D3+FCwwBPAZk4jJzI59tIUFVjGYzhYac/T90HXyAZQ9jn50YaWc1pv&#10;1dzPx0bUlbpfA+t1+QUSqZRNe3Ctg/nGRXICR4I5TtGeSgNrg8nQ2SXzQ8wZ9AM0+LpbDEs2SDuH&#10;KDGkEdCgzzDpwQxBGSJy58cqyKdb3IDTaiVLdBU3/LiGYu2SdBKrIVcJJ+BDlI/vyhLn/CLTRRdU&#10;g9AtnqwcCTTOBFq858UNg/1R04LPN2l5wMB84TuVfDRgc/T5+yKA4OKCRVEXsRSbBqaiNCJIy5Ly&#10;+joeb6lMsU+HUDpmiNWQHAcy7fhYzmg8jZfVhqOZwGFUjmUO8kEcvjXB6/O8IMe+G/iNlUa8wIaw&#10;OcLSHlhyC443YcUThfU55YZz6AIYNEdxgtziCLsdEbo7c3Zo1m4wA86ToqS63W1lcAdyB6cd8j2Z&#10;CjQqcn4cIacF1fnfFv/jJOqY9b2bHK5pk6qt4xjn8g9wp7PSQQfSFz6axJMUgIPPDlwK7NMyYVii&#10;VCINt21agmkhwJYhR88vcZM4PDyM1cO2BOIrbkqYhwKUB1mj+56TAPAzHbGG+Lu6uZAGNx6sCEYM&#10;9BeIvMiHmxB5UqbUIW7WnfjIVGhUrQRtpWhft8n+DlMr2/skOhcdJ76G1UwS0lCY6Ch+gIfOYcLy&#10;nBsKZFXHJQxWBh2Qr2uNx4THamL/Dd6g5WU4vqolwQtYCAPIAAK88xIdtrEk1Ko5rBIHeFxnun4T&#10;Fg7QaM4NGkGV8sHuvDWbEJ6Vi3AGxWVEuLxTpIkKESeGOZXMKDbkfG47Qo5D2hx/GaT6UZWwNu5P&#10;i/Zp2ivABTlL92R1jCfDGKowz8HnIfmWbKejdmRnrgaIaEqsDeSUwJGgEcOO5mjgMHgw0f3o0eOw&#10;LgGOrtzZQT07ePYP6z4WqvXBrxgwnUAavAcDsLivIFfCYa1Gujr3nCB+DIMYrob0vzxerByFamWB&#10;2tcmKw/+OWQ4jYqSGUylUFYXyER4rmi72t3nHMkxO+EibzpkHhNRGXYAGkzy5BxHmuggKaDC5JHL&#10;E+N/ITkdnngss95//CgslucvXoU5z6MnBIegMON4UYy4CIoG3lYY3LFweHP20aPD7IxiSobuUbYo&#10;s4TF3R2BkR4c6C0FiRWqCs8ASIEzbBMv4jZUt0eb2mEhwtUMEYbyzcPj1ygXlCbqwgqBrXycA07I&#10;FhlynsOfxbssHyepjrzuXnLhYDwlSPyXFx2ZNsMqXegtMeg8+RpDig3xhbf+0RQbmyzEYj5oXM77&#10;r2SZHsuCzXUbG5u8icw3ljXc25Qsrsbi/Mr9+hp6wrwS7ZkydZtjBXBOCaAEE8AlQcVWdfirf1je&#10;voliUbBeKYccvZC3bmnyz8nwJtqcHA/5wvnUJZ+Skh8yB+QiSg0cbWVsX9fkRiUDKsdEDm7OhEzd&#10;sSD8fE3MjhrL7lCtsORaAweH5LymgozDGAfG40jCKDwoyVJs3vxkKEOadP6IpQpHGpyqfB11guPj&#10;k/Ld90+beI+j3DRUX4DEzDN1wc/A4XEnYfggDo1PQ0siUUDqlsIT0gvtSY/OBmgApAAHK06pYdRW&#10;gqzj1dwmt1O0T8vf17V7Hd7H8G2uoXg6FB1nMXdhIjztjGxRUJi6RD2kQO3wHw8JvNfUodYXK2tj&#10;hae4MSAlU+YoqpWS8mCdBFYpWwYiNsgLtzYFGpuyJMbjnAQ9PXsu8DhSGjkhutmVpdFFrqQ5lR6w&#10;CFHSaNZFUCaYvG70g7k808+clsRC1lme7F+4209Bo05MksYTEVanqrzoLGkw58YEOjKmLZA37jVQ&#10;wKSb6TVljKt3RE7U5EosozrcQygK34CCJwQZ73Gkk2K6UWE3AGO7NPUw+XL9PR2Yr3EfHirufj7P&#10;BhxYGMYTiAOlFd/O3El3wGNLcXdlbewoHuF6Sr/HUenhRzjS3OEoxo180spQW3CHnyXaIzyOMG11&#10;W3u5Xc0QdbdQ6/Oaca+5nUYoQ6VkVrh2GQjvNJyu0/hYCSvLnQeQhwHQPKeTqM4CivXmqYSP6BI6&#10;tYWMd3k5kOEg7U276tYlMMgJT6w4ntRItoCFzlkI1umsKw4WKJ04O222KfGRAXNcCWbWi7Y8LKMa&#10;PALANgVgHXReoMiO5w0QKobKQHpYE5MyGedTMtyT2sdlhLwX/F6BYxm9TZi3IdKgwW0RAB6M2TgH&#10;IGrE5BwGZBjfBQdwJBDE9zGlBHT0HmHU8LjHUwqlt9MskMEd/10BCf65w/VGggcsvwQPxoh5DqAQ&#10;DuCQbkg2aRqzSjWUIxR3ARpWBLfTXexOzPEudqc3E9ekHPPY5Guqy9GO207jYySGkQaNaAXJJXkh&#10;A4CCVxfibh3gQXsmcKBjXnaQIIBMaC+ekOjYAIhsOqXOPJSAQ26bAo6egCM7NrJL+dGe2aRZFgNY&#10;LZcbcmvKCadMmLhM0PAr8flyXYZPYOQmlXMZUe8mv6Sb8n+dCLzgiHpzqBL/4xxqX98kN1a+Jcty&#10;1XRjuIKJfvMtSsJSUSYOQSz2z0x3F4bE8uyasOGbcfKY4TONnHCcN56kxeNUhAAosL7h5OQ8wAMh&#10;47+hMhGPzkpDg/YgMPMhjAUjnH50cBqW+ZAwQ+WX81igvBr/UmNHKRAAxBu07MwVwhNTFc4DDBSW&#10;WW5PfFGWcBdD1KapdVK0Q8avaXFVnenU4V6Tjtsr/otoo+oYbdt4Uha+uZF301xxCGX6uTIYZeMx&#10;Hu8xIFNAus7/4yPJ6lpy0W8BGJJLM2zgPI9uB+SKxuaRa0AHXZAmyp05CoABnRyovdj9/riMxqfy&#10;GYpZUa2hiZjHsIDIxdmphsPnoTPoh1cPZ7qkyTAln44ZqMk7wY78uKafJXAxf4HeEx6mTEjb6fKj&#10;TqFtihekQ1hS0nHki5wnk7yhLW68CZqMxEkiyxGp3FxyTiY1ta+XERWLOYfBoHHJfSmZB4DIyBSV&#10;EOOy2biHf2SzuOYyFbzOPx81Qc2UQhDhKcOmGo6kMNFGQ+ZcBtGIjMsNHDQKiEs4Gt8dOeKrzFgE&#10;wQ2RdnR4BMrTmFCyxZxAuidwkJfLQprMcUC6nLujFDyOTfc0+OSTRwpVHVcht1N9DOa8ST7KQ/1V&#10;J9fH4SHcAA7azHMdtCXA8bHTpoYhm+o0tji4gfgTA+nWlkd2XHdMJsmZ71oXWKhfiZkn4SnaUG06&#10;EoCcl9nVoKw1G/WwBwfDlimPZWfj8vzHH8vRq5eRFpOXbvdYKsAcSlymTsFJLGDM4VVYzI3lk9ZP&#10;fo8Wd5gig3ULeaZOJ/Cl3PEDOEh/McdB+oul7Tk3whxHRI+2CObiXQAHFQI4CE+nIVOAg0zcQZxW&#10;FFjHGxZHeOU1xKUVfEEL4FAk/WWDk18Ag+6YJAUgsPv5YDCOcmBO8uiViaBsnEnkRNimCBGHFZek&#10;lzsvNQ0kxp08AIj0l7LIneEHAsCdOmKdIBTOMYXjLUl+cXdQHgisAY4or9A86PWKRj63UbRXRe3r&#10;mpxOlvsmcBDPT1WsoAF4Cue6o6Rt4EBJHf9jJaan2aUt5zVYMNUvg+a9ECyrXGSVupVtp0hirFp0&#10;aqSwrLzs9TQ86Eru69w8pFuzi1hWzj6iPEXZ3dso2zvqH5cDtSNW8Evd0I7jK2psBBXDZ6VpvYk1&#10;PtxwJCTyjDu+5ILeUA5kgCywDgmPPBhG09cMHAxVKCziSWtKCWkIBaVc0fO4VBnTonjd4vDcjayY&#10;ucVBmqnjIfl3BRw0enQwZUxlDRy+k9VpkbEtjqDwWlxzuQw4TBR+Y5OXbpqGVlqYXBDlwTpgBpzO&#10;jHAieXkDHDR+c9mULxtC0eaKEv44NEcsi3pjH2FBAkeTv+vJMTugwjZ3rjod7iYoB8OkTQnH9Xa6&#10;ztvHZUQedx1raqen2mWWDQEcrO2gbAYOGIryUm9dGzh8d4OW5fexEBLhxoU+UEc2n2aZt1dqIiPA&#10;w/6x27gaznNl+RIaKys7Agb0SzqlYQjDk/H0IsBia3u9PH6yUx493i5DXm6b9MvTp9+WF89/KEy+&#10;83mD/FI9E/nMS+RTntDBEAE3XTrvZlMOAVyzmXD4qvxeFWzg8P4ZtjBsUQVLXMRJuakFAqwMHLdY&#10;HAFcWGaKTxKrAofdKQQKRqYGjkTEfAyJX3RchbdCQhbcnCK5xTWX15V3UnZAqAaOHHqoQeKOnw0T&#10;C7DUSV0+7vr0dsoAsqIFJE8RcrwY3nOq600ahPdbsKThx6rkT93JI/Jp8kNgPD3xtRkF5HFeCETC&#10;oaJkRbo1Qz6ShtnXoVyNP1T73UVt4OCqDRzUCXI+MIrlx7GWK/zxUdY+9oQNfUjgZz0QHC+FyXJG&#10;f4IlrzDrdU5706HomCzu4ilFt7euzspjax7D9svF4FUZjE7Kzi43zo3y5Dd7Ao/d9Jcl8uzH78uL&#10;F8/K3u5e2d3OFZ/xfRTpMjoRIKX8Uvm5CdFxbYkAHPm9Ytxof1aB5hxHznWkOzci9IObAjc7y9MW&#10;A1MByI6wiqN0WBHNLv4scOSmmxZHlukmcKQeriz5WnlrRcK9Vvya4rrl9lByPvGOCEeETL76c3kQ&#10;BhzOjbt5XrYsatANd1HkoaPdze10XovT4joeQLYsnonwpjpenV+dtuvtI7yMlNI8vWXpvonelP7H&#10;QlSVTgZ3mkeYWFOA4s4Oj+B3s3OL9/d4zL9f9vcP4skdfHhwUB4/flQODvbkx2cxZG0qTT5rEO+p&#10;xE5g0+i4KBd+zL1h3fKWNmCB5VYzc0dz3sslBjzZy+OCyZ+lB5k/5WH1KIAOeDDJjSwlazjAgvwZ&#10;zjfnoW7IDxZIxTCGo93fTBF0FYsDyjHYZdz5ufuCirghCFseKBxh5gpLvIyeFMllZ/ClLQ7CJ6kl&#10;TIGcOffgOz6Tn8Q3SOSGxWkRMP/RUXlICwESDgsikiJ5Iojp0CgT55Qhyq34ES8kkeGJwjxH1uum&#10;xQETB8uGcFwzjIohW3Mno+yYoZltdsSaIeJBTtcdm3PyhU2OAzmeydccCUW7Ej7i46c/0qZ8tBXs&#10;8M6Huxxy5c6GXJEvd9+Pj5q2VYdW7UI+ULxPxFcBdbeF1dqqf84FuGlps3jMiX7EGg30bCJwmJSz&#10;85flon8UFkd/eKxhCsOItbJ/yPd8ugIRWePX49K/OJNFc6FhroYCutvz/R4YXYDR1+gnoes5/KWt&#10;XY7Yh0P9jEetWArebjDESGUCBKRDsqQYhgYgUE+KrACx36hYxovkKrujmcPIOQ6GKrY4su/GHEdY&#10;opFspBFWiy7fCXCgXGTsSVIU0cABmtrf4ckY4JinE4e3Aw53AK6t2HRMlp3T6JQhTEwBB3mi9Exq&#10;be3kzmSMCW2iRioqK2nwFAQhMCkEkU82Jtu7yV0mG8CC8gAAKmyT/2KOw/ECOFQOaqLLyIOOhrBc&#10;ZZRjXl8dzSbXm7icc4Q4b4dtX9dUpxMhVAfqTtkRBBO1+C0DDodjmAITxnIFRD4+yja6klVw3Swp&#10;j3a5oo2ys8JpwiPP7CgmRBC8wePVEi+x8aTkhJWiFwxT8jFsp3ulYcR16W0zgUm75xwIj+gZOkzH&#10;DA0uQ6cAEedD24dcuFZ5aOfUK/szB6EbWZSDstqCIA5XaeH4kXJsKiR/wibA5A0r3poFONYBjs0K&#10;OJo5jvgGTD1UieSjVJFGXr4bsoJGJ5QS+1iTw5jqa4d1J7jJ4bUgXaPU+JEGzDmV584YH1mSogMa&#10;dHzAxJwfYJrEJx35qPRMafFt2HM2OhmOxLq7CnmnUqbx7Cq+I3sxGpdT3pJVPMFLhD8+uyhnF3w7&#10;NsNPACrKpbJcqXHNhPd3aAVxcZ/jtf18FJr1M7kukOtOnaLcTeelfrgBgrCBxfFo9zaTTn2ESQMl&#10;sTvcJqfrtCGH/ziJcueNJp8aZNvRjnRQNriO8T03CckOVivM2e1mmXBz4FEunZkbCKASQ58u6XED&#10;YoUqH/vihTe+X7y4eXIj4VjLrU20s8E7b1AZ1zKnPrjjTxngAJd414Yy4cZIgD7AhkLqExMeGedN&#10;c0G0i2XagM6tlDMk74xq5aoVq3aHuDb72nSXQtbxpObzsNGIIdhsfD8BMFCkoEFSIb2O+cW2nAjy&#10;R6In8hsIFAAJPkQ9ApGVJh+jHiosb8vynVg+LH0tZeIN2nMBCWDDd2a5FsYEcOCfr9rrTsMjY3EC&#10;RjLNjmjU/eJnqusHQ6kwC2vOdaMuKDp1NzsORNvUTBp5nsqZiobCJfjCkI811en+UigtS7dfDk/j&#10;7q7OnEOHBjgkq5qxGGk3M4sBYzu+6IiSbgMcgAarQ9XyEca6CFBn/g1w6Nhu35C/fpBlYwsCv5vA&#10;ATXgoTCWaX6PJY/Mu7ATWZQ1AITNpxPAXqfX5X+DyFIcNvnf/f3/8Y8Zfl7c+J+h3kxUwhV0x3UF&#10;4fqpCu5R6SYueURuVXmzaUVNoGwgOlPiHNeLxuRa0XXNHZw7Mi+95R1AnY6GVANaOeiAmGXRAcXE&#10;o4ysNCWegQZCsE6PTyVyp6fsPPq66PfjU4ypDNn5bFKiDAxlYjZeLnyol7LjTkUVlGBRPdxzxWm2&#10;C+T6RfnFCXw55CI/jva3FQIzRKSM9RH3sMCaI6tkWX/gOrog5F3LMXxo2IZcBsJYrlnfj42ybnwx&#10;jYlC2hBd0VXKRcyR1cWsTJYY012iiSdzDdzzajfqSKdkWflsRpvyVJFJUQ2NN9ArMQvEEOv1VENh&#10;XoaUTJn7UtsGaJD29aKdrQccIz/9RX78RzbkT4EUEZ1e9JZ0y6XujTyl7ynX1K8MpXoqytoaoJng&#10;OF9fFDoLK76GT2sqH8sGIkHyFNNz6bFUaU6L4t+foqJN4WqyEtaU4ZLbvtGG5rciUlBzNmhLx6KT&#10;0LlssoU/KCwFmQoshk3HcjjmIwAGOpoZP9IDYAAVdv3icR3xaGTevuWZP+zwBh2qHArX1M88rxh/&#10;Ygs1jwuu2zHuapRP5YiyKB+YPFlv4MeILgsgB3t/SrYAqI+np3kkvoEJGXFsk2Xa5o+dsgaSjk7i&#10;kWWjGxzT3M82ZzMorAl2iEN+2ZHFPnKqc6yL6KQbuCH4ZDoXSw46AK0C43UpHWHx17XSdedTrGCS&#10;5TF/AnNOwmZzAxoqZ1gQeSN0+Rdy4TzLE2VhGCZg56EAyxYAAZicbuhiw+iqYscxLGWulWCExasJ&#10;4WNYHP/9f/+Hf+RC2aen/vm6uXyNSbRWJBeGTsW2faAU8VmZ1u300l//wvyjhXRhUMn/DZFeiznw&#10;L4EZ1CVGHt1Q4UMHkNABApbxMuvMXZHJPF4245Eb4aEOj8UwKREOKC6BIPdtFtOwqEZhFSQmTGm+&#10;LVkfvMTGwp1cv8Gq0FLYvm9HFkjEYdKQO7HY7yDwBCeUIdpDFHVmwII7GVDm7LworDsw7VoDCf4o&#10;M2EAO9xQMIgjoAWQ2CLhaCADcNzWIwDv4jzyifRVf092Oj0olZfZ/CxXdCSl53xhLDKu4dvI+UKc&#10;m6G74r0NOe/7cahSyDxuvZIt137aMO80YvQ02l+M7lFublD6L39kJl2TJXElHo364gs58yTtUvqj&#10;dpV+YdmsK9yabmBr0rHYZ1ftyRMVW6D8ZY5ZNqgpQRxR2dQn9MFhdKMMXcnyr8XTlQQvr2eilRla&#10;eUI+Q6cfk6KCJtUNGW42w+y1PCo8Fgd9N/b9YIJUJZExo7Kr3ip/9LgsWDKF8FF/WWAx568x7gRs&#10;KEBBDGhEQWEKnb5yVkPhL8LNDIWwIlPC3eR0z1D1L5zlDzLTSQlCZ+QZOct46cC8mcrbrXbLN1w3&#10;y5aAZEcg0VVDX00nZVMC3t/dLns7W2WfZ+KMT2Wx4L633Qu/Rwd7irepu4bCK7/Hjw7jzVpeveeV&#10;fEAIkEBkFDvfnk2mXJQPvzjqH4IOFzWWO6eBAz86JsxQj45NW+NvUCAOcenEuAMYtqLMtlA4JzzD&#10;FCwOW0qkQ/xUpgQqAwN5cl13dpNl3+bbqB2/ff0QWpb/27LEQCFCTvHmMh0uxRFMR4xXGORHL0Hf&#10;sDz4EdUrbmNym2u1PwsOQZhN6XlHwNBV59vUNVuMcuzyfowS1whG1of+NZw6kWWBmiLEddx0QiZm&#10;9J3QAAfzF0pc4ZATL2OyzwwWhisTfVCcNorc5L6mskWlzAKOa7Ei65hzcp6fo8+SHiAX31YmP+lp&#10;FPXrE96Onf8FRdf0hShOVXlTXCOAhqINlBx3N5QSojIoPYtWILoEUSIaDfZaBg0tkr2VrHgoAQru&#10;SStmudnhK5RdbnQAymCFYTaZzhJLvhXPr1eb8h2SxZ33Nn8sG8bBpBlWjxoad3c8KhkKSsUoC5HR&#10;K35qfMIDyLEiUem4Po7v8lJW2pROzhAEEGBowiIg9pwkLOBCm7M7NWWFM+9MD8aqYGHRQMDB/Axu&#10;dIrDg8Py2ZPP5gAV7SYmXdqH/GsQsjvpsT7H5PL7aLrNHaIMq9DD4vNMS2UJy4BhLFqJXEhLco2v&#10;u2F1oAMcU2EpfdYgu+AGj2PXmX8aSOcG5ejV9+Xk6EddXwhA+rrBXMviIKqsw8KcR4anw0tTBULK&#10;Wf0p0mxklSQ3ZD8/z2PjoGOWgjJk3LiIdOO/dCt1DF8xaYlj2APoxNyG6nYtHRNvbLImp1NGWKbS&#10;G54a8vCg21ga29IJLKfNmawM9R2GWOpsme1fBRyvCZxCNOdQlsOljyJFoUz4GzhQbIgCo5AoeR09&#10;lFoR1kGvFYm0EjjUYEpz1pjUnMMoF2VwWHcsOgAdhXiwKRt5ARy3+Tsdu0FW5Fqh3a7tIxQ2CLeD&#10;xo10iFvn7w7LMARLgTkW2vfx48flD3/4Q4Sn/jVwUF6XE6b+TOgiBx5FAx5YHszbsAKRHdMIAxiY&#10;HM/AZfBwfrQdaZqW1Q+6zR2q2+kh9LD4bwCOOGJl5bWBY6EBkrk6r27uah9Bwui8TCf98uLZX8vR&#10;y6dlNDxWO53J2rhU52M4OBFgzDSUxRJGHtmJB5IpG2NHqzT6M6e4To4+U/sDHLqk7nC8pKdU8mGA&#10;dFKybyAldaCZ62CYnkvSedTc0Y1PiSjxzVjo1S1DnjAq7kBDWZ44YjExN7MtC5the0d61VF/xeKg&#10;ZaJEqwIHcTP24vV6p4fyxWvYhLUtJsLaAM8fSk7fnc2Euzs0VPtHORt/OgYdgOs2MLTTu80fv/oI&#10;3XbephwCNvkoXNxj+JM7nGNT5jNyMpc2PT07nYMIHf7zzz+PsmBGMm+RwIHJrA7RpBX+KECzj8Zo&#10;kk+H5BlhABNAqA0ctA0MEMM1cMBti8PUrvOyNoJcz1XIcrgfGThkbscTkaZ8DWDMgYPGiZDRkBEr&#10;GqwBDrb946nJ5ZSnKcNy/OppOT15JhA5K7PJhUBDHS1etWebQD4Szq5ydEbksVZevToqJ6cn83zm&#10;NG+TdM9NsNMlSHnzlC7kIP2JiVu1LQASj191DkdQWOFuDOcZfije1taehtIaXndlcQg4xuoTLE3o&#10;S7942si2ngy5AI4uNxEB06byYIjO8OkhLR8UhVoieCurhUqlzHX4m2r0cGqnT77cDWGUmw5Bx3GZ&#10;YDqEz+vyLuPb/EmTPEi/zsN1pDxtwq9Oz50zNiASqnNkCIWwaWAUAIXgm7dwPaZmmISAsSCGYx6x&#10;6g7GuSwJLIp4CiSAOZd1wiceTgQ6x1JUP13hK2Ht8pp9bXK5HRZaVr+7qE6jTufDUoJEMmWq+eZp&#10;m6g/rzTQDJj+vOnc29qRFcb7JIcC6X0dYd5vYS7sUTk8fCx+VB7ruMVO4bofafRyg9eUJu7mdd1A&#10;an/GOKx2z5WGOteR63X4Srql44aOMNf4y5Qol8NpmQ6kLxfSj/N+uZoICJhzgQMkADXpcrhJNxtm&#10;QjRaRxXF2ImnROgNjfAQiyNICRAvOB3i7sRdkbs0d3Y6RrxNqQ7hd0lgsHxhkN+fSKNtCcDu1HYj&#10;HOVwvnavj8vSqemufJwuTLg6H5PTIw4U1wpShyME7ulCWkpH6cVQYTrRnSwfM/N4kGXBvE69u7Or&#10;dqUcm2FFsMFytDtDQCU0r4VOwqKQso7D4hiFCYtsPIShLlxDlMvXtB2MJUn+EOW8zeJoU7stanK7&#10;PJQeFp8OAPO0DLm6xUkLiwMZpJyUQeNeWxyKw11fQx0hh4LIchGPhqdlPDzT3VhDE133OhqqdJjX&#10;kMWxNtW1rLRNbhiXshSuNbQ8k+V4EZ3xBkWVlG/UTRx/1gsReXOIc7mHR7o1Fz6Em7QhbjYsfIzV&#10;pDOGM3yYjL1HBR5YHNINYUuZKhwfnOaGtCUgZBXtlvSrIwtJYzJ2GSo9XWN1RP7vGjhQMpSNcxQw&#10;gUMFkLIRFuWmKVYBDndSH1EiOiaMJQDh5nK4nLi1O3ybaoW8zZ986FhO4zbQgAjrOL52uWoCxyM2&#10;2ZOO/nJZupjHYD6XH/ulAgS0K5YKj8DH6tiL+D7w051CdxXiMNzAQnF5AQCGMG4Xu1NGriknbp7n&#10;cP3acxwfgmo5vTWp/MRaAEdSDRDZaSHksXDnmMAhuUxZi8ETKbZI0PVMd/HLkWSiNpX6bXWvxMhU&#10;wzsBx6biJSyzy3nOR0Sukqdzm5Pyj3ybclDPbPUF3dAz+fsXhROn1DE2BBj6YWHGRsW66fAS3zff&#10;fl9evHwZltKGeKLgtAg3FtavbHe3VA9ZUQIJnjxOBXJXkj/XDLeiZKsCB4qVhVUD65y7pO9SKCBK&#10;xgRNb3srwtNhlL9MoVZ69yCXl/zIy0qEsnN39TV+lAciDuVxh1+VQqBNOhx9Xis0522G3E5yiGv+&#10;w3WpUAQrQMQlRARUm8+Y0dcYWpYD9Q0gUnpeJ0P4eGqj6KQRQCDwQHkY0kCU10M6iDhuT8LDhHFZ&#10;kSfnjvcxA4dQOFqXv3m7U3/O5+mmTnNsA0c+XUDvEoBmAo7ZdJhPUwQYPQEHILKxxguS09KVzGJd&#10;0PVYwD/O9Rwqw3qUJ2WchOyyPHS3uczd91y2OCrnrMLCcpF7/PDXH1On/NANFkR6c2y+Tsianng0&#10;KzmPlRAWB0Nd5LzdE3Cw9F5WCg8xzl++KMMzWVRR5gbsHgoca80dKpQpXFjLn9eAA6YtyhdzAOqs&#10;27uLt2RJqQN6rEA0DkoOm8jPFgdk4HD9XJ6aagVstwO0zD/qvCQs5PA+kidUu0dHt8Vhd3GdIh0f&#10;P+JHudWGOGFl8F1Qvo1Lu1JfrBHKQzjcyIPn/7iRpq8NAFC4SYbEd33cnvaL+GLiwfgR9uMFjmzn&#10;BI7FdbS7ThI4uIBuBw4/XeDrbEIRtelFAEevcx2WRrd7mcDRPFXpKjA8uxoGcKyrHQM0mnRqol50&#10;9siuuc5CkXE4iLFieaqCfOTNvyasGV1wvWJZvfLyUxeerDDETbunlKFuQjxVYW4My3Jb1iwWx9VE&#10;VqwA58V335azV6/KtW48AGa7zA+iKHSWe17gqKzIyuiKQXm+uH4IkT6KDbtjmdvkhqwZqstUE+7m&#10;ZXSbe512TXQ02J0SwCCNKG9Th6gHx6YOpBOToYpHeO4Y87d6h+ztoLt+PfkrzklVxWvy4+4STHwx&#10;Jqjfn4Fc1rpcPncarqvrBtuN4zL+OVNTZZHa6pqLBAd4fqOkCvNqcAJsmPVTPF5FZw6ADri+xrIu&#10;3bmvuZEyXGffDL7ty81Tw4QxcuBGTH4a18TCqk3FyyPXEnqybgryiDU2+UTE7ooLcy7AcEWyBskQ&#10;zT9fKYo5EoT1yQMBysvq5q2mzP4pWf1XaeJpSifWb/TKTmer7PI0TjcI1nPwdCW+ISR/leBdURYS&#10;xXIHtmJaoXwd5Do9kEjLHS46TpXnjXxEXNu/LpfJcdruptv8a/dlDLnu7oh1h6SzU54b9Wjc6viE&#10;BwBsLTBORSm468+Bo1W3dp41IAQ1ZXQ4+8O41ez6kL4J97clx6/5XdCydN/EipXnTXcxN9pb/b9J&#10;GdMMcOQQkbt2vizGjB0WGosMWbh3VcZ8h3jCME/Dc93aJXFhFTLK8DyNiaXuOgZLjrFSWgARoMF1&#10;uBGG6+YIU5emHrqqSpc0l4/KQ4jcX4Q1HNIZgQfAt4ipM6WV2ynKAgUcNrtlp7sVcx07Ag++GwRw&#10;BMv/4cARQlhOtQJDKGataKGQzTnN+RAmjVTy7AhNOwanW4ZLNzVNw1CWJztLvDRUsd3Nt/mTf52u&#10;03a+C4Z8XBDp5JhTlgCvXevII9f5smaSsxK1GHf88zFtxve5eRruTlNl14//8aYud7QobpYx60Wb&#10;zu+5QYTJZ//JSbR7mr03ua7zbdymZWHelqFl7m/DkOrDIi9zdAXq6HpCy+IlUV2pgYhOCYjwWsOO&#10;zPvd0u3sqGP2FAggYSIcgGZqlPdDusEs8859W2BsGlgyoFikHz9czDevmST34i/iI6yQUcOkgXWJ&#10;/HmiMuV1+jnzWn0O77GeInCw8uAmIpQLfZfGxBAY1LtUCeXGGg4Whj0cOEQ3FSqJ6/adz3wzLCVd&#10;hUhTlYp0l5fFFEvCG84gLlPejesyGlTMt/mTRjvd5dlnPe1vJi0EzyOyunPzS9BQOICCtLnT3GCA&#10;I9QngMagwfmcmzQzXcKq/JRFaWd5ySTLkWzQcHvCGa6un9sAvklvlqfTMK9GK+qPG3nOXLtQrcIt&#10;KauaQW3AWd7N2TGrJ+DodrcFHHyUm3k2XmnI4cu1QATgWFuTlbKGn0BFd/j5Ai9mN3WMWvk6rtJ9&#10;fh3hJAPkAMstq4KuZL+DkTV+qWOpZ+yBao53XBpSjMgCCqBodJwUdKGKKk+58RibdRx8vXAl4Kgp&#10;qkVrilx4k90X1Fa6+xOKi+k+a8blVuZasX0NcTTbYrB5X3Nt9t/Frp/T9LmPPndbzOMq/VwGvHxo&#10;Ajm+0zDV6XBeh7uRh9hDH9fnRvo6BZActo7bjmd/50eb0uYcP06iU8EtolHMbYrA/KPOGZMVuuxR&#10;ejmjTeh4OYfAMISFBtykmd8YDKfloj8pg9G0DBR+NNMQRnFj/ZZizWdP1L6RurJvuiz3+zjmdc2K&#10;MZeZ5MSwh/kSOIY9kpmPMbxRWOQZct1s5mUAM+UHKxOOZB4yVv+gj8yib0nWYojhDJscxfKKcHnH&#10;ZEW7SdngC2pf34+oIJUzCFiROa+5TbX7XZ2l5trfYdr1c5rL8nT4jK/0NEYM5hrBL0mvJrdnnQ7n&#10;bcINdjkdzhx5VFz7wY7D4+p2fBP1qwH54yTa+ja+Sctd1Znp/Jj0l2oHdTiecGw0wKHeKr1kvdRV&#10;GY1nZSjQYGtJtpvkRTIeezJQyDkPpQ5DOkg7EzxkVcyPEdac18oudCf1Z8Fz0LB1iiUSR+SLXBM4&#10;4i12iEwi4zwi1pQxdUvG+sAXsOF9F94057p8dz5SWBWoYYjiZVdsKJwrZW0q7DtQZCpGyVgXwCQe&#10;L17hz3lPKHXw6FDhslBRkEgz87svZeWyhO50Pt5F8/o1R3dIU50u9Cb/mpxmTa+VjYPOCRus67dp&#10;gXY6y8oxz+MtKCzemH3PdIjrenLuunAOI2MsvFih2u/HBtSsOLW/62PCzenZj3xwww+6rR3fhpzv&#10;vSk6yHq50i2fV1XoQFHOZucs1nmzM9j8N68X+s1/AqnDy8rgTk1nijpF5yIuK0mZV7hQm7FtwYW4&#10;r86mu7VGKNvb62W7t67Oy5Jv1jOxNIE4pA5XtgUZ4EYZdJb+lJ95Bp6OsH5Hw1KB19zioE1UxLip&#10;0s+aNoptHQQi1zzdURyWlwM6EV96wKPYqZiVo/RXtpxg+wlebGPtxtO/fFle/fC0PNrjezANcPww&#10;EAY2gnVD8WuLVfe6PKow82oqDkpF2wIc3KUwZcjc+z2wnoNHhwAH9WDHpGsV+CoAJ5vkvpTCfDi5&#10;rg8lt9N9KWKkLBft2Fz/lET7S2OiHWCUH9lBlMvuEH4oItcAB3JlDUd7xSnsNiEOlovdbB3a/aHt&#10;V5M7xb2oAY7ZRPWZMlzFstrESJApT5rq/Op4fj3dbbAoqjog8xM5Ixnp8bu+ki4rDt+S5eW3wuv0&#10;6+j+aRmPLxSfRXeTsr/XDe5sTMXcQKcBHgAG1UlbhLZUn4pj2iaLtsp8e6zs7GzF8nC2ONxg7oQn&#10;JWpfhiS5gXICB23OPBXWbg6vLsuW4vY6usHzASbpAcAxUx70W+J1N1k3JCNA2XUV9+s//mt5/t23&#10;5bODvXKgmwalKN+eDVWuRSOFsDnG/yQah0aLcxUGnwhDho3FwRwKSoHFAWCgYPihbHzZfe/goFEc&#10;KRqKqDCZyv2pLu9DiPgLYTyMHhwfBaH8xNf5w2txf0KKIXSKLoHRhjByWQYcnPsaheImUAOH4zm8&#10;2xU3OOrZ+Bk4nM+D228lkg6rs6sUagdxAIn0WYARnbZlcZjmRW2ewKg6YXGQUrYPTyBUP1kb+SFq&#10;jhqahMUxEEazzH9ctrfWZH0U3dHZbU5JyZ1vs4QWKMH4cFJYHyROe+ZQAYqSCt3iEa6QjjrwmYNY&#10;QRwWRL4kSft6/s/EBsoAR766wCTnptIRsCsreKp/M+XD4i+212QjKyZBtwQaARx/+rfy/Ptvy+eH&#10;+2XfwPH18YVkmAKfs35Z3AXR0CaqFtVrFIKGtcVh4AAwbHHwzZO9gzRtef7NhMulCpip3J+sjA8l&#10;6vghKdpNgop2DCn8RKQME/7z3ul2RC7u0AYKtxGdHRnjhkzhGjhsWTgOXLtz7fgGjg/W/tHY3E17&#10;wXQkFH0WTxq4y+cdP3spEbI9XFx/f4XhQQBHdGKuFTeG4Aw/ZHVswkpXw5XLS97/ADzY0GemfC/L&#10;we66OqCGCnIHUHjNn3wBDjXR/Ji7kad8YisGLCRZFnxGlLU8syn9jxWqrCmB841rWw60OUKPndc7&#10;skhUD2rAfhysOQlTS8wwRb04tnBg/91thWUDH4CDF9sAjhdPvytPDg9U9gY4/vjDS8mxAQxzFLcW&#10;roLWGk5j6kDBAjh0TkFQChYmzRpLg2MCR6dsS9Hwp2LEjvX6QXU+Px1ZGR5Cqj7/4/xB1ESNIqyQ&#10;zL1JGZKdFRHlizknKT93JHypG+4xKaYL/CznhcWRn0q0PAmbcTJeDgESILjGHCYfgAO/d0MPEGBY&#10;DGsxP8DKTyY3VSx1arbhy04aVoc6TD6GTjMfXSE3nqAAGMHS92wfteO8kyoNWQlKuigLRWC/12l8&#10;N5Zd0AvvqZRxebzfKY92AdahWMBB3uJ15lroy807MJQJVi76AeI5CVqucqUqgBUvQqoOlImbcshD&#10;YfkXt38VPr74pnIy78EwlcfFPEbmsTA8Vh5YHLxhPVK/3dvulm312Z7idRTvm3+XxaGhyucCjv2d&#10;7ShL+ee/PpV8LfSGM8sFRUl8r2ouabAKOPBHMQwcKJmPflfF/qTEW3YPpVB8IPkD0ir5R/nVsT4U&#10;kT8TZsgPjuumPNER5IYeuJ1997LFwTwWE6TEQVmtN45HnAVwLCyOdj4PJdJ8EKmzK2cBhwBPd+dZ&#10;PE5lMpF5usVQJZ5+KQz1gBlWkmN0UKVBHNKiCgBL9IEA4bRaNjtY1vinBZJffFN/mPIW7VAdsFc+&#10;2+cdoaHSya/KAToAR+Iq10xwYglFpgkcDFEAj9LTcKPXWEoaEo00NNGwBVnkilaAG2BoejGoopKx&#10;RQOrkDud7bC4DBwjpTNVOmfsMqcbw+HuVkyCdqTivFP2zR//tbz4/rubcxy1xQHFuX6RVeNGY7dt&#10;ah4loQw0WvgHOqeJihvmkoGDTtLpdaNCDGXociyCfChZoA+lVZTWtEoaxHX8qoWD3vc15PyRnzu0&#10;25Nz5I6729lytsWBDAEPZM2NwHri9IhTA4fd2/msQgvdvA8pTzq8NJD/JKFiibJjARp8m8T1powU&#10;U5iQYTlGUMouzj+loXoqoZiTUIenz6r6ikudWXOkYTsrNhmazIayNjRU2RZ4sV/HeoJL5I2loWEK&#10;wHEtjuGTGIphRpSHpzpKXNZTPkkRsMejYSZmWU8it6b8WD9RYCIrRfoj1t/m5pbKKOBSPajTRIA3&#10;FSryJBTgACDYtHtD7cJTlb8yOfrtNxqqMMfRWBx/eXUmGaSALYzXgCMOi44al6qEFSooKpFzGLh5&#10;ggZlw/RjwxCUCYVjqJL3nYcR+aC0q9CqirtqfKhp3SBSe9/XbbqtQ+OG7DlHZg5niwMZAx4+Wk+Q&#10;O+FIy8ABOT7kfHx8CM318r7UdHib9iZEGRygkW1Ql4+ik2MOx3DJDmyKuRJ5eLiD1QBw5MepmYtg&#10;l3kBgSyO68tR2e1dld1uKb3OlTjDbsadNC0N2Sg6apjSXJN5Lb9ceEYcwFvt7wKqTIBJEBGYIwE8&#10;AA4V90oAwyPZNcVZ39DIALko4kT9lHOAg707Pn+0Xx7t7SqjqYywy/L1v/5LAMdnB/uLOQ5eq+do&#10;YXDkjAR9HaWIRm+u1bC4ch7AoeuY6W0UBiUBOHyXwl+wGp39XQDHqoRiwKuQ2+tdEaWpU3wf11Dt&#10;Zvkht7pNcK8BwB2fWXcsDtxsbSBPE2k5PcKYiIu784DrjnlfonwPa/+mFWKuYlEW/dHnRGl11Gnn&#10;ORqrQI1z6LoixGPbKAuu/BPH3T0tDawPbsExhFHYtauxvCdlU0OUjSsByPZ62dmSNa574OYm62X4&#10;vixDfDFh4ymL7vrqO8xRZC4MM3kqwnCLF9a6ZdDvx4fDYtJWhQHMu/EtIY0AmBKAlUbsqC9ZjDS0&#10;4bOldGnlEDd1vqMyHA00UmAOZr/ssW2Chldrl5PyzZ80VGGOg0+CGDi+vxg3zeFGonA3LY44KJeF&#10;v0gVsULRsGSMEKxoKAoWB8rmdfUoGzPyqwIH6bssD6UPo7i3kJJCGNmuP8F1Q5ZfuyO7fjVwcM1N&#10;AIvD4VHQel8OA4f1AOIcN9KAiNfO7760cvvzdESmPmXI8qicKg6dm1aivKTvMtNoWBiUO8oeN8nF&#10;DmnRpuEXB7kx16E+0Mx5BOzIfV0WxIaskMvBSbkanZeDvU7Z22WiluXca2U0PteQZqg+09eRIf7C&#10;GtnczGXiZMY6Dj50ll+b75Sjl6/K2elZbDHJsIXFeXwsbHunV3qxFRkJCZ0aC+To+DT2c4lKy297&#10;d6/0JEc+jo1ltL+9G2/FlvGFDJ9x+e6Lfyuvnn5XfvP4UTnc20sV+uZ0cEMCIRQd6ei+jiMoXQmL&#10;OQ6uU1HUqCqAFcKNjh/KBnDwtibAEZNqCrfK5KjTfyhZAR5K5F+3xX2JnGtTF8KtTvF9Xkf9dQei&#10;DWG3h9vE7Uvnh31ti8PkSVLHQ97cLNwhIfzqfOxm/4fQKm0fRHQsjriTqxwqFkXLdLOudR4JLoAF&#10;5wCDdF8cH5xmmKLI+SRGp9GuTGwCPqq3Omq0h8KwH+m6hiCzwbHA46zsbG+og5I28xyX5aJ/ImA+&#10;L4PRmdpanZa5D1kdAAdWh63+ne29st3jZTqAY7M8+/FZOX51JCufBV6z8vizxwIPhdmS5dHrChvo&#10;n1g0jAJmGpL0y0AWClsHrm92yuPPPy/7BwcaUuXHqQ+2BTq6KVypLFeTYfnx6z+Xk+c/lN8+frwA&#10;Dg9VIDcW0BHY62sdAOMbAlNj0MAoCw3Hc+R0TuCAbHEwkztWoRgT8/wf4OB7DQ8l0r9RlgeQlfgh&#10;tGr+5M3eBx+KQskbSwKG2h2d+uEG2Lu+tjjs7/UcEGGRN1wDA8c6H7e7/T8IMSMooiwuD2SZ1mXN&#10;uiSAUmQsAN5D4YkMdc0bJ8AhcKCDq5OGO3VuLBjqGiAs0MDimFwcCTxOy5a6TK+LRZYLwU5PXwZ4&#10;nPeP1c5nijlVIVgZauDQpVLc2z0ouzt7Spd9NjbL9999X14+fzmfHvj88yfl0eNDpc3ScYCDcq9F&#10;XyTMYDAuY1knXQE/ewH/7m/+pnz25POYi2GN1T6P2wU4k/5ZuRwPy8tvvy7nr14EcDwSIEWLsXKU&#10;oxswlETH2uKgPeOFnuZagYM5z4aj0XKoYuLcwMHuU2ySC3DwZTfQd9WtA1eluqwPISvZg4ioiv8h&#10;WoCsUWRefnKHDsWv2iNl/jpwIEsDB3LH2vBCMOLjhmI6PRg/52Oy30NplbhQyI46xUXzT3+Lci1v&#10;DywIjvFIVJzAkRZWPslQPHHUV+FwS0skLbBrmf3Xl+OiHin0Gcb7KlghAAcLxIbD0zKaXMSHniYK&#10;cykwYR0IJXF34XAZC7+uZFHsxrDlxfMX5eToZF7mz7A4DvZVcCZWkS+Vc/mxHAF4Fql14rORv/nd&#10;78qhQKF/ztcCB2VXoLGtvrqm4dKarJQzWRvDk6MAjT2BSuTytM8exzeFQZMGVrrBhNDInfM5qSGs&#10;EABHfLOyIhrKwMFn5frDQUymxctRSn/V+y3pr0J1fX9qwrxl0RDK+lPed5Hetapti4OO7g5dt6fl&#10;jpuBA8LigIkHY3H4ZTfuqH6SBhEXd47k4TRNH1J+rrPLZQuEMiUnMDic7+QJFJcxtwNj+scCOuIw&#10;HFCZ4HidQBRvQbNiM9zXy3TUL7OJbqAChA6LxWZD5c37JrmydDoTWDA5yjJ1gclMnPuaZjkg0jo+&#10;Oi4XZ+dlf++w7O3s6/qkXJxfxI0ZeR0eHpS9/d0yGvbLlH1DARBJf24RCXiiaioTZf9MQ5WDw0fl&#10;SFYFn27YUZm3xN1yqXJel+HRC1lJZ2VXQx8+zB4t/9ezgXQpfxCbxKBhUdRoUxpXR8ZyOHGB0MSc&#10;05BhyjXAgRuVQwA3gKPfnwMHyLzKHMfqlOV/KGXMh8enQaMdacrGiaMu5/S+rgGOIMmZjoH8rPA1&#10;4QcYoIgQ5bXFQRwYiyPlmR0OeS+zOIjrTmj9aOd3X1olPlGJ7xWt3BhpHMpKncOCbiwKGN2l3jDA&#10;SQflqQVxqRdADNPKUaz8p6EAcww8ro5cy0Cdb9S/UMdc0x1dgCqAYF0HL8SVtamAmAln9Y0un8Cg&#10;3wHCMNapbrZ0dP3GfBeFTx1MVL7pZfnqL1+Xp0+fhjyYd/qP//F/KL//w+9UDNoaXUvgiHRUtNyR&#10;LFeeUn7i9VTWp999W14JPHZVP95X2e91VNaNMj491tBKwKT24esE1K785eQiqsUITFkEcERFpWEI&#10;2UwGHOekRHCLhlOFmGip/REAjR7AMZncAA5WLfZ4gP1AcpkeTqq6yrwKrar4qEBNXNU1ep/XYbLq&#10;1kDnR34Qncbk9jVwuK3bFgcKx+coaQtbHAYO0vPRulPLbNX2WyW+V4ain9EG3BRVNNxgAwd1RXf5&#10;Ah4f/WadA9/u5UXNeFmzaTsaN4EjKYctG2VrZ7tsySrz+o+zY1kKuqMfbPfK/nZX1sBFfEay09Gd&#10;XWDx5MluefQIMGYukH0zuCmrf0lWJE8f5etraA9XDFFOVbZ/+qf/p3zxxZchC6YC/qf/+j+W//Jf&#10;/lOAQU8WQgJH9lVksL6+Je6WyZjXQviEQ86hfPXnL8qPPzwVcGzG+yqfyWo52Nkq0/PTcjWSdSQL&#10;S4k0VnJ0IAlX/xPXaACOHGiR5ByvJXNNgyM8wIB3UbAi8nmzqsSxuUZIHTVyT2F4pBQIH1ZMKhFp&#10;1NwmKyBMHPLl6LCcwzSK2f4w8c0oBPVl2zaqfylwFGDLJNS48QoTE/9N+UmpdD3ROJDdm4YaE/Lc&#10;W5cxl0P8icw94kY6CjtlUY7SY3cvZRbxiXMx4POMUlClzfUZn+EbTspI5yPdMQZj0p/GketwN+PP&#10;7lG6w/TFhGNTGK7PlW5/OI54pKviRH2upbAqJL0gjldSNKlf+E8vWeyjevCORuj8oo1qcttB0bGa&#10;dqVTYaJzdDubrQ/cjW0yQx6+WG4Q+ZFGyiTzcXqQy+SO7LBQnV87fDs92OWv83YYCGd8mMxMVnjp&#10;ZzwVkXRhukSjOmL6hvKXf+zrqbt2TIRGHqSowDpG3qo3b5teqg3YRoJc4yU16UZ/JN0aX5e++Hw4&#10;LScXg/LDixflq2+/KUdnx5LXRDlPpWs8ccmhvXqdysbnPhAewK70eJTblVy2+Iyoclhn6CT9p6xR&#10;T2An335lpzH0g/ORAONS6ZIIZaWcvD9GEgxV9pGz6jjjKZp0RkmK1c6wUlXiTYdSBlHvOCo2mcRl&#10;nreBw4II4GAs14CF2aDBAhTQGdOOdwQYr2XFkyxwuE3LFMKKc1P4CwU2Oa6VLtKIdMgnmY7OzYYO&#10;BwAElkqwwuTwAwzG6qhwAgPe6U8nzBuVOqbCAircG2JMS4dt4rMDFB074uh6oM4OABB/rEj4ARI+&#10;AlbmBBCBCYDScLjrCHiQDvFwcx0CNMTskO1zypVl5LG4lIg7YDbSvG3bjDtUty1uyJs2rdubI8pH&#10;vNCHBjy4nlWgATttgMV5m5webpabw9VhnZbTq8PDpjocRLhMhzDocDhnGP0AjFhzhI6q1XCLrqDg&#10;Ho4wT4Ab4QweC9CQV1NGHFipeSn5xU5aCktEloVzo5Fa6CYg1rGvG8uF9OLF0XH5/scfyln/XBDB&#10;ylENU7A61MFziBAQEGWDKA8LxzpdLHj1QWF1ggZMAMqCLkvHicU1wKWysaE1JVKBor6Xsib42FJX&#10;YbbV5kyQbqhelxoxSIDScpW94ajhn09Yx9FUtkV1w7vxfY4yICwUhWsaz/40HgInjO84mH0QgsOP&#10;sdgyQTsdyAqBO4QfaeFGGrjbz/lCCwVJpYIibBwTGAMo1KLcfQmCuRbhBXTkMaVTqtH4eDNxMWcB&#10;wI6GWPGdEwmayS/qT7lQjq78eHOUPRLYNIUdpvkeylZvq+zt7gmAxqU/6EfTk1+0j+5Yca2yrSt9&#10;Pul40193EPzsv9m8VKY8mZDzq9RsYU95NrusKlQbS6moZzAdAbCgnDJb0X2+uI6vWkR8P8Jk5+PV&#10;PFHBPIbc5pTFhJmP3C0HGNmZo90qdhjSwd/X+FFn2sPnkPXHHO2CrBSGsL7Gz3k7nPN0GNj+PpIG&#10;uuC5DR8Nji6P0zebagCFh9KZ8YhdxtXq3Gh4aoJlcX2q44WGDqzFOCv/+T/9rvztf3iiGy1fiMcK&#10;kN6BBE0515ijEPNeCUvEnz1/Xo5eHcXQCIvwd7//XXn85LFKYF1XOQNsQouUZlc6gpxS/nzicaa6&#10;ffuXL8oLDVV+/+iwPNrbKTts5kPd0FHqKr1n9WnU8MvjXABWV9hUN6rZ7jQYcWgYX9vf7m54wMPA&#10;AaFcjI8Jh5BMFqZpmT9p4mbAapPrgTAhrhflppmaziRBYDHoZh0NEaGbE1bgjXU7GKgx+dL7THeN&#10;GaYcdxyVHf+J6hPAoXFkvCugjsm+I7wFjInKnYbH0BOBB5/UO9jfF3Cwce3wNX+yje9ayFrh2bpE&#10;pY6NVZNh7O/8sphSRoXBwuEjOjyvxz9eJpQ7bhkwFQ6rNIeIUnTuYNieTWvclwCNo6Oj+eQoRHvD&#10;beAAfCHkYHk6nOVdy93pWO6c44cM3VFNTs9HwtThfI1/nS46SRiTy2Z/H52GX9j0kXrDnBPG8U3E&#10;gdrAwc2GSc0pFqKyj4VfAobp9EjXp+X87Icy7L8UaDwuf/j9oeSUK02ZlIyHCcRBjpfKS0NfblCx&#10;g1dTrm2VKW7IHQEzk5rNt2CvKZryx/LQSdnu7JWtzk4AihS3DE9OylQ3tD//8f8rP2io9DcCHTbt&#10;eSQg2pe+qYACDt20lR7rPEIyf/f3//CPrhhMo9XXy8gNCzuMBQTjj2LU8akYREMTD2R0Oo5Xh3c6&#10;y/zJy0KrlaQ+2u91xg+F4o6uMGr8iNfEoW1xY1zK47bxeBQoyzm3iUhbjYeFgdkawy8RJduILde4&#10;GyBdFJwj3xPt5DsdkjpVEP4k2Mgfc5cFPlgYtBkAwFyQ08WMBAgCDAQS4d9ce7d0hoMcGSK6jdjO&#10;PttC9VM9qUM+BZCyULamLq73fdh3X8proLD8fQ7T3pZ77W9yelnOBSDU5LQc1uHr9DjazXxbOMiA&#10;RvnqNDm6zIQxW9ecFnVGNx3eaaR+JTsOzLnT5KYTj+PljtWHmNmjQ4M6ySgXgh0esLCuJz0kPK/d&#10;K7x0ckOWB3uJ8KX50UDlb4bPkrp0UbqhPuUbOWVATuwjGvlLZ3nBDT/SoSXQ8UuV5xId143s6MUL&#10;3RRO4g1YNiXmGyrUl306zi9O49uyo8mwuck2jUlD3MWEq5kCprKmn8n++IVSq5F9XodzuvaD7WYm&#10;vM/tzxHCirFQ4VpoFhxMuDmr80fYAAs1OgIMECB+ggEbnbhT07myxHmOP2NBjrjROfGX8RtgQINy&#10;TTU9z5OdGiBIUNlSx++q7Rj2xDwQdazCM5GMwACJmL2nzuL5XBEWhplwYvxJw+VkPA1ARJ1U3yuV&#10;mXMsnahD1HfRVvdllB5yx8DNHa/NEH4+3sa1P/GWHWu+K7z9Tb62HzoQnVg6YT2xruDuR68emuBO&#10;HSH0D70kHeeHn+M7DR9rBjQIR/v7SYfEGvqBbtCnsKRjMaW0iUVaWCijEUDHmhF1euYoppcx7Jlo&#10;OMzCTJbD8+6KdwFjWIqVPBkrnoZG7Oo11TlD7Jh3CX3Qtco0kztuoTrRPtysKBnWOA8ALsv5sF+O&#10;z0/Laf+snA8usk/86eX5tTsox7pz141TH92B3Wi40VCQ/eq5D/x4x4GwID3IyNi4BgKI8DSsz+3v&#10;cjk9wiAIl9vcLnvNSfiTJnMBQnSBBK8U02gKlOmpc8Z8gMrK+pOhFIfORqMTHagIk19xGSZQl0he&#10;5fJQAb8YjlBWKUkv5jh2o+xsGYigrGgMXygVeaM47Agf5RADdPirZnN/hiqUF9CSYzB+AFBcC0Ei&#10;vSin6qHzKGCcR0HDn3mOsHszxL0IWTLPQd1ZBIaMYMvL7U0dLU8o6tXIinC0B2wZ4Q85DISb/R2+&#10;Duc0HQ5yOMjpOhyMH7roeBBH3Ou8nF4dl3PfDK37Zof3kfCEM+XQQpaDOj+Pa9mXdGMDt3PpGB+u&#10;1rB4dl4eH/bK4X6nHB8/K2enR0SUTs3K44NHZX93v5wcqQOfXQgssE470cZYrjGUBoikwyzwG42H&#10;ZTyVxaK8kf3O9m7o1/q1/LnNYYFI17dkEbPH6Ldff1WeP/uh/OHJo/J4f6+sC1zWrmaFbQNPj16U&#10;nsJ0pDjRYv/67CSAwxWsK+oGrBuGo8PTCFFoHQ0cuMPZoVIIBg7CenLp8JBdz7MzmEibtNzwzocj&#10;QnB6pAMA4Y4QfXQch3OZ4SQqLWEqbG9rW50acFB+CgfMeg6DhqGzIgwQ1/7poXI01+05Ds85ADQB&#10;DopPHj0JeFfjT5Umu6nKQ5/1HAeOdBMDj69v9acs1IukKFPjP79u/OMJAa7z8HQm5a3/cwslwON+&#10;5LtxAJ3kTNtzbnm5zZElXJM7IOFq+VhGpAETxtf2d3i71+GsH1Bb7g7r8OTd1hfIuucj6UDEqdnp&#10;tMM7HZPD2Z1wpMmX3zqx7ol9d3X3n53JvS9xiMtIQ4V16ct6efr91+XF8x/KRG09k75//viJQOVx&#10;OXp1LEARcMvKADwuZAUwJElL5qrs7O6UrW12Qec9MVk5ypcb1uHho7K3t6+hicorawbRowaP1BdZ&#10;//Hsh+8FSkflt48PBBy7ZXRxUmajQfn+qy/Lq+c/lt0tDbkFMoEQ//P/8r/9Y1uAXMNUdBlDNDxh&#10;6cSO44by0eS0OBIewQEehIMhjs4f8rHtb+KaMtRMunBdBh+T06yPO3eTPxRPVDhGGCl/cMbxvEWa&#10;kjxF4TXoTIdz3j6MsIofecvsVEnDIiBN1UjuqazRaSUt8os4Qm/cPTwhrygz4RSaf1kexQfU8AsP&#10;0qHtaAfKLya4/hGe6xgCRb7uKDnUCZYbeeOfdb4fIwfk6TbnSJvaP8u24DouHO20JJzda3b8+liH&#10;a8dxWu147TDUodZzn8NQnY4ZqvXTbHK4Oh+4Dsd1yD7cp7rpMNxQp5+NdM5Ngk8noCPXAofj0r84&#10;E3CMyljgsSlLRaKXtXchd4BG6aq8zMPFhP20mbvRMIh+NtAQYzAcxD6i7NeReWoEoKEPQ5cYtqju&#10;vFLflVXMq/ZY2NzkmJPDylEGZSRgupTlsisw4o3bAI7/9nf/6z+6Um60uhFJ2Gw3Kk/Hsz/x7Y4g&#10;fTTZn2MbOByehnZYl8fuHOGaiAejsPXR6ZktRHPONzDJ2JN/pqWQ0VGj00U45iYSHBKUVN4GOCKf&#10;Jq0AEgFHAE/klUxasGoS/wnLXAXnEU5M+uEeHTmZa8rk+ISNjq80yRNggPDLPLPM/LgObsqQYCNW&#10;+jGGZnjmfAANwpC2ru/LljvltRvy9HWUMcqX8sW9zbg7DFz7OZ7d20fY6dbp3xW+ZuuYddK6Xese&#10;4ep0YPstI4dxHpTL7o63CCPGPYBCfWs2FHik9aFxiWTEXEYCx6B/HqAx4fF/UxZAYyggQJ+UeAzb&#10;GRozlwF4UB+GyExmAiRY+fhZR2ZM0Cp81rmUrR0NYQQerO4eC1D2BBzbTOYL1ACwiYDjSunubPeC&#10;0b/yT98+nw9VslKNdorckDCFgciMzsPjKNwoFP64u8Ha6eBH5QIFNWShM4JohPWdinPCkabTczp1&#10;enWZ7G6GcHN8HyHOoYzDXZ53DZiDaPJr1nPEcEU9lDAI5ppWIm5Gnw8FGBsyHwJ4MMnKhKtclUAG&#10;55QJSh6pxqNWdVwyWItkdSSo8oIhvvHhD0bjF0nhz2REE94rGlnApFaJvFKK6R/pRzOoDvbXtVx1&#10;4IRApJMd5aHkoQptCTNcQZ6WB2k7fcujJseD2n4m+9dUh6396/Pb0oPaebqcXMP4w9anOjzssJDD&#10;mur46DLxDUhm/EIuIv5vrNNnpIPTM3FfYcTX7DK+Vna21gQaJ7IUzgUaGubLquCJGlbuhAWEk1nh&#10;a3zKmMJEevNVrMhXusLPj+ApX1c3y1gndKXw0iley2ex4u7egYY2O+WvX39dnv34Y/mNhiqHeztl&#10;Vyq7JX0dnb4o04vT0tN1R9dRg3/54ShagsrWR8iNVDcaTMdn8c8MlBMgOJwbzec+EpewzHUANDSq&#10;LQSUjjCkWTey07QAOdrtNn8Tfm2uyeGdjtpVkfBQejH5o3qoUVVrMf4Zxtf8oQLxOHYOHPilP/HZ&#10;JYpOzi5QvtYh4uTTHCwR5YMkmvQYo/Ll+Xn6t/jP08ODajf++lcBx+K6Hd4K/VBChgCHyZOkblen&#10;X8utLQO730bEbVMdvu3Pljl7vQAAIVNJREFU9V3pmepw9U0Kwg9GL2s9drh2u+FnPYI4NxMfncfP&#10;8bghYTXEUznpFDuhd7vrARx8Y4XFX7PLge7467GtIF95Y4Ofq6luzjPeAVIeVJsbiX5jyQHrAWuP&#10;/mQajmWhyEKImyA3HsmduDwMiKoLOEIRVJ7YoGiTJznd8sd//bfy3bfflieHe+Vgb7v89mCnPNrd&#10;KuuT87KuodSGhlG8wEDs8scXZ81TlWy0XI5bE0JHaJkpDZhmLh39MoBDJZjHp8HawvA1s8qYTnbH&#10;TEfpaGiviCTNRXyXifCUK8uyuM7zpPmJKMMlpdLCceX4+tlNQeI6/mhsBZCIJR/Fw5M/wEPhQXPy&#10;jg/+YuqrDrXFwQ8/NuqxhRDZkIfSxYIgLcKnYFWPJv+5ReFf44+hQInImwlX/IgTRZdnhJUyxZvN&#10;1CEUCz/947r5OXzcjRr5PIQwZxlX53qYK1kb27JAAY4E8XwUzFAmO6DveNnceWeOggU1FblB9ltG&#10;hF/FX77yznJSpmTHwz11mbpE8GirmvOJSAL7Ih2AMt2oM2FuPvZmUpThovoNNxld93oa4nXWAzD4&#10;zux4dFLG6qRbXfmJt7fWdUT+ulmIeazO8IZPG2yqs4/ZI1T9CUskgENlociTWVr3TPTn91MMHAAZ&#10;+isrf40bIzqzViaXGr4Iy/7ff/7n8tVfvopFXzsyL/5Glsdn+zvlUGXZ3VS9NZxajxuXKJecJ1rW&#10;x5rcwXx0A9IgFJDGo7F8xA93CDcT4QEaxydsrHRTnp4zIQ8fIcfnaLcEmpychXy8jfA3Nw7iPCVd&#10;cpDIdcEJ16qHlEAxsvNJMQgfHVuMH0MdOnY8RVGrz4FD4QEOloBneNUHpBcrMwmTO47qj6Sa/Ehb&#10;6mH7Jp1vlCevo8MTgvKgrPzwbOLX12DIbf6RjtviAYQMYeSJrNo7gbmzIF9bkjfaX1TrxapUp2ta&#10;lr7D4Uc5fb2sXHV86kIY14M6wYSB7e9r6g3P1Afw40hcnoDAVzzJk8UJcPBx5/HkNIBj0H+locmp&#10;wCW/+naw3yt7ez3pG49wr8tUQDGT9bG1tSfeUdgLyWEYT+1YG6TMpZOyYBqA2GAzYwFMKIBodsly&#10;dw2d15km6Ml2QCNKOR9MynByWf6v//P/Ll9+8eX8C25/+/mj8htZH3847JbPeFt3Og7gCISwkOtK&#10;ttlhqDxHN7QbCiG4sWCu7We2Hw3OsR3fadTHmh2unZ6v22T3mjEVdRZHJgl5ksGRjg4IKAioqI5J&#10;PbPx49FqdDTu0NmpOc7vJtE+aiezhmNzP6UT8XXNh4B5hZm3EHEjP4hzFmwRh3xxdR60N+mxmMcf&#10;EqZ8ChjlCTnENQqwKF+w/mWdk29eYzElt9v5bdltWlP7GnK4Ovxt4d6G3jbcXUS7Mmy2bhsQasbN&#10;TJ7UGd31ELtuA5epHc/sNKEIG+F1o5gJDFjEpSPLyNdlCfC5A/YSBeqRJtZM5C/GumVozAQq36Xl&#10;G7W9LekvX06SPkkrVZ+RYrGqWTmsMy/JYjTeaTkPPWMIzktwagHp5zQe9/PR6YmA7IpIuiFOVdSB&#10;ynXaH5SXJyz6GpeRgEWGkuJJ/kr1RgVD2Ruu3Wt2I7jBrEgGhGWNyrX9HK4d3+z4y7idXu1e07J0&#10;HS4EoPMwG+EoF/6LNDA7AyxUX10kSywQ8aH0T2DJ9srzOdOxm/ikE6CCoooJm/ll2tG2Cs91dnL5&#10;6S/KEeknKBEPSiVclGlxjGiKj9LQBlnfMKmr6wQN2i9lcl92W9bk69qd82V8l9/b8m30Jn8IebVB&#10;oybruN1JjzpTd4ADvWnrFdSO175WybJ8KSXlra7OblwY5+y6vsakvV9AU/esioXsYmlAV0N6Accs&#10;NgBiNzLpsIAjhsDYEDypwULRNft5xDoRgcmETYOkT0wxhDmqNBgW51oj6aecrnRDMXCMZBGzdcPp&#10;RT/exGYbCYxm3vGK277fVakbwceaofY1xDnhTTcaqvGr43BEWH4a47AIBSI8btFpRZzX6dRkoTsN&#10;E+HsXvuluPg1hJ/9dQh//YswOol8m+NSjl+SLsUJQFFWHBlORB6Z5vwOH3GTOEY68zRFFKkpFulG&#10;5284Q6Rnxk2e/2/izevW4iyP2pej0qnb6b5M+9MB65uB5QhxDTms/e3eJsK1qc6v5lWI/JEDZbFe&#10;1eww7WtTXY5aB+vwEG6Q3ckLYmOva/p0ikB+zJsQj/krpaXOjpWqZpW7hkYCAdbeMJjl8SjJMDXG&#10;DuiSQCQS+4rGUQdxnTcgxDL2kI3CUeaYuL9WbtLZ2CBQVs73P/xYnr14OQdUSsvN6mCnV7Z6WFqk&#10;IybhUOSqEdtH2JV2A5jrcJAbEsK9TgPiaLQmHEqHyQhbAPiRdpvsbr/23cJ+y+IuqPFvwkTUhnHB&#10;rzbjo6MDBrdypsMxJkRVXya/8PNkKmnj74mxuNPLP/O8mZ/TMzldM2GjnEt/WYegpk5tbpoqLuPo&#10;kwcQsqW9LHPLItqQ+rT8LSfrBH7m28hxOLZ5FSJ/Ww5tPXX56+u6jM7fda7rXYfFHSIN0icvKPSW&#10;Wzd374YlZelGN1kWh2BCMmKuiHVP6LnS1y/Tog9RfkBA+cfGPrn+I749Kz+lKjeQKcvAg4del88p&#10;UDYBhkwcyqFQYYnGW9m9HldlivWBJaRzrA42ihpMpmWo4fIYd/SeRC0EN0jNdm8ffb4K3SaQd5H2&#10;J3q/ZLnV8jPdJkO7/bplTHuZIYCVIzcSuiNgwBwErz0w+c+TGdb3CEAYtsLq3qwNGsXX3pinAAAA&#10;iAVjJXAz5gU5nn4xt5a7pQMN3KTyJpc3o0U/xCqJR7PdreC1Tq9cCXRmKg9vTE1Vtok4gAO6TZC1&#10;sOvju6A2cHyij4vuAo/b6NcLGDWl3i/aDfDgXN1xTVZaPD7liU1aHbFLnZrN8ADNNNaZ8HarLAdc&#10;F+3KEWso593YCiKteYYzOT8WSwkaC8gWtUqTZQJMOgIOuNtjQxFxN4BjqrLBMwMHecJ+pn3zmH4O&#10;56PPH0oUMs3AOXbN812W/rvI8zYi2V8LvztapvzKY57JbWCycHf4m3Jtx1uk/zqvQqvGX5GiCvoX&#10;nOcxGKFTssZinUf9aXHw1J6PP7E9JE81GELwvdjexrasBp7AMNkpgFEyAA0AxKPWroYm5g0NgQAj&#10;ACqWBsyNE/U30uUV/ImASEeGRgxXxuLB9LKcaajykv1QT87Kd0cn5ZuXxwkcNVmIN4V5m3vU+EGc&#10;k4g5ruT6zeknpX/t/lBuaJnXL53ntMzz7ThBI2WXXJOvF+EXDNXnpmX+i2uDVM03w92XoWXuPwVD&#10;OjLfEE5250ZKnwA4BCA6hsVxlYuz2OISywM3vhfb3QQ4WPEpq0D9iK4B+DDcYU6jy/dlGwY4ACUW&#10;8UQfajqaAYQ1SHw+Mt6ivboScGg4JPehQAXwOBmOywuBx7Ozi/Lj6VkCR97lsTDS5KmPZoepyW4P&#10;YcgTTxBunuyE34baab4V66fa6Byw1Xnt95HxQ4hYtC7Hh6WwoEUHTnK5an1ZVs7ar80/JS3L/6fi&#10;ePQ1bzo0MuUCeGA9rIXFgZXA+1RYHawu1ZDliicgOleE8fWlrILczHos5hgTm0qf4U2kFQ9OWblr&#10;i5AnmnmkADnX4Sdi5Kshkq7XBDwww5Rr8VBxzsaz8qo/Kj+e9RM4aopKVcf3RSicZ7JN80Ztzmul&#10;fNeknN5J5/lYKeqduvMgQjYG/jfJaRU5Ov13zT8Hohj5CNUUDvqjE2NxeHjByltWgwIcDGl0Lp+p&#10;ziYCCj53MRYzlJlq6JHPUgwaPmadU+c5Vz7yw+qPp5xYOuQbwJGgscaK0wY8JgKavkwQLI9X/Wbr&#10;QHfYNr/pzrEqoXgGjnZ+y+h9lAEC6T82RvjL3N/E76oFl3VCy+4uGUJv8v9lE/XGwoBnGjlIKus6&#10;Z21FtEsCQ1nD4ujp2JNfV0OUjoBDlsfVpqwK3oGSJVJ6GqbsqOPva9iyXzrizfUdxd5SHvntFhZt&#10;jfg8x4RXPehfOcxhyMLwJJRCuoQ4WAimEiDcfLrCCtmt7bKxvVNmGuoMFfc8wIPnK2+g9yVgFC7N&#10;o9cVz+fvlxJ1P1bO1lnu9/a8Gi0DjzfRrxcwWgRgBGioPdQL82VKHUMuWHK682Nx0MkFHFeyOi5j&#10;yMIb17JABByldHXj3S6dzq4Mg93S5bihjg7YYKUoHXZTnzCEUYfnmz4BHMyJAFCXXKMJTKw2wKXs&#10;49WLTVkgsjQ2ultlc2unXLFBssJhdZxryLIUOOoO/L4IZVtmcZhNtwHLyrR6v/lV0zLQsHzeJCP7&#10;1+Fr/imoLvdPSmQrVk01pGgesAIg4SLdV/2ZBMXqYNiwLquDzzWuybq4uuJzI3xmU33mqiebYrdc&#10;X3UFCHyv5bKcnY/KeX9cLgYTDVsUREBD/I3NLVkQPaUnK4YJUrq9hiX5NUOe0jAZykfHJkqLJehX&#10;MQnLW1OADzwW6PRHs+Cz4TSB476NWCvNQxnAuGuOAyLcXdRO817Mb5n7R8QfmpDdQ8tyH4Co6/yu&#10;+H2l+2YmY2CiGa6E5UFpaA+5qF2udEqnpqMzz8GjVYYuTJQCHLOZ/AQcnbUdBWQIs16G48vSF2D0&#10;1akHsgh4fBtrQRR/E+DQEQ7gEGjIAwGGhQF48DQlvgDA+g9FBTR43Z5yXJeNeAGOrwr2NeQZiOe9&#10;lkr91GTFg1Ck9z2n0ibMwl8rr0q36Ustv9tkaPe3CftLJUCDRVkcsThijoOf2iE326FrMlnJ41ZZ&#10;HRp+5BOWzXi6cjGclKOzi/L0x1fl669+KP/+p6/Lv/zLv5c//fEv5csv/1p+fHZUTs+GMUSJYU9Y&#10;GhrmqJkZvsSnIDd4OsPjVr5LjLXS17CGlajN28DMczBZCtAoLpYHb+52u8yjiKwEtymDCf+aVyHi&#10;18Bh+mkViLx/zbwaPUQPLN+HyNn53TfPnyMlWObzD3phbMDEldzD4pApQGdnLQcWB9ZHAgfvr6wX&#10;PkR+2h+WFy9PytOnLwQe35cvvvhr+eqr78o33/xQXr48LX0NW6YasuQQRSCkzn99xZOZgCthgYY9&#10;ym+sYcpwMoovDAIcKllYI7xFy7aCsZIVC0XxWQ8yBw7oTcJ4H8JqK8FPbXF8ondLn2R2D1JbeS6P&#10;HgCH3jO/oI6cpP4R8xx0/GZNx3VXwwqsjk6ZTDbKcLSmIUoppxezcnQ6Kq9OBSYn/fLqbFBenvXL&#10;kcDlmFfjR5NyNpmU89msXGhYcjwclWdn5+Xp0XH59sWL8t3zl+Ln5eXpiQDpInY6B0T4PAccq7pV&#10;ns1OLzY1vmFxQO7MbTcf236r0LtM611QuyTv+/pjp3etD78miru6iE9o1G9E5xaLeQON1dWyFNgL&#10;NOY45k9X8tHsdLpZxmPmN0q5GFyWs/60nFyMy8n5qBxfDMspgCE+E2icCzT6Mj8Gs8syFDidjsYC&#10;lUF5cXpWnh2flGdHR+W5QOT4/FzDoEEZsemUACz46jKsIDR4o9Mp3a3t1OUvjvoq5+13i1oxbjt/&#10;CBF/JjRj13PQl5dxWIziD/xwpFz4mT2pGuh8R5lNd5VRKt+c6VxJcUWK8UjqPV+vSlQdBVuJVigH&#10;7Yoc2FMF+VkebP/orSBhy43wlgXHu+R3l8x+LlTX517U1JlvqVxfz2JfWjbcYVk5w4i4s4sZJvAl&#10;tsziWmDBi2pi9h1thjg8l/nu+2/L8xc/asjyrJycHhVGFUqy7O5tla2drvpQp3S65BGjj7K2IUDS&#10;cTTh85GTWEDGU5TTC4Yq09IXyAzH07Kzux8fLPN82HQ8jp3oYlNk9c1wBTjC956EYqxCNDzLzL0f&#10;R737OQXky1JWvFmzbwfK6r1J4WXUFuhtAl6ve45agNrQENGx3/M1x1U67l0d76cg2hRZee9RM6DB&#10;3qPICfBHZjPJztcu94cs+7sg6n+bXt1JqjexeNCZsZtjKEnNEBPZJp3JWVofx9wke7188/035dmL&#10;Z+X49FW56J8KBMYKMRMw9AUKvHbPx5nUbzY1zBAzEQtwjCcMQfKTpYCUTqMkXqqOZYEfFHXN7KNv&#10;wujyByMrj4VgNij43ZU6DPQulC4aoubGHXrf13OSe6UZvxiqgcEy+0QtirsHHVK3L45ySgZYlt0Q&#10;CU93zTdmWaMxna2Xzc6OrINHpbdzUDa3dKPVsGYsy2Ums+NKgFC6vbLe29Iop1Ou2I2/o6EOAN7R&#10;8KfDa/Oy6r20nIlQAVJhy0EdQnRSXqZSL2Xp8CnJ6eVEwxjd4KNMH5gMCrUFg+IBGjVI4P9OwaPF&#10;0Pu+Ni1z+xjJsrNcltFdfr8+suQBC36Ls4UP1NZv+obGGwINwONSIMILbyzu2t49KF2BxmZvV9jS&#10;LVMB0SULvOKdk27ZEHDITBBYCDgEGvA176LIci+ABiDCExTGMwIO9i7N/WlVlrjrqS9qWMxnJacB&#10;Hs0CsA9JKBWAgClrYMDS8BCGYx0Ofheg8YlWp9qqMDgsA3wTbp9ktyBaIu2LtDFqfhMxv8X2f8wD&#10;7u/vlwPx/u5efJKjBiMPEWPORBaF+xDDHLYfBCt0WdYZwhR2+iD3y7hmb9MwQIKZxE0mzAcHDsiA&#10;wRFCuQwe9VCFRrCCfqIPSzUAWH41eHyiN1D27gCOvLgfJQhfyVjoxFwgH4ne2+V9FeYf1JcUxvvV&#10;sjcHwMFnEQwe3reUiVmAAcvCw6Q4NqARO6s3YebhAJAsxsMoC78aQwYNM2ABz2a5oWodhmMddxWq&#10;y/GhWP9ec3tb/jmQAQOGKJfl1y7jz6XM74Isg3fHTjNUouFswwXzJGXhRhvTsQEAPogFgOzI6tje&#10;3pFFwWIxWS/cgKf5vR5Fyfk2cYALfSoqo4BithvkuytwBMayACQk2hAvoKESEHYl4HhXZMCoLQoa&#10;pm1xGDh+SYR4PmayXGqyYpt+aTJ7P1RrQt1educonl/mSQIHX0PsxdOsHQFIAAcToyIe7wIe8eW/&#10;SDeHMGmN0J9wqUEpQSQGTPiJDRwpxgSPDw4cVioroJWwBg7fvQjzSQl/XrRMbgb7NrUB5RPVhF6/&#10;jW7TfgwnMjSfFZ1NmZPgG7M9DVf2yqPDw7LNPho8Wbm8Lux0PuP9FIXlOvcc5Sh5zDHCv2agcy14&#10;kDtp82X84WBU+hf9cnZ6Xk6OT34eFocBAeWrwaEGjU/A8fOkZXJbBhCfAONNZCh4e/2miwcAsB5D&#10;IMGHp5nrONg/KFsCEeY08Gcv0fiusYCA67lRgUhCLMozHgnrBhCrVUkZt9yLlA2Mx6PxHDzOzy4+&#10;PHCgUL5DWQmtiFZAg8cvkd5eTX5+ZJlYXlAtr7bMfqkyvA81zSTKk8X1csK7adnkJnxstqPItDVP&#10;HzlyvSVLY1/Asb9/WPb29uOaDY3je7ECB6wLulsOYZBR5pCTpsm82IZbWBwCjtF4UgaDYQDG6elZ&#10;OT45XQ04KOhDuU0olf3airhMCd8FOb8Pyfr3mtvb8s+BKEcN9lBbXnV534ccPwS5TvdlxWzOM43F&#10;9V1M2IarvGlzAICHCLQr173eVgAG8x27PJ7tbjXfohUgZOzAn7A6LAosDPnnx6gTPLBnCMs3ZbFY&#10;hsNxgMcFFsf53OIghfsytMz9bdnEHUpmVNQC8Mg7WH6qDrL/YtgCEW6R1if+UBzKHIqsy6DaQlww&#10;1zHxFnTT71fJPm0OzelbECHzqQZAMO8GWBHq5OxY3uv0yuHBYfnNk8/L48efxTlDFw9BwvLQUdIL&#10;zgewkcT8uhFsgAj7cvB5SN5d2d7ZjSc3K1gcb1/VZdSUK2ihZEk8Y66VMZXOYVJZVybS+FD8CyNA&#10;vg0etTyTfN12/zXTw5TCMeLTjc159BH1/A1ZDkyS7u/ul88a0NiXBdJtgIPfPJbiAxSct4/pr7AC&#10;Dh7tbna6Ao6tsrW9E+Cx0lDlXRAVri0Jm70wZH+HcbhP9PMky2iZnD7JLolWeFctEWDQ9BWeQqrl&#10;1eXXyo6sg0f7h8GH4u0emxhvNkMWbswASNotWBoa8cSwhN3HOKbVsV46sjQAi4PDR+XxZ0/Kb377&#10;u/L7P/zNhweOmrhrQTRE3sHy+jZF/EQfnmo5vQ396uVIU719c91OTbuvqa+w/gkk4ubKEUtkq7dV&#10;DvYOwtqAmevgswj5zRbAg6O6Pwx4SC6ABx+35jykBHDI0thicdn+fjl89Lh8puHPb37726zCn16e&#10;3SnNZcKm0Ea6u+g2pSLNQEgKKSZcNEBDvKJ9fn4eeeDOmvzDw8OIg99dynqXn4kQ7Ez/UCKPt8mn&#10;TWQZ3NSbgqxQjA9KbgNkhEzG43Ew2yPs7OzEOxQOY6uxjgf/WmlD92zu+aac/0lNQC0Wi67SOsAN&#10;30vm+qK/ZKfnhTM221lnzw3efi1T8WVZ37yOvTnO+6dlML4oX/31L+XHZ0/LeDoqk5n6T0fx2QeE&#10;TqB8pqz1mLLXB+lflZ4Ag6XqPL3Bn8eyzKHEtfi1nm+FNtdDhLdxh2tqX5uIDwh4kZfDoUy8lMMR&#10;N/z9spuByvnUCljzW9HyYr013Vav+9I7SuZBtKzt7svIDvlw7g18vAcHMqOdcHN4iDjwr53cHhBq&#10;AOfdPn8QYW60n5yt/1Cus+Bt1bXSVWcHfwIEmvZn74w9NuXp9GL+I1/nj6jxCj1ps7dHvA0rIAks&#10;E6tH6seLdOqjYl6pj9fqBTrT6Vt8kOl9kRti3iAiAwiMW1RKDOFGY3xSuJ8/LZNnmxzm10rc1eNT&#10;BGojOrgaKdyxrrlx5hutPBqlneTHCyY60m4bsjSib+i81+vGeyodrAPiy32ThV+sGB1PS/+8X06O&#10;TspoOJbFQA6Eyg2LA+DZGnDGOhDdwEGdQBXyy7P8n2tE8lX7fEEuemUtxAhwx/W7JKddp18rGQ1n&#10;P9xpYJTxfZXnE61Gb5Kn6ZP8aBfAo7Lc5Ua70DH9Grwt73lz6eh3TAweWBQAh8Py+JRHsqwQZegx&#10;6A/L+em5QGSSGCCLg2EO+dKfLuNmnKAR3vplfrriGIDFUX/KL3YeM3AkRag8DarPoTf535eyAlQ+&#10;x3GYvdydslGzATvRIITFj3E0lc3GXDV/UbbUw5j6L3N/G/4ZUCiu2vShbDm1KWWDWrGvCp0i3Rdk&#10;PXoH8vuIKe/cua+oGkwutGsO4ZI1PFCnhtF7rAI6OeGISxivGIXYGX0qcOBNWPrIdDKTlTEpF1gc&#10;x6dl1B+X2URDR1kiMiBSDyNunEgaAgxYRfE5/vF2rdLmeKVjvjk7fzs2O2J2xlqoi+s3+d+XScug&#10;wTHdF4R77G0oBCUsqBxr7pmgCaBxnA/E0SGWuH80vBotLImb6S7kmWEyXO1vPYIW7r82Zn1ETj6q&#10;rTQEcGu6zeKFNHVcgCPm+JrJSQIGcCgMfrwuT4pXzVwHoEF8Xk6bjhuL4+yijEYaqvDtWIF+lAG5&#10;6I9d1m+WrLE48Nd5vDUrsEgm/wQbgpR/f3VBqKAU9OLYJru74y+jhWIkta+hOn3OjbSExcrALZBT&#10;jTEcDsPd4z9m7Fel2JNgeRXfmpbV601ElrIW5/WP//dPZmWq2/+hRP3rdLhmx/OLi4uQE8DP0zAY&#10;2bbDPqT9fimEsQ/ITprdxi+ZZ8CiiHYREAAA6qwxnBB7Mx6GJaziPDu/KH219UYHq6UZemAJbCq+&#10;jJix0mUi88XRs3J6dqSwAo/xsFxvSg4bV2V8NSrT60lpPvA2B6qk3GUdZpcxAMNWZqfbDKEItgw4&#10;THcp2CrAAeFO+nBUXA2EWw5PkmjUfr8/L4d3P1+VPgHHipUXWX4m9AHggDkH6JEXyl4Dh9vtIe33&#10;iyEpAT/aikfYk9FQw4vJfIIygET9AauCtmPlJxx7bujG+fLVq3jhLJ7bCjiC6Dtd3VzVuaPDl8ty&#10;dPKynPfPyoUY4FjryFrolDKYDcrkagyCBXDYUslksg8iP9zJ36ASn0eIXcZa9HMQpiuA8pkpV12J&#10;d6H4n2g1sgxqWVheUK2Mpl81WNxCqdNpYcOAhZn5BTiGDAEqSXRgACQ6t4YpEBOnpBVDG1krnDOH&#10;grUy0TD/7OxcYCM+EeBcrZWd3m7Z6uyU7sZW6fBV+yKrpnSbY8PXAolrWTXicim5iq9nGm2QIcI0&#10;+9pU+9Xu74LelK6V0E9XUEIaA/oEHD8PWgYMyAuqAb6Wc33+ayWqX7dBPNVAvxvwmDMAcJ2s1g4m&#10;Hms2DBw595D9hTTCSmE+RMQSc1Z/8oSl3x/EfhoX54MAjm0BR7ezFcCxuWbAkKVRAcd6c712pT4o&#10;NnhEyesPMtWK0FYKqHbznaVNbaW4TUmIn2jbNJqOhIXxw1wCPVmJSGNwxEzCXDOgPJQ+DVVWq3w7&#10;vmXmFaTIDUa5GVrW4R/Sbr80YjEWE//odLTXZFwu1V58iFqD92aOQ32Da4FKvB7fgAV7bKT7dTmR&#10;FXHRH5ZN9YvNzmasCo2VpDIQlHwZangymY7Ln7/6svzw4/flOlaKXpft/Z3S2+mV8XRSpgrPRj18&#10;Kza2E9Twh9fz2fiYdSaUgzQBI/ofK1RDgsu+5DZX7DsU7DYFaLvfFq4NHDUZOAAMlNGTpLjRePZ/&#10;KL0L4KAM9yWyNHAE47i8ed4r3SXXt6F2fGQMkCMrgwcMyLP0vA5Pu62a/8dOmxud0hGHbvOoVfrN&#10;48740hr6oT6BctjS2Nzk04s52cwwhQ2KNzvr5ej4vJxdLIBjNOZj0ZPCx+35ett4opvu5bT8+5d/&#10;Kt8//U6GhtJV+usKu9HZKIMIn32LsiBDmHkpVgLTN6GwYnROn4NDZT8UcOBOYTDJOHc48uQ8zDCd&#10;U2iAg4kk3Gg4Hx9Kv3bgWJVqsLfskIktDRQRxto4ODh4Layvf60kezmGETGHwaNOHQGL+PwAaqXm&#10;aXpDKGt8fDoe4eakZXqulcFwJKtiEsCBJYBlQHqdnsLyAaZmqPPD86fl1fHLsCaYUB1INnw/tj/g&#10;OCnDmKSdxEpUrAreC9sR6KcFsrjBB3Ao/8j+y+OB5HhTkG+6hlCAZdR2vytcDRw0iBXS184XNAQ4&#10;7A6DiA+lT8Bxu1zehqxIEOlYLoA8jKx4GgZwoISWI+FscdjtV0lXzBPQIRmaqB3VloLTAA3USi0a&#10;k50oaogJpcG1aet49V3RGGYwnAA0+NarXCP53na3dHu5DJ34JxfHpT+6iMlSwj5//qKcnJ6V84t+&#10;GWqY4qc7tjSePHkSgA+IABbulwYu0v1gwAFRIBQNZaKQXBtIcOMI2+IwEfYTcKxGd8nlTYSMkJXl&#10;A7eBg7ebGaYAHCbCfQIO9I/Op3bwMk61pUwOAUcCBbAS7QqIhL4QbLF8IffO4A3YXMeRLanUlIa6&#10;uDr4eqzpyGteUmPuYyo35avww6GGk6NpOT07j/Ug5xcXYSECHGx6/OTzzxM4WD+iOKxaDYCS1bO+&#10;vlb+f7gbVSf9OF1eAAAAAElFTkSuQmCCUEsDBBQABgAIAAAAIQD40i123AAAAAUBAAAPAAAAZHJz&#10;L2Rvd25yZXYueG1sTI9BS8NAEIXvgv9hGcGb3aTSWGI2pRT1VARbQbxNk2kSmp0N2W2S/ntHL/Yy&#10;vOEN732TrSbbqoF63zg2EM8iUMSFKxuuDHzuXx+WoHxALrF1TAYu5GGV395kmJZu5A8adqFSEsI+&#10;RQN1CF2qtS9qsuhnriMW7+h6i0HWvtJlj6OE21bPoyjRFhuWhho72tRUnHZna+BtxHH9GL8M29Nx&#10;c/neL96/tjEZc383rZ9BBZrC/zH84gs65MJ0cGcuvWoNyCPhb4o3XyZPoA4ikkUEOs/0NX3+AwAA&#10;//8DAFBLAQItABQABgAIAAAAIQC746FeEwEAAEYCAAATAAAAAAAAAAAAAAAAAAAAAABbQ29udGVu&#10;dF9UeXBlc10ueG1sUEsBAi0AFAAGAAgAAAAhADj9If/WAAAAlAEAAAsAAAAAAAAAAAAAAAAARAEA&#10;AF9yZWxzLy5yZWxzUEsBAi0AFAAGAAgAAAAhAEPNTdtABgAAZxwAAA4AAAAAAAAAAAAAAAAAQwIA&#10;AGRycy9lMm9Eb2MueG1sUEsBAi0AFAAGAAgAAAAhAII3q1zPAAAAKQIAABkAAAAAAAAAAAAAAAAA&#10;rwgAAGRycy9fcmVscy9lMm9Eb2MueG1sLnJlbHNQSwECLQAKAAAAAAAAACEAeq9V+NQCAADUAgAA&#10;FAAAAAAAAAAAAAAAAAC1CQAAZHJzL21lZGlhL2ltYWdlMy5qcGdQSwECLQAKAAAAAAAAACEATKQP&#10;ouSjAQDkowEAFAAAAAAAAAAAAAAAAAC7DAAAZHJzL21lZGlhL2ltYWdlMi5wbmdQSwECLQAKAAAA&#10;AAAAACEA6pahLW8hAgBvIQIAFAAAAAAAAAAAAAAAAADRsAEAZHJzL21lZGlhL2ltYWdlMS5wbmdQ&#10;SwECLQAUAAYACAAAACEA+NItdtwAAAAFAQAADwAAAAAAAAAAAAAAAABy0gMAZHJzL2Rvd25yZXYu&#10;eG1sUEsFBgAAAAAIAAgAAAIAAHvTAwAAAA==&#10;">
                <v:shape id="Picture 155569" o:spid="_x0000_s1027" type="#_x0000_t75" style="position:absolute;left:7;top:12;width:8230;height:1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i//CAAAA3wAAAA8AAABkcnMvZG93bnJldi54bWxET91qwjAUvh/4DuEI3s20w4hWY3GDjnk1&#10;/HmAQ3Nsq81JabLavf0yGOzy4/vf5qNtxUC9bxxrSOcJCOLSmYYrDZdz8bwC4QOywdYxafgmD/lu&#10;8rTFzLgHH2k4hUrEEPYZaqhD6DIpfVmTRT93HXHkrq63GCLsK2l6fMRw28qXJFlKiw3Hhho7equp&#10;vJ++rIZFembyr++fng/mrorLoaKb0no2HfcbEIHG8C/+c3+YOF8ptVzD758I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4Yv/wgAAAN8AAAAPAAAAAAAAAAAAAAAAAJ8C&#10;AABkcnMvZG93bnJldi54bWxQSwUGAAAAAAQABAD3AAAAjgMAAAAA&#10;">
                  <v:imagedata r:id="rId38" o:title=""/>
                </v:shape>
                <v:shape id="Shape 1296" o:spid="_x0000_s1028" style="position:absolute;width:8290;height:11612;visibility:visible;mso-wrap-style:square;v-text-anchor:top" coordsize="829056,116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rjsMA&#10;AADdAAAADwAAAGRycy9kb3ducmV2LnhtbERPTYvCMBC9C/sfwix407Qi4lajuIqgl4W6Ch7HZmyL&#10;zaQ02Vr/vVkQvM3jfc582ZlKtNS40rKCeBiBIM6sLjlXcPzdDqYgnEfWWFkmBQ9ysFx89OaYaHvn&#10;lNqDz0UIYZeggsL7OpHSZQUZdENbEwfuahuDPsAml7rBewg3lRxF0UQaLDk0FFjTuqDsdvgzCs71&#10;z3lTPuL1aZ+fVvHt8j3epKlS/c9uNQPhqfNv8cu902H+6GsC/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rjsMAAADdAAAADwAAAAAAAAAAAAAAAACYAgAAZHJzL2Rv&#10;d25yZXYueG1sUEsFBgAAAAAEAAQA9QAAAIgDAAAAAA==&#10;" path="m,1161288r829056,l829056,,,,,1161288xe" filled="f" strokeweight=".24906mm">
                  <v:stroke endcap="round"/>
                  <v:path arrowok="t" textboxrect="0,0,829056,1161288"/>
                </v:shape>
                <v:shape id="Shape 1297" o:spid="_x0000_s1029" style="position:absolute;left:1432;top:4015;width:1250;height:991;visibility:visible;mso-wrap-style:square;v-text-anchor:top" coordsize="124968,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dsIA&#10;AADdAAAADwAAAGRycy9kb3ducmV2LnhtbERPS4vCMBC+L/gfwgh7W1M9+KhG0RVhQRBWPehtaMam&#10;2Ey6TbT13xthwdt8fM+ZLVpbijvVvnCsoN9LQBBnThecKzgeNl9jED4gaywdk4IHeVjMOx8zTLVr&#10;+Jfu+5CLGMI+RQUmhCqV0meGLPqeq4gjd3G1xRBhnUtdYxPDbSkHSTKUFguODQYr+jaUXfc3q2A9&#10;OXJyO5nt39nzyg65Ge94qdRnt11OQQRqw1v87/7Rcf5gMoL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oZ2wgAAAN0AAAAPAAAAAAAAAAAAAAAAAJgCAABkcnMvZG93&#10;bnJldi54bWxQSwUGAAAAAAQABAD1AAAAhwMAAAAA&#10;" path="m62484,c28194,,,22098,,49530,,76962,28194,99060,62484,99060v35052,,62484,-22098,62484,-49530c124968,22098,97536,,62484,xe" filled="f" strokecolor="red" strokeweight=".99553mm">
                  <v:stroke endcap="round"/>
                  <v:path arrowok="t" textboxrect="0,0,124968,99060"/>
                </v:shape>
                <v:shape id="Shape 1298" o:spid="_x0000_s1030" style="position:absolute;left:1645;top:5006;width:2911;height:11818;visibility:visible;mso-wrap-style:square;v-text-anchor:top" coordsize="291084,118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6t8cA&#10;AADdAAAADwAAAGRycy9kb3ducmV2LnhtbESPQW/CMAyF75P2HyJP2m2kQ9OAQkDbtCKQOIwCd6sx&#10;bUfjVE0G5d/jA9Jutt7ze59ni9416kxdqD0beB0koIgLb2suDex32csYVIjIFhvPZOBKARbzx4cZ&#10;ptZfeEvnPJZKQjikaKCKsU21DkVFDsPAt8SiHX3nMMraldp2eJFw1+hhkrxrhzVLQ4UtfVVUnPI/&#10;Z+AzW46um9P3crXGn7dsdzjkv5vGmOen/mMKKlIf/83365UV/OFE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erfHAAAA3QAAAA8AAAAAAAAAAAAAAAAAmAIAAGRy&#10;cy9kb3ducmV2LnhtbFBLBQYAAAAABAAEAPUAAACMAwAAAAA=&#10;" path="m,l291084,1181862e" filled="f" strokecolor="blue" strokeweight=".49778mm">
                  <v:path arrowok="t" textboxrect="0,0,291084,1181862"/>
                </v:shape>
                <v:shape id="Shape 1299" o:spid="_x0000_s1031" style="position:absolute;left:2468;top:3924;width:15736;height:2819;visibility:visible;mso-wrap-style:square;v-text-anchor:top" coordsize="157353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xZsUA&#10;AADdAAAADwAAAGRycy9kb3ducmV2LnhtbERPS2vCQBC+F/wPywje6qYiYqKrlFKllx58RO1tzE6T&#10;aHY2ZFeN/94VCr3Nx/ec6bw1lbhS40rLCt76EQjizOqScwXbzeJ1DMJ5ZI2VZVJwJwfzWedliom2&#10;N17Rde1zEULYJaig8L5OpHRZQQZd39bEgfu1jUEfYJNL3eAthJtKDqJoJA2WHBoKrOmjoOy8vhgF&#10;h+/x8Fif7tnndvnD+90xvcSUKtXrtu8TEJ5a/y/+c3/pMH8Qx/D8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TFmxQAAAN0AAAAPAAAAAAAAAAAAAAAAAJgCAABkcnMv&#10;ZG93bnJldi54bWxQSwUGAAAAAAQABAD1AAAAigMAAAAA&#10;" path="m3048,l1503634,238128r4364,-27054l1573530,258318r-76962,23622l1500802,255689,,17526,3048,xe" fillcolor="blue" stroked="f" strokeweight="0">
                  <v:path arrowok="t" textboxrect="0,0,1573530,281940"/>
                </v:shape>
                <v:shape id="Picture 155570" o:spid="_x0000_s1032" type="#_x0000_t75" style="position:absolute;left:3787;top:6779;width:14417;height:9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ul77EAAAA3wAAAA8AAABkcnMvZG93bnJldi54bWxET01rAjEQvRf8D2GEXkSzFbbKahQpVHqt&#10;lpbehmTcbLuZrJuo23/fORR6fLzv9XYIrbpSn5rIBh5mBShiG13DtYG34/N0CSplZIdtZDLwQwm2&#10;m9HdGisXb/xK10OulYRwqtCAz7mrtE7WU8A0ix2xcKfYB8wC+1q7Hm8SHlo9L4pHHbBhafDY0ZMn&#10;+324BANHWtqvj8HPF6fPbM/79zC5TPbG3I+H3QpUpiH/i//cL07ml2W5kAfyRwD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ul77EAAAA3wAAAA8AAAAAAAAAAAAAAAAA&#10;nwIAAGRycy9kb3ducmV2LnhtbFBLBQYAAAAABAAEAPcAAACQAwAAAAA=&#10;">
                  <v:imagedata r:id="rId39" o:title=""/>
                </v:shape>
                <v:shape id="Picture 1303" o:spid="_x0000_s1033" type="#_x0000_t75" style="position:absolute;left:4655;top:16687;width:13533;height: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qDTGAAAA3QAAAA8AAABkcnMvZG93bnJldi54bWxEj0FrAjEQhe+C/yFMwYtoUgXRrVFEqIgX&#10;qZb2Ok2mu0s3k2UT3bW/vhEK3mZ4b973ZrnuXCWu1ITSs4bnsQJBbLwtOdfwfn4dzUGEiGyx8kwa&#10;bhRgver3lphZ3/IbXU8xFymEQ4YaihjrTMpgCnIYxr4mTtq3bxzGtDa5tA22KdxVcqLUTDosOREK&#10;rGlbkPk5XVzifn3uD8OP3Q3V9nfRzrw5HoLRevDUbV5AROriw/x/vbep/lRN4f5NGkG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CoNMYAAADdAAAADwAAAAAAAAAAAAAA&#10;AACfAgAAZHJzL2Rvd25yZXYueG1sUEsFBgAAAAAEAAQA9wAAAJIDAAAAAA==&#10;">
                  <v:imagedata r:id="rId40" o:title=""/>
                </v:shape>
                <v:shape id="Shape 1304" o:spid="_x0000_s1034" style="position:absolute;left:4556;top:6621;width:13648;height:10203;visibility:visible;mso-wrap-style:square;v-text-anchor:top" coordsize="1364742,102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OrMIA&#10;AADdAAAADwAAAGRycy9kb3ducmV2LnhtbERPzWrCQBC+F3yHZQre6m41VEldRaRCLoJVH2DITpNo&#10;djZmt0l8e1co9DYf3+8s14OtRUetrxxreJ8oEMS5MxUXGs6n3dsChA/IBmvHpOFOHtar0csSU+N6&#10;/qbuGAoRQ9inqKEMoUml9HlJFv3ENcSR+3GtxRBhW0jTYh/DbS2nSn1IixXHhhIb2paUX4+/VkPy&#10;pS6njHZquDXmgPuNmUuz13r8Omw+QQQawr/4z52ZOH+mEn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o6swgAAAN0AAAAPAAAAAAAAAAAAAAAAAJgCAABkcnMvZG93&#10;bnJldi54bWxQSwUGAAAAAAQABAD1AAAAhwMAAAAA&#10;" path="m1364742,l,,,1020318r1364742,l1364742,xe" filled="f" strokeweight=".24906mm">
                  <v:stroke miterlimit="66585f" joinstyle="miter" endcap="round"/>
                  <v:path arrowok="t" textboxrect="0,0,1364742,1020318"/>
                </v:shape>
                <w10:anchorlock/>
              </v:group>
            </w:pict>
          </mc:Fallback>
        </mc:AlternateContent>
      </w:r>
    </w:p>
    <w:p w:rsidR="00EA7367" w:rsidRPr="00905460" w:rsidRDefault="00905460" w:rsidP="00905460">
      <w:pPr>
        <w:spacing w:after="0" w:line="360" w:lineRule="auto"/>
        <w:ind w:left="254" w:right="4149" w:firstLine="0"/>
        <w:jc w:val="both"/>
        <w:rPr>
          <w:sz w:val="28"/>
          <w:szCs w:val="28"/>
        </w:rPr>
      </w:pPr>
      <w:r w:rsidRPr="00905460">
        <w:rPr>
          <w:sz w:val="28"/>
          <w:szCs w:val="28"/>
        </w:rPr>
        <w:t xml:space="preserve"> </w:t>
      </w:r>
    </w:p>
    <w:p w:rsidR="00EA7367" w:rsidRPr="00905460" w:rsidRDefault="00905460" w:rsidP="00905460">
      <w:pPr>
        <w:spacing w:after="265" w:line="360" w:lineRule="auto"/>
        <w:ind w:left="249" w:right="31"/>
        <w:jc w:val="both"/>
        <w:rPr>
          <w:sz w:val="28"/>
          <w:szCs w:val="28"/>
        </w:rPr>
      </w:pPr>
      <w:r w:rsidRPr="00905460">
        <w:rPr>
          <w:sz w:val="28"/>
          <w:szCs w:val="28"/>
        </w:rPr>
        <w:lastRenderedPageBreak/>
        <w:t xml:space="preserve">After a </w:t>
      </w:r>
      <w:proofErr w:type="spellStart"/>
      <w:r w:rsidRPr="00905460">
        <w:rPr>
          <w:sz w:val="28"/>
          <w:szCs w:val="28"/>
        </w:rPr>
        <w:t>chequered</w:t>
      </w:r>
      <w:proofErr w:type="spellEnd"/>
      <w:r w:rsidRPr="00905460">
        <w:rPr>
          <w:sz w:val="28"/>
          <w:szCs w:val="28"/>
        </w:rPr>
        <w:t xml:space="preserve"> and turbulent post-colonial history that propelled the country to an all-out bloody civil war (1992 -2002), Sierra Leone’s Post-War development lays strong emphasis on a democratic and </w:t>
      </w:r>
      <w:proofErr w:type="spellStart"/>
      <w:r w:rsidRPr="00905460">
        <w:rPr>
          <w:sz w:val="28"/>
          <w:szCs w:val="28"/>
        </w:rPr>
        <w:t>decentralised</w:t>
      </w:r>
      <w:proofErr w:type="spellEnd"/>
      <w:r w:rsidRPr="00905460">
        <w:rPr>
          <w:sz w:val="28"/>
          <w:szCs w:val="28"/>
        </w:rPr>
        <w:t xml:space="preserve"> governance system</w:t>
      </w:r>
      <w:r w:rsidRPr="00905460">
        <w:rPr>
          <w:sz w:val="28"/>
          <w:szCs w:val="28"/>
          <w:vertAlign w:val="superscript"/>
        </w:rPr>
        <w:footnoteReference w:id="6"/>
      </w:r>
      <w:r w:rsidRPr="00905460">
        <w:rPr>
          <w:sz w:val="28"/>
          <w:szCs w:val="28"/>
          <w:vertAlign w:val="superscript"/>
        </w:rPr>
        <w:footnoteReference w:id="7"/>
      </w:r>
      <w:r w:rsidRPr="00905460">
        <w:rPr>
          <w:sz w:val="28"/>
          <w:szCs w:val="28"/>
        </w:rPr>
        <w:t>.  The third multi-party election was conducted in 2007 based on the 1992 constitution</w:t>
      </w:r>
      <w:r w:rsidRPr="00905460">
        <w:rPr>
          <w:sz w:val="28"/>
          <w:szCs w:val="28"/>
          <w:vertAlign w:val="superscript"/>
        </w:rPr>
        <w:footnoteReference w:id="8"/>
      </w:r>
      <w:r w:rsidRPr="00905460">
        <w:rPr>
          <w:sz w:val="28"/>
          <w:szCs w:val="28"/>
        </w:rPr>
        <w:t>, which many observers considered free and fair (</w:t>
      </w:r>
      <w:proofErr w:type="spellStart"/>
      <w:r w:rsidRPr="00905460">
        <w:rPr>
          <w:sz w:val="28"/>
          <w:szCs w:val="28"/>
        </w:rPr>
        <w:t>Awoko</w:t>
      </w:r>
      <w:proofErr w:type="spellEnd"/>
      <w:r w:rsidRPr="00905460">
        <w:rPr>
          <w:sz w:val="28"/>
          <w:szCs w:val="28"/>
        </w:rPr>
        <w:t xml:space="preserve"> News Paper No152 Sept.  2008).  The local government Act (LGA, 2004) was enacted to serve as a comprehensive legislation that would encapsulate the major thematic focus of a well-functioning local government and the effective management of devolved functions (</w:t>
      </w:r>
      <w:proofErr w:type="spellStart"/>
      <w:r w:rsidRPr="00905460">
        <w:rPr>
          <w:sz w:val="28"/>
          <w:szCs w:val="28"/>
        </w:rPr>
        <w:t>Gaima</w:t>
      </w:r>
      <w:proofErr w:type="spellEnd"/>
      <w:r w:rsidRPr="00905460">
        <w:rPr>
          <w:sz w:val="28"/>
          <w:szCs w:val="28"/>
        </w:rPr>
        <w:t>, 2009).  Consequently, these governance reforms have resulted in the democratic reestablishment of district councils in 2004 and the schedule for devolution of power and functions to these councils was also enacted (ibid).  In particular, basic education, public health, and district road network, especially Class F roads (in rural areas and district headquarter towns) are in the process of being devolved (if not fully devolved)</w:t>
      </w:r>
      <w:r w:rsidRPr="00905460">
        <w:rPr>
          <w:sz w:val="28"/>
          <w:szCs w:val="28"/>
          <w:vertAlign w:val="superscript"/>
        </w:rPr>
        <w:t>10</w:t>
      </w:r>
      <w:r w:rsidRPr="00905460">
        <w:rPr>
          <w:sz w:val="28"/>
          <w:szCs w:val="28"/>
        </w:rPr>
        <w:t xml:space="preserve">.   </w:t>
      </w:r>
    </w:p>
    <w:p w:rsidR="00EA7367" w:rsidRPr="00905460" w:rsidRDefault="00905460" w:rsidP="00905460">
      <w:pPr>
        <w:pStyle w:val="Heading3"/>
        <w:spacing w:line="360" w:lineRule="auto"/>
        <w:ind w:left="249"/>
        <w:jc w:val="both"/>
        <w:rPr>
          <w:sz w:val="28"/>
          <w:szCs w:val="28"/>
        </w:rPr>
      </w:pPr>
      <w:bookmarkStart w:id="14" w:name="_Toc163651"/>
      <w:proofErr w:type="gramStart"/>
      <w:r w:rsidRPr="00905460">
        <w:rPr>
          <w:sz w:val="28"/>
          <w:szCs w:val="28"/>
        </w:rPr>
        <w:t>2.2  Context</w:t>
      </w:r>
      <w:proofErr w:type="gramEnd"/>
      <w:r w:rsidRPr="00905460">
        <w:rPr>
          <w:sz w:val="28"/>
          <w:szCs w:val="28"/>
        </w:rPr>
        <w:t xml:space="preserve"> of the Basic Service Delivery in Sierra Leone </w:t>
      </w:r>
      <w:bookmarkEnd w:id="14"/>
    </w:p>
    <w:p w:rsidR="00EA7367" w:rsidRPr="00905460" w:rsidRDefault="00905460" w:rsidP="00905460">
      <w:pPr>
        <w:spacing w:line="360" w:lineRule="auto"/>
        <w:ind w:left="249" w:right="31"/>
        <w:jc w:val="both"/>
        <w:rPr>
          <w:sz w:val="28"/>
          <w:szCs w:val="28"/>
        </w:rPr>
      </w:pPr>
      <w:r w:rsidRPr="00905460">
        <w:rPr>
          <w:sz w:val="28"/>
          <w:szCs w:val="28"/>
        </w:rPr>
        <w:t>Basic services such as primary education, safe potable water supply and feeder roads network are fundamentally linked to basic human needs</w:t>
      </w:r>
      <w:r w:rsidRPr="00905460">
        <w:rPr>
          <w:b/>
          <w:sz w:val="28"/>
          <w:szCs w:val="28"/>
          <w:vertAlign w:val="superscript"/>
        </w:rPr>
        <w:t>11</w:t>
      </w:r>
      <w:r w:rsidRPr="00905460">
        <w:rPr>
          <w:sz w:val="28"/>
          <w:szCs w:val="28"/>
        </w:rPr>
        <w:t xml:space="preserve"> (Kamara, 2003; Krantz, 2001; Denton 1990) and by extension to the millennium development goal.  They are therefore important not only for their own sake but are critical for households’ livelihoods (Kamara, 2003; Chambers, 1992).  In Sierra Leone, the government puts a premium on primary education, water supply, feeder roads and is in the process of been devolved, if not fully devolved to local government.  This sub-section will discuss primary education, potable water supply and feeder roads, in the context of Sierra Leone.   </w:t>
      </w:r>
    </w:p>
    <w:p w:rsidR="00EA7367" w:rsidRPr="00905460" w:rsidRDefault="00905460" w:rsidP="00905460">
      <w:pPr>
        <w:spacing w:after="0"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pStyle w:val="Heading4"/>
        <w:spacing w:after="77" w:line="360" w:lineRule="auto"/>
        <w:ind w:left="249"/>
        <w:jc w:val="both"/>
        <w:rPr>
          <w:sz w:val="28"/>
          <w:szCs w:val="28"/>
        </w:rPr>
      </w:pPr>
      <w:bookmarkStart w:id="15" w:name="_Toc163652"/>
      <w:r w:rsidRPr="00905460">
        <w:rPr>
          <w:sz w:val="28"/>
          <w:szCs w:val="28"/>
        </w:rPr>
        <w:t xml:space="preserve">2.2.1 Primary Education Sub-sector </w:t>
      </w:r>
      <w:bookmarkEnd w:id="15"/>
    </w:p>
    <w:p w:rsidR="00EA7367" w:rsidRPr="00905460" w:rsidRDefault="00905460" w:rsidP="00905460">
      <w:pPr>
        <w:spacing w:line="360" w:lineRule="auto"/>
        <w:ind w:left="249" w:right="31"/>
        <w:jc w:val="both"/>
        <w:rPr>
          <w:sz w:val="28"/>
          <w:szCs w:val="28"/>
        </w:rPr>
      </w:pPr>
      <w:r w:rsidRPr="00905460">
        <w:rPr>
          <w:sz w:val="28"/>
          <w:szCs w:val="28"/>
        </w:rPr>
        <w:t>Education in Sierra Leone dates back to the 19</w:t>
      </w:r>
      <w:r w:rsidRPr="00905460">
        <w:rPr>
          <w:sz w:val="28"/>
          <w:szCs w:val="28"/>
          <w:vertAlign w:val="superscript"/>
        </w:rPr>
        <w:t>th</w:t>
      </w:r>
      <w:r w:rsidRPr="00905460">
        <w:rPr>
          <w:sz w:val="28"/>
          <w:szCs w:val="28"/>
        </w:rPr>
        <w:t xml:space="preserve"> century when missionaries built schools and other institutions of learning.  In the colonial era the delivery of schools was entirely done by Christian missionaries with direct financial support from the colonial government (Ministry of Education Science and Technology – MEST - 2007</w:t>
      </w:r>
      <w:r w:rsidRPr="00905460">
        <w:rPr>
          <w:sz w:val="28"/>
          <w:szCs w:val="28"/>
          <w:vertAlign w:val="superscript"/>
        </w:rPr>
        <w:footnoteReference w:id="9"/>
      </w:r>
      <w:r w:rsidRPr="00905460">
        <w:rPr>
          <w:sz w:val="28"/>
          <w:szCs w:val="28"/>
        </w:rPr>
        <w:t xml:space="preserve">).  The post-colonial efforts aimed at </w:t>
      </w:r>
      <w:proofErr w:type="spellStart"/>
      <w:r w:rsidRPr="00905460">
        <w:rPr>
          <w:sz w:val="28"/>
          <w:szCs w:val="28"/>
        </w:rPr>
        <w:t>nationalisation</w:t>
      </w:r>
      <w:proofErr w:type="spellEnd"/>
      <w:r w:rsidRPr="00905460">
        <w:rPr>
          <w:sz w:val="28"/>
          <w:szCs w:val="28"/>
        </w:rPr>
        <w:t xml:space="preserve"> of education and therefore made the Ministry of Education the supreme authority in control and delivery of education in Sierra Leone (Education Act 1964).  The act also mandated the handing over of all schools to this Ministry and counterparts – the District Education Councils to be managed by the then local government (Allie, 1990).  The new education act, Education Act of 2004, further reinforced this control of education delivery system in the hands of the Minister of Education (MEST, 2004).  The act also distinguished between the role of government and government assisted schools.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government primary schools following the 2004 </w:t>
      </w:r>
      <w:proofErr w:type="spellStart"/>
      <w:r w:rsidRPr="00905460">
        <w:rPr>
          <w:sz w:val="28"/>
          <w:szCs w:val="28"/>
        </w:rPr>
        <w:t>decentralisation</w:t>
      </w:r>
      <w:proofErr w:type="spellEnd"/>
      <w:r w:rsidRPr="00905460">
        <w:rPr>
          <w:sz w:val="28"/>
          <w:szCs w:val="28"/>
        </w:rPr>
        <w:t xml:space="preserve"> Act were to be handed over to local government.  The district council were thus required by law to take control of delivery of basic schools (primary and junior secondary schools), as well as </w:t>
      </w:r>
      <w:proofErr w:type="spellStart"/>
      <w:r w:rsidRPr="00905460">
        <w:rPr>
          <w:sz w:val="28"/>
          <w:szCs w:val="28"/>
        </w:rPr>
        <w:t>centres</w:t>
      </w:r>
      <w:proofErr w:type="spellEnd"/>
      <w:r w:rsidRPr="00905460">
        <w:rPr>
          <w:sz w:val="28"/>
          <w:szCs w:val="28"/>
        </w:rPr>
        <w:t xml:space="preserve"> of adult literacy with technical advice to be provided by the district inspectorate division of the MEST (MEST, 2007; ESE, 2005).  Their functions would include supervision, recruitment and paying of salaries, the procurement of textbooks and teaching and learning materials and the rehabilitation and construction of schools.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The government assisted schools on the other hand are the traditional mission and other privately owned primary schools that benefit from direct government subventions including the paying of teachers and the provision of teaching and learning materials (MEST, 2004; World Bank, 2009).  These assisted schools were charged with the responsibility of managing the schools with oversight provided by the local councils and the district directorates of education.  The Act also encouraged private participation in the delivery of primary schools.  Private primary schools are only required to register their schools with MEST but have the sole responsibility of setting fees, paying their teachers and providing teaching and learning materials.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primary schools delivery system of Sierra Leone is seen as a combination of: </w:t>
      </w:r>
      <w:proofErr w:type="spellStart"/>
      <w:r w:rsidRPr="00905460">
        <w:rPr>
          <w:sz w:val="28"/>
          <w:szCs w:val="28"/>
        </w:rPr>
        <w:t>i</w:t>
      </w:r>
      <w:proofErr w:type="spellEnd"/>
      <w:r w:rsidRPr="00905460">
        <w:rPr>
          <w:sz w:val="28"/>
          <w:szCs w:val="28"/>
        </w:rPr>
        <w:t xml:space="preserve">) direct delivery through the local government district council schools, ii) a form of partnership with proprietors: - government assisted schools, and iii) privately owned schools.   </w:t>
      </w:r>
    </w:p>
    <w:p w:rsidR="00EA7367" w:rsidRPr="00905460" w:rsidRDefault="00905460" w:rsidP="00905460">
      <w:pPr>
        <w:spacing w:after="302"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4"/>
        <w:spacing w:after="77" w:line="360" w:lineRule="auto"/>
        <w:ind w:left="249"/>
        <w:jc w:val="both"/>
        <w:rPr>
          <w:sz w:val="28"/>
          <w:szCs w:val="28"/>
        </w:rPr>
      </w:pPr>
      <w:bookmarkStart w:id="16" w:name="_Toc163653"/>
      <w:r w:rsidRPr="00905460">
        <w:rPr>
          <w:sz w:val="28"/>
          <w:szCs w:val="28"/>
        </w:rPr>
        <w:t xml:space="preserve">2.2.2 Potable Water Supply Sub-sector </w:t>
      </w:r>
      <w:bookmarkEnd w:id="16"/>
    </w:p>
    <w:p w:rsidR="00EA7367" w:rsidRPr="00905460" w:rsidRDefault="00905460" w:rsidP="00905460">
      <w:pPr>
        <w:spacing w:line="360" w:lineRule="auto"/>
        <w:ind w:left="249" w:right="31"/>
        <w:jc w:val="both"/>
        <w:rPr>
          <w:sz w:val="28"/>
          <w:szCs w:val="28"/>
        </w:rPr>
      </w:pPr>
      <w:r w:rsidRPr="00905460">
        <w:rPr>
          <w:sz w:val="28"/>
          <w:szCs w:val="28"/>
        </w:rPr>
        <w:t xml:space="preserve">Institutionally, Sierra Leone has a number of agencies charged with the management of water resources.  Among them are: the Water Supply Division (WSD) of the Ministry of Energy and Water Resources, the </w:t>
      </w:r>
      <w:proofErr w:type="spellStart"/>
      <w:r w:rsidRPr="00905460">
        <w:rPr>
          <w:sz w:val="28"/>
          <w:szCs w:val="28"/>
        </w:rPr>
        <w:t>Guma</w:t>
      </w:r>
      <w:proofErr w:type="spellEnd"/>
      <w:r w:rsidRPr="00905460">
        <w:rPr>
          <w:sz w:val="28"/>
          <w:szCs w:val="28"/>
        </w:rPr>
        <w:t xml:space="preserve"> Valley Water Company, Sierra Leone Water Company (SALWACO).  The </w:t>
      </w:r>
      <w:proofErr w:type="spellStart"/>
      <w:r w:rsidRPr="00905460">
        <w:rPr>
          <w:sz w:val="28"/>
          <w:szCs w:val="28"/>
        </w:rPr>
        <w:t>Guma</w:t>
      </w:r>
      <w:proofErr w:type="spellEnd"/>
      <w:r w:rsidRPr="00905460">
        <w:rPr>
          <w:sz w:val="28"/>
          <w:szCs w:val="28"/>
        </w:rPr>
        <w:t xml:space="preserve"> Valley Water Company (GVWC) was established by a colonial ordinance in 1961 to supply water to Freetown and its environs, whilst the Water Control and Supply Act of 1963 was the legal instrument for the management of water for the rest of the country (</w:t>
      </w:r>
      <w:proofErr w:type="spellStart"/>
      <w:r w:rsidRPr="00905460">
        <w:rPr>
          <w:sz w:val="28"/>
          <w:szCs w:val="28"/>
        </w:rPr>
        <w:t>Ndomahina</w:t>
      </w:r>
      <w:proofErr w:type="spellEnd"/>
      <w:r w:rsidRPr="00905460">
        <w:rPr>
          <w:sz w:val="28"/>
          <w:szCs w:val="28"/>
        </w:rPr>
        <w:t xml:space="preserve"> and </w:t>
      </w:r>
      <w:proofErr w:type="spellStart"/>
      <w:r w:rsidRPr="00905460">
        <w:rPr>
          <w:sz w:val="28"/>
          <w:szCs w:val="28"/>
        </w:rPr>
        <w:t>Kabia</w:t>
      </w:r>
      <w:proofErr w:type="spellEnd"/>
      <w:r w:rsidRPr="00905460">
        <w:rPr>
          <w:sz w:val="28"/>
          <w:szCs w:val="28"/>
        </w:rPr>
        <w:t xml:space="preserve">, 2004).  The Water Supply Division (WSD) of the Ministry of Energy and Power was responsible for the supply of water outside of Freetown (Water Control and Supply Act, 1963).  The </w:t>
      </w:r>
      <w:r w:rsidRPr="00905460">
        <w:rPr>
          <w:sz w:val="28"/>
          <w:szCs w:val="28"/>
        </w:rPr>
        <w:lastRenderedPageBreak/>
        <w:t xml:space="preserve">establishment of Sierra Leone Water Company (SALWACO) in 2001 and thereby WSD ceded water supply in other cities that includes Bo, </w:t>
      </w:r>
      <w:proofErr w:type="spellStart"/>
      <w:r w:rsidRPr="00905460">
        <w:rPr>
          <w:sz w:val="28"/>
          <w:szCs w:val="28"/>
        </w:rPr>
        <w:t>Makeni</w:t>
      </w:r>
      <w:proofErr w:type="spellEnd"/>
      <w:r w:rsidRPr="00905460">
        <w:rPr>
          <w:sz w:val="28"/>
          <w:szCs w:val="28"/>
        </w:rPr>
        <w:t xml:space="preserve"> and Kenema to SALWACO (Bennett et al, 2011; </w:t>
      </w:r>
      <w:proofErr w:type="spellStart"/>
      <w:r w:rsidRPr="00905460">
        <w:rPr>
          <w:sz w:val="28"/>
          <w:szCs w:val="28"/>
        </w:rPr>
        <w:t>Ndomahina</w:t>
      </w:r>
      <w:proofErr w:type="spellEnd"/>
      <w:r w:rsidRPr="00905460">
        <w:rPr>
          <w:sz w:val="28"/>
          <w:szCs w:val="28"/>
        </w:rPr>
        <w:t xml:space="preserve"> and </w:t>
      </w:r>
      <w:proofErr w:type="spellStart"/>
      <w:r w:rsidRPr="00905460">
        <w:rPr>
          <w:sz w:val="28"/>
          <w:szCs w:val="28"/>
        </w:rPr>
        <w:t>Kabia</w:t>
      </w:r>
      <w:proofErr w:type="spellEnd"/>
      <w:r w:rsidRPr="00905460">
        <w:rPr>
          <w:sz w:val="28"/>
          <w:szCs w:val="28"/>
        </w:rPr>
        <w:t xml:space="preserve">, 2004).  The delivery of water supply to households based on the various government policies is in part done by the central government (WSD) and by semi-autonomous parastatal companies (GVWC and SALWACO).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The 2004 Local Government Act also mandates the devolution of potable water supply.  However the recent government’s MEWR WASH</w:t>
      </w:r>
      <w:r w:rsidRPr="00905460">
        <w:rPr>
          <w:sz w:val="28"/>
          <w:szCs w:val="28"/>
          <w:vertAlign w:val="superscript"/>
        </w:rPr>
        <w:footnoteReference w:id="10"/>
      </w:r>
      <w:r w:rsidRPr="00905460">
        <w:rPr>
          <w:sz w:val="28"/>
          <w:szCs w:val="28"/>
        </w:rPr>
        <w:t xml:space="preserve"> policy (2010) insists that the transfer of urban water supply responsibilities from SALWACO and Water Supply Division (WSD) of MEWR to the local governments (district councils) needs re-examination with a view to allowing sufficient time for capacity building in the districts that will make it possible for them to take over the responsibilities.  Other hindrances to the devolution of the water sector is due to the resistance of some ministries to devolve and the inconsistencies in the laws governing water management; for instance, the SALWACO Act of 2001 and the Local Government Act of 2004 have provided for these agencies exclusive mandate in the supply of water in various localities in the country.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NGOs (since the water decade and the declaration of the MDGs) continue to play a significant role in water service delivery and capacity building, especially in rural areas.  NGOs are particularly active in not only delivering the physical asset (unit water wells with hand pumps) at village-level but more importantly in the delivery of software services i.e. establishing water committees (community water management and maintenance teams) and facilitating trainings of these committees (AMCOW, 2009-10).  Private (for profit) sector participation in water service delivery is very limited at the moment </w:t>
      </w:r>
      <w:r w:rsidRPr="00905460">
        <w:rPr>
          <w:sz w:val="28"/>
          <w:szCs w:val="28"/>
        </w:rPr>
        <w:lastRenderedPageBreak/>
        <w:t xml:space="preserve">throughout the service delivery pathway such as drilling contractors and water supply operators (ibid).  This is due to the lack of capacity across the country.  The only visible role of the private sector is in the bottling service for the provision of safe drinking water.  This is apparently gaining momentum especially in urban areas.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311" w:line="360" w:lineRule="auto"/>
        <w:ind w:left="249" w:right="31"/>
        <w:jc w:val="both"/>
        <w:rPr>
          <w:sz w:val="28"/>
          <w:szCs w:val="28"/>
        </w:rPr>
      </w:pPr>
      <w:r w:rsidRPr="00905460">
        <w:rPr>
          <w:sz w:val="28"/>
          <w:szCs w:val="28"/>
        </w:rPr>
        <w:t xml:space="preserve">Potable water supply is thus </w:t>
      </w:r>
      <w:proofErr w:type="spellStart"/>
      <w:r w:rsidRPr="00905460">
        <w:rPr>
          <w:sz w:val="28"/>
          <w:szCs w:val="28"/>
        </w:rPr>
        <w:t>characterised</w:t>
      </w:r>
      <w:proofErr w:type="spellEnd"/>
      <w:r w:rsidRPr="00905460">
        <w:rPr>
          <w:sz w:val="28"/>
          <w:szCs w:val="28"/>
        </w:rPr>
        <w:t xml:space="preserve"> by a variety of providers: </w:t>
      </w:r>
      <w:proofErr w:type="spellStart"/>
      <w:r w:rsidRPr="00905460">
        <w:rPr>
          <w:sz w:val="28"/>
          <w:szCs w:val="28"/>
        </w:rPr>
        <w:t>i</w:t>
      </w:r>
      <w:proofErr w:type="spellEnd"/>
      <w:r w:rsidRPr="00905460">
        <w:rPr>
          <w:sz w:val="28"/>
          <w:szCs w:val="28"/>
        </w:rPr>
        <w:t xml:space="preserve">) direct delivery by government (Central Water Supply Department), ii) </w:t>
      </w:r>
      <w:proofErr w:type="spellStart"/>
      <w:r w:rsidRPr="00905460">
        <w:rPr>
          <w:sz w:val="28"/>
          <w:szCs w:val="28"/>
        </w:rPr>
        <w:t>corporatisation</w:t>
      </w:r>
      <w:proofErr w:type="spellEnd"/>
      <w:r w:rsidRPr="00905460">
        <w:rPr>
          <w:sz w:val="28"/>
          <w:szCs w:val="28"/>
        </w:rPr>
        <w:t xml:space="preserve"> - government-owned para-</w:t>
      </w:r>
      <w:proofErr w:type="spellStart"/>
      <w:r w:rsidRPr="00905460">
        <w:rPr>
          <w:sz w:val="28"/>
          <w:szCs w:val="28"/>
        </w:rPr>
        <w:t>statal</w:t>
      </w:r>
      <w:proofErr w:type="spellEnd"/>
      <w:r w:rsidRPr="00905460">
        <w:rPr>
          <w:sz w:val="28"/>
          <w:szCs w:val="28"/>
        </w:rPr>
        <w:t xml:space="preserve"> companies (</w:t>
      </w:r>
      <w:proofErr w:type="spellStart"/>
      <w:r w:rsidRPr="00905460">
        <w:rPr>
          <w:sz w:val="28"/>
          <w:szCs w:val="28"/>
        </w:rPr>
        <w:t>Guma</w:t>
      </w:r>
      <w:proofErr w:type="spellEnd"/>
      <w:r w:rsidRPr="00905460">
        <w:rPr>
          <w:sz w:val="28"/>
          <w:szCs w:val="28"/>
        </w:rPr>
        <w:t xml:space="preserve"> Water Company and SAWACO), and iii) NGO/community and iv) private/commercial delivery.   </w:t>
      </w:r>
    </w:p>
    <w:p w:rsidR="00EA7367" w:rsidRPr="00905460" w:rsidRDefault="00905460" w:rsidP="00905460">
      <w:pPr>
        <w:pStyle w:val="Heading4"/>
        <w:tabs>
          <w:tab w:val="center" w:pos="2005"/>
          <w:tab w:val="center" w:pos="4319"/>
        </w:tabs>
        <w:spacing w:after="77" w:line="360" w:lineRule="auto"/>
        <w:ind w:left="0" w:firstLine="0"/>
        <w:jc w:val="both"/>
        <w:rPr>
          <w:sz w:val="28"/>
          <w:szCs w:val="28"/>
        </w:rPr>
      </w:pPr>
      <w:bookmarkStart w:id="17" w:name="_Toc163654"/>
      <w:r w:rsidRPr="00905460">
        <w:rPr>
          <w:rFonts w:ascii="Calibri" w:eastAsia="Calibri" w:hAnsi="Calibri" w:cs="Calibri"/>
          <w:b w:val="0"/>
          <w:sz w:val="28"/>
          <w:szCs w:val="28"/>
        </w:rPr>
        <w:tab/>
      </w:r>
      <w:r w:rsidRPr="00905460">
        <w:rPr>
          <w:sz w:val="28"/>
          <w:szCs w:val="28"/>
        </w:rPr>
        <w:t xml:space="preserve">2.2.3 Feeder Roads’ Sub-Sector </w:t>
      </w:r>
      <w:r w:rsidRPr="00905460">
        <w:rPr>
          <w:sz w:val="28"/>
          <w:szCs w:val="28"/>
        </w:rPr>
        <w:tab/>
        <w:t xml:space="preserve"> </w:t>
      </w:r>
      <w:bookmarkEnd w:id="17"/>
    </w:p>
    <w:p w:rsidR="00EA7367" w:rsidRPr="00905460" w:rsidRDefault="00905460" w:rsidP="00905460">
      <w:pPr>
        <w:spacing w:line="360" w:lineRule="auto"/>
        <w:ind w:left="249" w:right="31"/>
        <w:jc w:val="both"/>
        <w:rPr>
          <w:sz w:val="28"/>
          <w:szCs w:val="28"/>
        </w:rPr>
      </w:pPr>
      <w:r w:rsidRPr="00905460">
        <w:rPr>
          <w:sz w:val="28"/>
          <w:szCs w:val="28"/>
        </w:rPr>
        <w:t>Until 1992 the Department of Works (</w:t>
      </w:r>
      <w:proofErr w:type="spellStart"/>
      <w:r w:rsidRPr="00905460">
        <w:rPr>
          <w:sz w:val="28"/>
          <w:szCs w:val="28"/>
        </w:rPr>
        <w:t>DoW</w:t>
      </w:r>
      <w:proofErr w:type="spellEnd"/>
      <w:r w:rsidRPr="00905460">
        <w:rPr>
          <w:sz w:val="28"/>
          <w:szCs w:val="28"/>
        </w:rPr>
        <w:t xml:space="preserve">) was responsible for all roads activities including the planning, design and construction of all public roads, in addition to other public maintenance activities (AICD, 2010).  The 1992 Sierra Leone Roads Authority (SLRA) Act vested administrative control, planning, development and maintenance of all roads and related structures in this authority.  It receives the bulk of its road maintenance funds as allowed by parliament and has the power to levy road user charges subject to parliamentary approval.  Sierra Leone currently has an interconnected road network of about 12,000 km, of which 71% or 8, 555km are classified network (primary, secondary and tertiary).  About 40% and 50% of the classified network and rural roads (feeder roads) are respectively in poor condition (AICD, 2011).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As per the Local Government Act of 2004, the roads sector should have been devolved to the local council by 2008.  Although the Act mandated the devolution of the responsibility for the rehabilitation and maintenance of roads </w:t>
      </w:r>
      <w:r w:rsidRPr="00905460">
        <w:rPr>
          <w:sz w:val="28"/>
          <w:szCs w:val="28"/>
        </w:rPr>
        <w:lastRenderedPageBreak/>
        <w:t>to local councils, neither the devolution nor any money has been transferred from the central government to the local councils for this function (</w:t>
      </w:r>
      <w:proofErr w:type="spellStart"/>
      <w:r w:rsidRPr="00905460">
        <w:rPr>
          <w:sz w:val="28"/>
          <w:szCs w:val="28"/>
        </w:rPr>
        <w:t>Srivastana</w:t>
      </w:r>
      <w:proofErr w:type="spellEnd"/>
      <w:r w:rsidRPr="00905460">
        <w:rPr>
          <w:sz w:val="28"/>
          <w:szCs w:val="28"/>
        </w:rPr>
        <w:t xml:space="preserve"> and </w:t>
      </w:r>
      <w:proofErr w:type="spellStart"/>
      <w:r w:rsidRPr="00905460">
        <w:rPr>
          <w:sz w:val="28"/>
          <w:szCs w:val="28"/>
        </w:rPr>
        <w:t>Larizza</w:t>
      </w:r>
      <w:proofErr w:type="spellEnd"/>
      <w:r w:rsidRPr="00905460">
        <w:rPr>
          <w:sz w:val="28"/>
          <w:szCs w:val="28"/>
        </w:rPr>
        <w:t>, 2011).  Resistance by the powerful Sierra Leone Roads Authority is the main reason for this delay (ibid).  The SLRA has staff all over the country.  It has offices and engineers in each of the local councils, who are in charge of road maintenance at the local level.  However, the recent roads’ works financed by the World Bank such as the rural private sector development project (RPSDP) and cash-for-work roads maintenance at National Commission for Social Action (</w:t>
      </w:r>
      <w:proofErr w:type="spellStart"/>
      <w:r w:rsidRPr="00905460">
        <w:rPr>
          <w:sz w:val="28"/>
          <w:szCs w:val="28"/>
        </w:rPr>
        <w:t>NaCSA</w:t>
      </w:r>
      <w:proofErr w:type="spellEnd"/>
      <w:r w:rsidRPr="00905460">
        <w:rPr>
          <w:sz w:val="28"/>
          <w:szCs w:val="28"/>
        </w:rPr>
        <w:t xml:space="preserve">) were executed through the council (CESPA, 2009; BEST, 2011).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tabs>
          <w:tab w:val="center" w:pos="437"/>
          <w:tab w:val="center" w:pos="4409"/>
        </w:tabs>
        <w:spacing w:line="360" w:lineRule="auto"/>
        <w:ind w:left="0" w:firstLine="0"/>
        <w:jc w:val="both"/>
        <w:rPr>
          <w:sz w:val="28"/>
          <w:szCs w:val="28"/>
        </w:rPr>
      </w:pPr>
      <w:bookmarkStart w:id="18" w:name="_Toc163655"/>
      <w:r w:rsidRPr="00905460">
        <w:rPr>
          <w:rFonts w:ascii="Calibri" w:eastAsia="Calibri" w:hAnsi="Calibri" w:cs="Calibri"/>
          <w:b w:val="0"/>
          <w:sz w:val="28"/>
          <w:szCs w:val="28"/>
        </w:rPr>
        <w:tab/>
      </w:r>
      <w:r w:rsidRPr="00905460">
        <w:rPr>
          <w:sz w:val="28"/>
          <w:szCs w:val="28"/>
        </w:rPr>
        <w:t xml:space="preserve">2.3 </w:t>
      </w:r>
      <w:r w:rsidRPr="00905460">
        <w:rPr>
          <w:sz w:val="28"/>
          <w:szCs w:val="28"/>
        </w:rPr>
        <w:tab/>
        <w:t xml:space="preserve">Institutional Structure of Basic Service Delivery System </w:t>
      </w:r>
      <w:bookmarkEnd w:id="18"/>
    </w:p>
    <w:p w:rsidR="00EA7367" w:rsidRPr="00905460" w:rsidRDefault="00905460" w:rsidP="00905460">
      <w:pPr>
        <w:spacing w:line="360" w:lineRule="auto"/>
        <w:ind w:left="249" w:right="31"/>
        <w:jc w:val="both"/>
        <w:rPr>
          <w:sz w:val="28"/>
          <w:szCs w:val="28"/>
        </w:rPr>
      </w:pPr>
      <w:r w:rsidRPr="00905460">
        <w:rPr>
          <w:sz w:val="28"/>
          <w:szCs w:val="28"/>
        </w:rPr>
        <w:t xml:space="preserve">The institutional structure or mechanism to deliver social or basic services in Sierra Leone, especially primary education, water supply and feeder roads has evolved from the postcolonial to the contemporary era (Allie, 2010; World Bank, 2009).  The former saw a shift from democratic and </w:t>
      </w:r>
      <w:proofErr w:type="spellStart"/>
      <w:r w:rsidRPr="00905460">
        <w:rPr>
          <w:sz w:val="28"/>
          <w:szCs w:val="28"/>
        </w:rPr>
        <w:t>decentralised</w:t>
      </w:r>
      <w:proofErr w:type="spellEnd"/>
      <w:r w:rsidRPr="00905460">
        <w:rPr>
          <w:sz w:val="28"/>
          <w:szCs w:val="28"/>
        </w:rPr>
        <w:t xml:space="preserve"> government to </w:t>
      </w:r>
      <w:proofErr w:type="spellStart"/>
      <w:r w:rsidRPr="00905460">
        <w:rPr>
          <w:sz w:val="28"/>
          <w:szCs w:val="28"/>
        </w:rPr>
        <w:t>centralised</w:t>
      </w:r>
      <w:proofErr w:type="spellEnd"/>
      <w:r w:rsidRPr="00905460">
        <w:rPr>
          <w:sz w:val="28"/>
          <w:szCs w:val="28"/>
        </w:rPr>
        <w:t xml:space="preserve"> government system (Allie, 2010).  In contemporary times, basic service delivery such as primary education, feeder roads and potable water sub-sectors are in the process of being devolved to the local government (Local Government Act 2004).  This emerging phenomenon also creates liberal space for private sector participation.  The current structure of delivery of basic services </w:t>
      </w:r>
      <w:r w:rsidRPr="00905460">
        <w:rPr>
          <w:i/>
          <w:sz w:val="28"/>
          <w:szCs w:val="28"/>
        </w:rPr>
        <w:t>is</w:t>
      </w:r>
      <w:r w:rsidRPr="00905460">
        <w:rPr>
          <w:sz w:val="28"/>
          <w:szCs w:val="28"/>
        </w:rPr>
        <w:t xml:space="preserve"> traditionally hierarchical and its command structure is further cascaded down to the district and community-level (Figure 2).   </w:t>
      </w:r>
    </w:p>
    <w:p w:rsidR="00EA7367" w:rsidRPr="00905460" w:rsidRDefault="00905460" w:rsidP="00905460">
      <w:pPr>
        <w:spacing w:after="0" w:line="360" w:lineRule="auto"/>
        <w:ind w:left="254" w:right="8467" w:firstLine="0"/>
        <w:jc w:val="both"/>
        <w:rPr>
          <w:sz w:val="28"/>
          <w:szCs w:val="28"/>
        </w:rPr>
      </w:pPr>
      <w:r w:rsidRPr="00905460">
        <w:rPr>
          <w:sz w:val="28"/>
          <w:szCs w:val="28"/>
        </w:rPr>
        <w:t xml:space="preserve"> </w:t>
      </w:r>
      <w:r w:rsidRPr="00905460">
        <w:rPr>
          <w:b/>
          <w:sz w:val="28"/>
          <w:szCs w:val="28"/>
        </w:rPr>
        <w:t xml:space="preserve"> </w:t>
      </w:r>
    </w:p>
    <w:p w:rsidR="00946D77" w:rsidRDefault="00946D77" w:rsidP="00905460">
      <w:pPr>
        <w:pStyle w:val="Heading6"/>
        <w:spacing w:after="168" w:line="360" w:lineRule="auto"/>
        <w:ind w:left="249"/>
        <w:jc w:val="both"/>
        <w:rPr>
          <w:sz w:val="28"/>
          <w:szCs w:val="28"/>
        </w:rPr>
      </w:pPr>
    </w:p>
    <w:p w:rsidR="00946D77" w:rsidRDefault="00946D77" w:rsidP="00905460">
      <w:pPr>
        <w:pStyle w:val="Heading6"/>
        <w:spacing w:after="168" w:line="360" w:lineRule="auto"/>
        <w:ind w:left="249"/>
        <w:jc w:val="both"/>
        <w:rPr>
          <w:sz w:val="28"/>
          <w:szCs w:val="28"/>
        </w:rPr>
      </w:pPr>
    </w:p>
    <w:p w:rsidR="00EA7367" w:rsidRPr="00905460" w:rsidRDefault="00905460" w:rsidP="00905460">
      <w:pPr>
        <w:pStyle w:val="Heading6"/>
        <w:spacing w:after="168" w:line="360" w:lineRule="auto"/>
        <w:ind w:left="249"/>
        <w:jc w:val="both"/>
        <w:rPr>
          <w:sz w:val="28"/>
          <w:szCs w:val="28"/>
        </w:rPr>
      </w:pPr>
      <w:r w:rsidRPr="00905460">
        <w:rPr>
          <w:sz w:val="28"/>
          <w:szCs w:val="28"/>
        </w:rPr>
        <w:t xml:space="preserve">Figure 2: Institutional Arrangement of Service Delivery Sector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tbl>
      <w:tblPr>
        <w:tblStyle w:val="TableGrid"/>
        <w:tblW w:w="10570" w:type="dxa"/>
        <w:tblInd w:w="0" w:type="dxa"/>
        <w:tblLook w:val="04A0" w:firstRow="1" w:lastRow="0" w:firstColumn="1" w:lastColumn="0" w:noHBand="0" w:noVBand="1"/>
      </w:tblPr>
      <w:tblGrid>
        <w:gridCol w:w="7297"/>
        <w:gridCol w:w="9920"/>
      </w:tblGrid>
      <w:tr w:rsidR="00EA7367" w:rsidRPr="00905460" w:rsidTr="00905460">
        <w:trPr>
          <w:trHeight w:val="2043"/>
        </w:trPr>
        <w:tc>
          <w:tcPr>
            <w:tcW w:w="4347" w:type="dxa"/>
            <w:vMerge w:val="restart"/>
            <w:tcBorders>
              <w:top w:val="nil"/>
              <w:left w:val="nil"/>
              <w:bottom w:val="nil"/>
              <w:right w:val="nil"/>
            </w:tcBorders>
          </w:tcPr>
          <w:p w:rsidR="00EA7367" w:rsidRPr="00905460" w:rsidRDefault="00905460" w:rsidP="00905460">
            <w:pPr>
              <w:spacing w:after="0" w:line="360" w:lineRule="auto"/>
              <w:ind w:left="0" w:right="0" w:firstLine="0"/>
              <w:jc w:val="both"/>
              <w:rPr>
                <w:sz w:val="28"/>
                <w:szCs w:val="28"/>
              </w:rPr>
            </w:pPr>
            <w:r w:rsidRPr="00905460">
              <w:rPr>
                <w:rFonts w:ascii="Calibri" w:eastAsia="Calibri" w:hAnsi="Calibri" w:cs="Calibri"/>
                <w:noProof/>
                <w:sz w:val="28"/>
                <w:szCs w:val="28"/>
              </w:rPr>
              <mc:AlternateContent>
                <mc:Choice Requires="wpg">
                  <w:drawing>
                    <wp:inline distT="0" distB="0" distL="0" distR="0">
                      <wp:extent cx="4633722" cy="3483102"/>
                      <wp:effectExtent l="0" t="0" r="0" b="0"/>
                      <wp:docPr id="106511" name="Group 106511"/>
                      <wp:cNvGraphicFramePr/>
                      <a:graphic xmlns:a="http://schemas.openxmlformats.org/drawingml/2006/main">
                        <a:graphicData uri="http://schemas.microsoft.com/office/word/2010/wordprocessingGroup">
                          <wpg:wgp>
                            <wpg:cNvGrpSpPr/>
                            <wpg:grpSpPr>
                              <a:xfrm>
                                <a:off x="0" y="0"/>
                                <a:ext cx="4633722" cy="3483102"/>
                                <a:chOff x="0" y="0"/>
                                <a:chExt cx="4633722" cy="3483102"/>
                              </a:xfrm>
                            </wpg:grpSpPr>
                            <wps:wsp>
                              <wps:cNvPr id="1505" name="Rectangle 1505"/>
                              <wps:cNvSpPr/>
                              <wps:spPr>
                                <a:xfrm>
                                  <a:off x="563880" y="146041"/>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506" name="Rectangle 1506"/>
                              <wps:cNvSpPr/>
                              <wps:spPr>
                                <a:xfrm>
                                  <a:off x="563880" y="297676"/>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507" name="Rectangle 1507"/>
                              <wps:cNvSpPr/>
                              <wps:spPr>
                                <a:xfrm>
                                  <a:off x="563880" y="448550"/>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508" name="Rectangle 1508"/>
                              <wps:cNvSpPr/>
                              <wps:spPr>
                                <a:xfrm>
                                  <a:off x="563880" y="599424"/>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06375" name="Rectangle 106375"/>
                              <wps:cNvSpPr/>
                              <wps:spPr>
                                <a:xfrm>
                                  <a:off x="3534144" y="751059"/>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06374" name="Rectangle 106374"/>
                              <wps:cNvSpPr/>
                              <wps:spPr>
                                <a:xfrm>
                                  <a:off x="563880" y="751059"/>
                                  <a:ext cx="3950782" cy="164010"/>
                                </a:xfrm>
                                <a:prstGeom prst="rect">
                                  <a:avLst/>
                                </a:prstGeom>
                                <a:ln>
                                  <a:noFill/>
                                </a:ln>
                              </wps:spPr>
                              <wps:txbx>
                                <w:txbxContent>
                                  <w:p w:rsidR="00600D38" w:rsidRDefault="00600D38">
                                    <w:pPr>
                                      <w:spacing w:after="160" w:line="259" w:lineRule="auto"/>
                                      <w:ind w:left="0" w:right="0" w:firstLine="0"/>
                                    </w:pPr>
                                    <w:r>
                                      <w:t>------------------------------------------- ------------------------</w:t>
                                    </w:r>
                                  </w:p>
                                </w:txbxContent>
                              </wps:txbx>
                              <wps:bodyPr horzOverflow="overflow" vert="horz" lIns="0" tIns="0" rIns="0" bIns="0" rtlCol="0">
                                <a:noAutofit/>
                              </wps:bodyPr>
                            </wps:wsp>
                            <wps:wsp>
                              <wps:cNvPr id="1510" name="Rectangle 1510"/>
                              <wps:cNvSpPr/>
                              <wps:spPr>
                                <a:xfrm>
                                  <a:off x="563880" y="901933"/>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511" name="Rectangle 1511"/>
                              <wps:cNvSpPr/>
                              <wps:spPr>
                                <a:xfrm>
                                  <a:off x="563880" y="1053568"/>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551" name="Shape 1551"/>
                              <wps:cNvSpPr/>
                              <wps:spPr>
                                <a:xfrm>
                                  <a:off x="2027682" y="0"/>
                                  <a:ext cx="1800606" cy="573024"/>
                                </a:xfrm>
                                <a:custGeom>
                                  <a:avLst/>
                                  <a:gdLst/>
                                  <a:ahLst/>
                                  <a:cxnLst/>
                                  <a:rect l="0" t="0" r="0" b="0"/>
                                  <a:pathLst>
                                    <a:path w="1800606" h="573024">
                                      <a:moveTo>
                                        <a:pt x="900684" y="0"/>
                                      </a:moveTo>
                                      <a:cubicBezTo>
                                        <a:pt x="403098" y="0"/>
                                        <a:pt x="0" y="128016"/>
                                        <a:pt x="0" y="286512"/>
                                      </a:cubicBezTo>
                                      <a:cubicBezTo>
                                        <a:pt x="0" y="445008"/>
                                        <a:pt x="403098" y="573024"/>
                                        <a:pt x="900684" y="573024"/>
                                      </a:cubicBezTo>
                                      <a:cubicBezTo>
                                        <a:pt x="1397508" y="573024"/>
                                        <a:pt x="1800606" y="445008"/>
                                        <a:pt x="1800606" y="286512"/>
                                      </a:cubicBezTo>
                                      <a:cubicBezTo>
                                        <a:pt x="1800606" y="128016"/>
                                        <a:pt x="1397508" y="0"/>
                                        <a:pt x="900684"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52" name="Rectangle 1552"/>
                              <wps:cNvSpPr/>
                              <wps:spPr>
                                <a:xfrm>
                                  <a:off x="2657094" y="119450"/>
                                  <a:ext cx="755655" cy="141523"/>
                                </a:xfrm>
                                <a:prstGeom prst="rect">
                                  <a:avLst/>
                                </a:prstGeom>
                                <a:ln>
                                  <a:noFill/>
                                </a:ln>
                              </wps:spPr>
                              <wps:txbx>
                                <w:txbxContent>
                                  <w:p w:rsidR="00600D38" w:rsidRDefault="00600D38">
                                    <w:pPr>
                                      <w:spacing w:after="160" w:line="259" w:lineRule="auto"/>
                                      <w:ind w:left="0" w:right="0" w:firstLine="0"/>
                                    </w:pPr>
                                    <w:r>
                                      <w:rPr>
                                        <w:b/>
                                        <w:sz w:val="15"/>
                                      </w:rPr>
                                      <w:t xml:space="preserve">Ministries &amp; </w:t>
                                    </w:r>
                                  </w:p>
                                </w:txbxContent>
                              </wps:txbx>
                              <wps:bodyPr horzOverflow="overflow" vert="horz" lIns="0" tIns="0" rIns="0" bIns="0" rtlCol="0">
                                <a:noAutofit/>
                              </wps:bodyPr>
                            </wps:wsp>
                            <wps:wsp>
                              <wps:cNvPr id="1553" name="Rectangle 1553"/>
                              <wps:cNvSpPr/>
                              <wps:spPr>
                                <a:xfrm>
                                  <a:off x="2635755" y="232990"/>
                                  <a:ext cx="812463" cy="141523"/>
                                </a:xfrm>
                                <a:prstGeom prst="rect">
                                  <a:avLst/>
                                </a:prstGeom>
                                <a:ln>
                                  <a:noFill/>
                                </a:ln>
                              </wps:spPr>
                              <wps:txbx>
                                <w:txbxContent>
                                  <w:p w:rsidR="00600D38" w:rsidRDefault="00600D38">
                                    <w:pPr>
                                      <w:spacing w:after="160" w:line="259" w:lineRule="auto"/>
                                      <w:ind w:left="0" w:right="0" w:firstLine="0"/>
                                    </w:pPr>
                                    <w:r>
                                      <w:rPr>
                                        <w:b/>
                                        <w:sz w:val="15"/>
                                      </w:rPr>
                                      <w:t xml:space="preserve">Departments </w:t>
                                    </w:r>
                                  </w:p>
                                </w:txbxContent>
                              </wps:txbx>
                              <wps:bodyPr horzOverflow="overflow" vert="horz" lIns="0" tIns="0" rIns="0" bIns="0" rtlCol="0">
                                <a:noAutofit/>
                              </wps:bodyPr>
                            </wps:wsp>
                            <wps:wsp>
                              <wps:cNvPr id="1555" name="Shape 1555"/>
                              <wps:cNvSpPr/>
                              <wps:spPr>
                                <a:xfrm>
                                  <a:off x="2580132" y="610362"/>
                                  <a:ext cx="85344" cy="403098"/>
                                </a:xfrm>
                                <a:custGeom>
                                  <a:avLst/>
                                  <a:gdLst/>
                                  <a:ahLst/>
                                  <a:cxnLst/>
                                  <a:rect l="0" t="0" r="0" b="0"/>
                                  <a:pathLst>
                                    <a:path w="85344" h="403098">
                                      <a:moveTo>
                                        <a:pt x="0" y="302514"/>
                                      </a:moveTo>
                                      <a:lnTo>
                                        <a:pt x="21336" y="302514"/>
                                      </a:lnTo>
                                      <a:lnTo>
                                        <a:pt x="21336" y="0"/>
                                      </a:lnTo>
                                      <a:lnTo>
                                        <a:pt x="64008" y="0"/>
                                      </a:lnTo>
                                      <a:lnTo>
                                        <a:pt x="64008" y="302514"/>
                                      </a:lnTo>
                                      <a:lnTo>
                                        <a:pt x="85344" y="302514"/>
                                      </a:lnTo>
                                      <a:lnTo>
                                        <a:pt x="42672" y="403098"/>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56" name="Shape 1556"/>
                              <wps:cNvSpPr/>
                              <wps:spPr>
                                <a:xfrm>
                                  <a:off x="1917192" y="945642"/>
                                  <a:ext cx="1451610" cy="452628"/>
                                </a:xfrm>
                                <a:custGeom>
                                  <a:avLst/>
                                  <a:gdLst/>
                                  <a:ahLst/>
                                  <a:cxnLst/>
                                  <a:rect l="0" t="0" r="0" b="0"/>
                                  <a:pathLst>
                                    <a:path w="1451610" h="452628">
                                      <a:moveTo>
                                        <a:pt x="725424" y="0"/>
                                      </a:moveTo>
                                      <a:cubicBezTo>
                                        <a:pt x="1126236" y="0"/>
                                        <a:pt x="1451610" y="101346"/>
                                        <a:pt x="1451610" y="226314"/>
                                      </a:cubicBezTo>
                                      <a:cubicBezTo>
                                        <a:pt x="1451610" y="351282"/>
                                        <a:pt x="1126236" y="452628"/>
                                        <a:pt x="725424" y="452628"/>
                                      </a:cubicBezTo>
                                      <a:cubicBezTo>
                                        <a:pt x="324612" y="452628"/>
                                        <a:pt x="0" y="351282"/>
                                        <a:pt x="0" y="226314"/>
                                      </a:cubicBezTo>
                                      <a:cubicBezTo>
                                        <a:pt x="0" y="101346"/>
                                        <a:pt x="324612" y="0"/>
                                        <a:pt x="72542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57" name="Shape 1557"/>
                              <wps:cNvSpPr/>
                              <wps:spPr>
                                <a:xfrm>
                                  <a:off x="1917192" y="945642"/>
                                  <a:ext cx="1451610" cy="452628"/>
                                </a:xfrm>
                                <a:custGeom>
                                  <a:avLst/>
                                  <a:gdLst/>
                                  <a:ahLst/>
                                  <a:cxnLst/>
                                  <a:rect l="0" t="0" r="0" b="0"/>
                                  <a:pathLst>
                                    <a:path w="1451610" h="452628">
                                      <a:moveTo>
                                        <a:pt x="725424" y="0"/>
                                      </a:moveTo>
                                      <a:cubicBezTo>
                                        <a:pt x="324612" y="0"/>
                                        <a:pt x="0" y="101346"/>
                                        <a:pt x="0" y="226314"/>
                                      </a:cubicBezTo>
                                      <a:cubicBezTo>
                                        <a:pt x="0" y="351282"/>
                                        <a:pt x="324612" y="452628"/>
                                        <a:pt x="725424" y="452628"/>
                                      </a:cubicBezTo>
                                      <a:cubicBezTo>
                                        <a:pt x="1126236" y="452628"/>
                                        <a:pt x="1451610" y="351282"/>
                                        <a:pt x="1451610" y="226314"/>
                                      </a:cubicBezTo>
                                      <a:cubicBezTo>
                                        <a:pt x="1451610" y="101346"/>
                                        <a:pt x="1126236" y="0"/>
                                        <a:pt x="725424"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58" name="Rectangle 1558"/>
                              <wps:cNvSpPr/>
                              <wps:spPr>
                                <a:xfrm>
                                  <a:off x="2223516" y="1065202"/>
                                  <a:ext cx="1116432" cy="119196"/>
                                </a:xfrm>
                                <a:prstGeom prst="rect">
                                  <a:avLst/>
                                </a:prstGeom>
                                <a:ln>
                                  <a:noFill/>
                                </a:ln>
                              </wps:spPr>
                              <wps:txbx>
                                <w:txbxContent>
                                  <w:p w:rsidR="00600D38" w:rsidRDefault="00600D38">
                                    <w:pPr>
                                      <w:spacing w:after="160" w:line="259" w:lineRule="auto"/>
                                      <w:ind w:left="0" w:right="0" w:firstLine="0"/>
                                    </w:pPr>
                                    <w:r>
                                      <w:rPr>
                                        <w:sz w:val="15"/>
                                      </w:rPr>
                                      <w:t>Agencies and Para-</w:t>
                                    </w:r>
                                  </w:p>
                                </w:txbxContent>
                              </wps:txbx>
                              <wps:bodyPr horzOverflow="overflow" vert="horz" lIns="0" tIns="0" rIns="0" bIns="0" rtlCol="0">
                                <a:noAutofit/>
                              </wps:bodyPr>
                            </wps:wsp>
                            <wps:wsp>
                              <wps:cNvPr id="1559" name="Rectangle 1559"/>
                              <wps:cNvSpPr/>
                              <wps:spPr>
                                <a:xfrm>
                                  <a:off x="2505450" y="1174929"/>
                                  <a:ext cx="402136" cy="119196"/>
                                </a:xfrm>
                                <a:prstGeom prst="rect">
                                  <a:avLst/>
                                </a:prstGeom>
                                <a:ln>
                                  <a:noFill/>
                                </a:ln>
                              </wps:spPr>
                              <wps:txbx>
                                <w:txbxContent>
                                  <w:p w:rsidR="00600D38" w:rsidRDefault="00600D38">
                                    <w:pPr>
                                      <w:spacing w:after="160" w:line="259" w:lineRule="auto"/>
                                      <w:ind w:left="0" w:right="0" w:firstLine="0"/>
                                    </w:pPr>
                                    <w:r>
                                      <w:rPr>
                                        <w:sz w:val="15"/>
                                      </w:rPr>
                                      <w:t xml:space="preserve">statals </w:t>
                                    </w:r>
                                  </w:p>
                                </w:txbxContent>
                              </wps:txbx>
                              <wps:bodyPr horzOverflow="overflow" vert="horz" lIns="0" tIns="0" rIns="0" bIns="0" rtlCol="0">
                                <a:noAutofit/>
                              </wps:bodyPr>
                            </wps:wsp>
                            <wps:wsp>
                              <wps:cNvPr id="1560" name="Shape 1560"/>
                              <wps:cNvSpPr/>
                              <wps:spPr>
                                <a:xfrm>
                                  <a:off x="2635758" y="1327404"/>
                                  <a:ext cx="42672" cy="239268"/>
                                </a:xfrm>
                                <a:custGeom>
                                  <a:avLst/>
                                  <a:gdLst/>
                                  <a:ahLst/>
                                  <a:cxnLst/>
                                  <a:rect l="0" t="0" r="0" b="0"/>
                                  <a:pathLst>
                                    <a:path w="42672" h="239268">
                                      <a:moveTo>
                                        <a:pt x="10668" y="0"/>
                                      </a:moveTo>
                                      <a:lnTo>
                                        <a:pt x="32004" y="0"/>
                                      </a:lnTo>
                                      <a:lnTo>
                                        <a:pt x="32004" y="204216"/>
                                      </a:lnTo>
                                      <a:lnTo>
                                        <a:pt x="42672" y="204216"/>
                                      </a:lnTo>
                                      <a:lnTo>
                                        <a:pt x="21336" y="239268"/>
                                      </a:lnTo>
                                      <a:lnTo>
                                        <a:pt x="0" y="204216"/>
                                      </a:lnTo>
                                      <a:lnTo>
                                        <a:pt x="10668" y="204216"/>
                                      </a:lnTo>
                                      <a:lnTo>
                                        <a:pt x="1066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635758" y="1327404"/>
                                  <a:ext cx="42672" cy="239268"/>
                                </a:xfrm>
                                <a:custGeom>
                                  <a:avLst/>
                                  <a:gdLst/>
                                  <a:ahLst/>
                                  <a:cxnLst/>
                                  <a:rect l="0" t="0" r="0" b="0"/>
                                  <a:pathLst>
                                    <a:path w="42672" h="239268">
                                      <a:moveTo>
                                        <a:pt x="0" y="204216"/>
                                      </a:moveTo>
                                      <a:lnTo>
                                        <a:pt x="10668" y="204216"/>
                                      </a:lnTo>
                                      <a:lnTo>
                                        <a:pt x="10668" y="0"/>
                                      </a:lnTo>
                                      <a:lnTo>
                                        <a:pt x="32004" y="0"/>
                                      </a:lnTo>
                                      <a:lnTo>
                                        <a:pt x="32004" y="204216"/>
                                      </a:lnTo>
                                      <a:lnTo>
                                        <a:pt x="42672" y="204216"/>
                                      </a:lnTo>
                                      <a:lnTo>
                                        <a:pt x="21336" y="239268"/>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63" name="Shape 1563"/>
                              <wps:cNvSpPr/>
                              <wps:spPr>
                                <a:xfrm>
                                  <a:off x="1469136" y="2004060"/>
                                  <a:ext cx="967740" cy="318516"/>
                                </a:xfrm>
                                <a:custGeom>
                                  <a:avLst/>
                                  <a:gdLst/>
                                  <a:ahLst/>
                                  <a:cxnLst/>
                                  <a:rect l="0" t="0" r="0" b="0"/>
                                  <a:pathLst>
                                    <a:path w="967740" h="318516">
                                      <a:moveTo>
                                        <a:pt x="483870" y="0"/>
                                      </a:moveTo>
                                      <a:cubicBezTo>
                                        <a:pt x="216408" y="0"/>
                                        <a:pt x="0" y="70866"/>
                                        <a:pt x="0" y="159258"/>
                                      </a:cubicBezTo>
                                      <a:cubicBezTo>
                                        <a:pt x="0" y="246888"/>
                                        <a:pt x="216408" y="318516"/>
                                        <a:pt x="483870" y="318516"/>
                                      </a:cubicBezTo>
                                      <a:cubicBezTo>
                                        <a:pt x="750570" y="318516"/>
                                        <a:pt x="967740" y="246888"/>
                                        <a:pt x="967740" y="159258"/>
                                      </a:cubicBezTo>
                                      <a:cubicBezTo>
                                        <a:pt x="967740" y="70866"/>
                                        <a:pt x="750570" y="0"/>
                                        <a:pt x="483870"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64" name="Rectangle 1564"/>
                              <wps:cNvSpPr/>
                              <wps:spPr>
                                <a:xfrm>
                                  <a:off x="1674876" y="2098934"/>
                                  <a:ext cx="710238" cy="89622"/>
                                </a:xfrm>
                                <a:prstGeom prst="rect">
                                  <a:avLst/>
                                </a:prstGeom>
                                <a:ln>
                                  <a:noFill/>
                                </a:ln>
                              </wps:spPr>
                              <wps:txbx>
                                <w:txbxContent>
                                  <w:p w:rsidR="00600D38" w:rsidRDefault="00600D38">
                                    <w:pPr>
                                      <w:spacing w:after="160" w:line="259" w:lineRule="auto"/>
                                      <w:ind w:left="0" w:right="0" w:firstLine="0"/>
                                    </w:pPr>
                                    <w:r>
                                      <w:rPr>
                                        <w:sz w:val="11"/>
                                      </w:rPr>
                                      <w:t xml:space="preserve">Private for Profit </w:t>
                                    </w:r>
                                  </w:p>
                                </w:txbxContent>
                              </wps:txbx>
                              <wps:bodyPr horzOverflow="overflow" vert="horz" lIns="0" tIns="0" rIns="0" bIns="0" rtlCol="0">
                                <a:noAutofit/>
                              </wps:bodyPr>
                            </wps:wsp>
                            <wps:wsp>
                              <wps:cNvPr id="1566" name="Shape 1566"/>
                              <wps:cNvSpPr/>
                              <wps:spPr>
                                <a:xfrm>
                                  <a:off x="3139440" y="2039874"/>
                                  <a:ext cx="1061466" cy="371856"/>
                                </a:xfrm>
                                <a:custGeom>
                                  <a:avLst/>
                                  <a:gdLst/>
                                  <a:ahLst/>
                                  <a:cxnLst/>
                                  <a:rect l="0" t="0" r="0" b="0"/>
                                  <a:pathLst>
                                    <a:path w="1061466" h="371856">
                                      <a:moveTo>
                                        <a:pt x="530352" y="0"/>
                                      </a:moveTo>
                                      <a:cubicBezTo>
                                        <a:pt x="237744" y="0"/>
                                        <a:pt x="0" y="83058"/>
                                        <a:pt x="0" y="185928"/>
                                      </a:cubicBezTo>
                                      <a:cubicBezTo>
                                        <a:pt x="0" y="288798"/>
                                        <a:pt x="237744" y="371856"/>
                                        <a:pt x="530352" y="371856"/>
                                      </a:cubicBezTo>
                                      <a:cubicBezTo>
                                        <a:pt x="823722" y="371856"/>
                                        <a:pt x="1061466" y="288798"/>
                                        <a:pt x="1061466" y="185928"/>
                                      </a:cubicBezTo>
                                      <a:cubicBezTo>
                                        <a:pt x="1061466" y="83058"/>
                                        <a:pt x="823722" y="0"/>
                                        <a:pt x="530352"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67" name="Rectangle 1567"/>
                              <wps:cNvSpPr/>
                              <wps:spPr>
                                <a:xfrm>
                                  <a:off x="3358896" y="2150560"/>
                                  <a:ext cx="438056" cy="134435"/>
                                </a:xfrm>
                                <a:prstGeom prst="rect">
                                  <a:avLst/>
                                </a:prstGeom>
                                <a:ln>
                                  <a:noFill/>
                                </a:ln>
                              </wps:spPr>
                              <wps:txbx>
                                <w:txbxContent>
                                  <w:p w:rsidR="00600D38" w:rsidRDefault="00600D38">
                                    <w:pPr>
                                      <w:spacing w:after="160" w:line="259" w:lineRule="auto"/>
                                      <w:ind w:left="0" w:right="0" w:firstLine="0"/>
                                    </w:pPr>
                                    <w:r>
                                      <w:rPr>
                                        <w:sz w:val="17"/>
                                      </w:rPr>
                                      <w:t xml:space="preserve">NGOs </w:t>
                                    </w:r>
                                  </w:p>
                                </w:txbxContent>
                              </wps:txbx>
                              <wps:bodyPr horzOverflow="overflow" vert="horz" lIns="0" tIns="0" rIns="0" bIns="0" rtlCol="0">
                                <a:noAutofit/>
                              </wps:bodyPr>
                            </wps:wsp>
                            <wps:wsp>
                              <wps:cNvPr id="1569" name="Shape 1569"/>
                              <wps:cNvSpPr/>
                              <wps:spPr>
                                <a:xfrm>
                                  <a:off x="2630424" y="1869948"/>
                                  <a:ext cx="41910" cy="355854"/>
                                </a:xfrm>
                                <a:custGeom>
                                  <a:avLst/>
                                  <a:gdLst/>
                                  <a:ahLst/>
                                  <a:cxnLst/>
                                  <a:rect l="0" t="0" r="0" b="0"/>
                                  <a:pathLst>
                                    <a:path w="41910" h="355854">
                                      <a:moveTo>
                                        <a:pt x="0" y="308610"/>
                                      </a:moveTo>
                                      <a:lnTo>
                                        <a:pt x="10668" y="308610"/>
                                      </a:lnTo>
                                      <a:lnTo>
                                        <a:pt x="10668" y="0"/>
                                      </a:lnTo>
                                      <a:lnTo>
                                        <a:pt x="32004" y="0"/>
                                      </a:lnTo>
                                      <a:lnTo>
                                        <a:pt x="32004" y="308610"/>
                                      </a:lnTo>
                                      <a:lnTo>
                                        <a:pt x="41910" y="308610"/>
                                      </a:lnTo>
                                      <a:lnTo>
                                        <a:pt x="21336" y="355854"/>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71" name="Shape 1571"/>
                              <wps:cNvSpPr/>
                              <wps:spPr>
                                <a:xfrm>
                                  <a:off x="2015490" y="2493264"/>
                                  <a:ext cx="1353312" cy="340614"/>
                                </a:xfrm>
                                <a:custGeom>
                                  <a:avLst/>
                                  <a:gdLst/>
                                  <a:ahLst/>
                                  <a:cxnLst/>
                                  <a:rect l="0" t="0" r="0" b="0"/>
                                  <a:pathLst>
                                    <a:path w="1353312" h="340614">
                                      <a:moveTo>
                                        <a:pt x="676656" y="0"/>
                                      </a:moveTo>
                                      <a:cubicBezTo>
                                        <a:pt x="303276" y="0"/>
                                        <a:pt x="0" y="76200"/>
                                        <a:pt x="0" y="169926"/>
                                      </a:cubicBezTo>
                                      <a:cubicBezTo>
                                        <a:pt x="0" y="264414"/>
                                        <a:pt x="303276" y="340614"/>
                                        <a:pt x="676656" y="340614"/>
                                      </a:cubicBezTo>
                                      <a:cubicBezTo>
                                        <a:pt x="1050036" y="340614"/>
                                        <a:pt x="1353312" y="264414"/>
                                        <a:pt x="1353312" y="169926"/>
                                      </a:cubicBezTo>
                                      <a:cubicBezTo>
                                        <a:pt x="1353312" y="76200"/>
                                        <a:pt x="1050036" y="0"/>
                                        <a:pt x="676656"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72" name="Rectangle 1572"/>
                              <wps:cNvSpPr/>
                              <wps:spPr>
                                <a:xfrm>
                                  <a:off x="2291334" y="2595298"/>
                                  <a:ext cx="1102356" cy="119196"/>
                                </a:xfrm>
                                <a:prstGeom prst="rect">
                                  <a:avLst/>
                                </a:prstGeom>
                                <a:ln>
                                  <a:noFill/>
                                </a:ln>
                              </wps:spPr>
                              <wps:txbx>
                                <w:txbxContent>
                                  <w:p w:rsidR="00600D38" w:rsidRDefault="00600D38">
                                    <w:pPr>
                                      <w:spacing w:after="160" w:line="259" w:lineRule="auto"/>
                                      <w:ind w:left="0" w:right="0" w:firstLine="0"/>
                                    </w:pPr>
                                    <w:r>
                                      <w:rPr>
                                        <w:sz w:val="15"/>
                                      </w:rPr>
                                      <w:t xml:space="preserve">Frontline Providers </w:t>
                                    </w:r>
                                  </w:p>
                                </w:txbxContent>
                              </wps:txbx>
                              <wps:bodyPr horzOverflow="overflow" vert="horz" lIns="0" tIns="0" rIns="0" bIns="0" rtlCol="0">
                                <a:noAutofit/>
                              </wps:bodyPr>
                            </wps:wsp>
                            <wps:wsp>
                              <wps:cNvPr id="1573" name="Shape 1573"/>
                              <wps:cNvSpPr/>
                              <wps:spPr>
                                <a:xfrm>
                                  <a:off x="2585466" y="2793492"/>
                                  <a:ext cx="85344" cy="265176"/>
                                </a:xfrm>
                                <a:custGeom>
                                  <a:avLst/>
                                  <a:gdLst/>
                                  <a:ahLst/>
                                  <a:cxnLst/>
                                  <a:rect l="0" t="0" r="0" b="0"/>
                                  <a:pathLst>
                                    <a:path w="85344" h="265176">
                                      <a:moveTo>
                                        <a:pt x="21336" y="0"/>
                                      </a:moveTo>
                                      <a:lnTo>
                                        <a:pt x="64008" y="0"/>
                                      </a:lnTo>
                                      <a:lnTo>
                                        <a:pt x="64008" y="164592"/>
                                      </a:lnTo>
                                      <a:lnTo>
                                        <a:pt x="85344" y="164592"/>
                                      </a:lnTo>
                                      <a:lnTo>
                                        <a:pt x="42672" y="265176"/>
                                      </a:lnTo>
                                      <a:lnTo>
                                        <a:pt x="0" y="164592"/>
                                      </a:lnTo>
                                      <a:lnTo>
                                        <a:pt x="21336" y="164592"/>
                                      </a:lnTo>
                                      <a:lnTo>
                                        <a:pt x="2133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74" name="Shape 1574"/>
                              <wps:cNvSpPr/>
                              <wps:spPr>
                                <a:xfrm>
                                  <a:off x="2585466" y="2793492"/>
                                  <a:ext cx="85344" cy="265176"/>
                                </a:xfrm>
                                <a:custGeom>
                                  <a:avLst/>
                                  <a:gdLst/>
                                  <a:ahLst/>
                                  <a:cxnLst/>
                                  <a:rect l="0" t="0" r="0" b="0"/>
                                  <a:pathLst>
                                    <a:path w="85344" h="265176">
                                      <a:moveTo>
                                        <a:pt x="0" y="164592"/>
                                      </a:moveTo>
                                      <a:lnTo>
                                        <a:pt x="21336" y="164592"/>
                                      </a:lnTo>
                                      <a:lnTo>
                                        <a:pt x="21336" y="0"/>
                                      </a:lnTo>
                                      <a:lnTo>
                                        <a:pt x="64008" y="0"/>
                                      </a:lnTo>
                                      <a:lnTo>
                                        <a:pt x="64008" y="164592"/>
                                      </a:lnTo>
                                      <a:lnTo>
                                        <a:pt x="85344" y="164592"/>
                                      </a:lnTo>
                                      <a:lnTo>
                                        <a:pt x="42672" y="265176"/>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75" name="Shape 1575"/>
                              <wps:cNvSpPr/>
                              <wps:spPr>
                                <a:xfrm>
                                  <a:off x="1962150" y="3008376"/>
                                  <a:ext cx="1451610" cy="474726"/>
                                </a:xfrm>
                                <a:custGeom>
                                  <a:avLst/>
                                  <a:gdLst/>
                                  <a:ahLst/>
                                  <a:cxnLst/>
                                  <a:rect l="0" t="0" r="0" b="0"/>
                                  <a:pathLst>
                                    <a:path w="1451610" h="474726">
                                      <a:moveTo>
                                        <a:pt x="725424" y="0"/>
                                      </a:moveTo>
                                      <a:cubicBezTo>
                                        <a:pt x="1126236" y="0"/>
                                        <a:pt x="1451610" y="105918"/>
                                        <a:pt x="1451610" y="236982"/>
                                      </a:cubicBezTo>
                                      <a:cubicBezTo>
                                        <a:pt x="1451610" y="368808"/>
                                        <a:pt x="1126236" y="474726"/>
                                        <a:pt x="725424" y="474726"/>
                                      </a:cubicBezTo>
                                      <a:cubicBezTo>
                                        <a:pt x="324612" y="474726"/>
                                        <a:pt x="0" y="368808"/>
                                        <a:pt x="0" y="236982"/>
                                      </a:cubicBezTo>
                                      <a:cubicBezTo>
                                        <a:pt x="0" y="105918"/>
                                        <a:pt x="324612" y="0"/>
                                        <a:pt x="72542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76" name="Shape 1576"/>
                              <wps:cNvSpPr/>
                              <wps:spPr>
                                <a:xfrm>
                                  <a:off x="1962150" y="3008376"/>
                                  <a:ext cx="1451610" cy="474726"/>
                                </a:xfrm>
                                <a:custGeom>
                                  <a:avLst/>
                                  <a:gdLst/>
                                  <a:ahLst/>
                                  <a:cxnLst/>
                                  <a:rect l="0" t="0" r="0" b="0"/>
                                  <a:pathLst>
                                    <a:path w="1451610" h="474726">
                                      <a:moveTo>
                                        <a:pt x="725424" y="0"/>
                                      </a:moveTo>
                                      <a:cubicBezTo>
                                        <a:pt x="324612" y="0"/>
                                        <a:pt x="0" y="105918"/>
                                        <a:pt x="0" y="236982"/>
                                      </a:cubicBezTo>
                                      <a:cubicBezTo>
                                        <a:pt x="0" y="368808"/>
                                        <a:pt x="324612" y="474726"/>
                                        <a:pt x="725424" y="474726"/>
                                      </a:cubicBezTo>
                                      <a:cubicBezTo>
                                        <a:pt x="1126236" y="474726"/>
                                        <a:pt x="1451610" y="368808"/>
                                        <a:pt x="1451610" y="236982"/>
                                      </a:cubicBezTo>
                                      <a:cubicBezTo>
                                        <a:pt x="1451610" y="105918"/>
                                        <a:pt x="1126236" y="0"/>
                                        <a:pt x="725424"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77" name="Rectangle 1577"/>
                              <wps:cNvSpPr/>
                              <wps:spPr>
                                <a:xfrm>
                                  <a:off x="2314194" y="3130221"/>
                                  <a:ext cx="1030618" cy="119197"/>
                                </a:xfrm>
                                <a:prstGeom prst="rect">
                                  <a:avLst/>
                                </a:prstGeom>
                                <a:ln>
                                  <a:noFill/>
                                </a:ln>
                              </wps:spPr>
                              <wps:txbx>
                                <w:txbxContent>
                                  <w:p w:rsidR="00600D38" w:rsidRDefault="00600D38">
                                    <w:pPr>
                                      <w:spacing w:after="160" w:line="259" w:lineRule="auto"/>
                                      <w:ind w:left="0" w:right="0" w:firstLine="0"/>
                                    </w:pPr>
                                    <w:r>
                                      <w:rPr>
                                        <w:sz w:val="15"/>
                                      </w:rPr>
                                      <w:t xml:space="preserve">Communities/ HH </w:t>
                                    </w:r>
                                  </w:p>
                                </w:txbxContent>
                              </wps:txbx>
                              <wps:bodyPr horzOverflow="overflow" vert="horz" lIns="0" tIns="0" rIns="0" bIns="0" rtlCol="0">
                                <a:noAutofit/>
                              </wps:bodyPr>
                            </wps:wsp>
                            <wps:wsp>
                              <wps:cNvPr id="1578" name="Shape 1578"/>
                              <wps:cNvSpPr/>
                              <wps:spPr>
                                <a:xfrm>
                                  <a:off x="1092708" y="301752"/>
                                  <a:ext cx="586740" cy="71628"/>
                                </a:xfrm>
                                <a:custGeom>
                                  <a:avLst/>
                                  <a:gdLst/>
                                  <a:ahLst/>
                                  <a:cxnLst/>
                                  <a:rect l="0" t="0" r="0" b="0"/>
                                  <a:pathLst>
                                    <a:path w="586740" h="71628">
                                      <a:moveTo>
                                        <a:pt x="71628" y="0"/>
                                      </a:moveTo>
                                      <a:lnTo>
                                        <a:pt x="71628" y="31242"/>
                                      </a:lnTo>
                                      <a:lnTo>
                                        <a:pt x="582168" y="31242"/>
                                      </a:lnTo>
                                      <a:lnTo>
                                        <a:pt x="585216" y="32004"/>
                                      </a:lnTo>
                                      <a:lnTo>
                                        <a:pt x="586740" y="35814"/>
                                      </a:lnTo>
                                      <a:lnTo>
                                        <a:pt x="585216" y="38862"/>
                                      </a:lnTo>
                                      <a:lnTo>
                                        <a:pt x="582168" y="39624"/>
                                      </a:lnTo>
                                      <a:lnTo>
                                        <a:pt x="71628" y="39624"/>
                                      </a:lnTo>
                                      <a:lnTo>
                                        <a:pt x="71628" y="71628"/>
                                      </a:lnTo>
                                      <a:lnTo>
                                        <a:pt x="0" y="3581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80" name="Shape 1580"/>
                              <wps:cNvSpPr/>
                              <wps:spPr>
                                <a:xfrm>
                                  <a:off x="80010" y="252222"/>
                                  <a:ext cx="1012698" cy="295656"/>
                                </a:xfrm>
                                <a:custGeom>
                                  <a:avLst/>
                                  <a:gdLst/>
                                  <a:ahLst/>
                                  <a:cxnLst/>
                                  <a:rect l="0" t="0" r="0" b="0"/>
                                  <a:pathLst>
                                    <a:path w="1012698" h="295656">
                                      <a:moveTo>
                                        <a:pt x="1012698" y="0"/>
                                      </a:moveTo>
                                      <a:lnTo>
                                        <a:pt x="0" y="0"/>
                                      </a:lnTo>
                                      <a:lnTo>
                                        <a:pt x="0" y="295656"/>
                                      </a:lnTo>
                                      <a:lnTo>
                                        <a:pt x="1012698" y="295656"/>
                                      </a:lnTo>
                                      <a:close/>
                                    </a:path>
                                  </a:pathLst>
                                </a:custGeom>
                                <a:ln w="8966" cap="rnd">
                                  <a:miter lim="101600"/>
                                </a:ln>
                              </wps:spPr>
                              <wps:style>
                                <a:lnRef idx="1">
                                  <a:srgbClr val="000000"/>
                                </a:lnRef>
                                <a:fillRef idx="0">
                                  <a:srgbClr val="000000">
                                    <a:alpha val="0"/>
                                  </a:srgbClr>
                                </a:fillRef>
                                <a:effectRef idx="0">
                                  <a:scrgbClr r="0" g="0" b="0"/>
                                </a:effectRef>
                                <a:fontRef idx="none"/>
                              </wps:style>
                              <wps:bodyPr/>
                            </wps:wsp>
                            <wps:wsp>
                              <wps:cNvPr id="1583" name="Rectangle 1583"/>
                              <wps:cNvSpPr/>
                              <wps:spPr>
                                <a:xfrm>
                                  <a:off x="174498" y="302729"/>
                                  <a:ext cx="492667" cy="159616"/>
                                </a:xfrm>
                                <a:prstGeom prst="rect">
                                  <a:avLst/>
                                </a:prstGeom>
                                <a:ln>
                                  <a:noFill/>
                                </a:ln>
                              </wps:spPr>
                              <wps:txbx>
                                <w:txbxContent>
                                  <w:p w:rsidR="00600D38" w:rsidRDefault="00600D38">
                                    <w:pPr>
                                      <w:spacing w:after="160" w:line="259" w:lineRule="auto"/>
                                      <w:ind w:left="0" w:right="0" w:firstLine="0"/>
                                    </w:pPr>
                                    <w:r>
                                      <w:rPr>
                                        <w:b/>
                                        <w:sz w:val="17"/>
                                      </w:rPr>
                                      <w:t>Central</w:t>
                                    </w:r>
                                  </w:p>
                                </w:txbxContent>
                              </wps:txbx>
                              <wps:bodyPr horzOverflow="overflow" vert="horz" lIns="0" tIns="0" rIns="0" bIns="0" rtlCol="0">
                                <a:noAutofit/>
                              </wps:bodyPr>
                            </wps:wsp>
                            <wps:wsp>
                              <wps:cNvPr id="1584" name="Rectangle 1584"/>
                              <wps:cNvSpPr/>
                              <wps:spPr>
                                <a:xfrm>
                                  <a:off x="544830" y="302729"/>
                                  <a:ext cx="39737" cy="159616"/>
                                </a:xfrm>
                                <a:prstGeom prst="rect">
                                  <a:avLst/>
                                </a:prstGeom>
                                <a:ln>
                                  <a:noFill/>
                                </a:ln>
                              </wps:spPr>
                              <wps:txbx>
                                <w:txbxContent>
                                  <w:p w:rsidR="00600D38" w:rsidRDefault="00600D38">
                                    <w:pPr>
                                      <w:spacing w:after="160" w:line="259" w:lineRule="auto"/>
                                      <w:ind w:left="0" w:right="0" w:firstLine="0"/>
                                    </w:pPr>
                                    <w:r>
                                      <w:rPr>
                                        <w:b/>
                                        <w:sz w:val="17"/>
                                      </w:rPr>
                                      <w:t>/</w:t>
                                    </w:r>
                                  </w:p>
                                </w:txbxContent>
                              </wps:txbx>
                              <wps:bodyPr horzOverflow="overflow" vert="horz" lIns="0" tIns="0" rIns="0" bIns="0" rtlCol="0">
                                <a:noAutofit/>
                              </wps:bodyPr>
                            </wps:wsp>
                            <wps:wsp>
                              <wps:cNvPr id="1585" name="Rectangle 1585"/>
                              <wps:cNvSpPr/>
                              <wps:spPr>
                                <a:xfrm>
                                  <a:off x="573786" y="302729"/>
                                  <a:ext cx="565076" cy="159616"/>
                                </a:xfrm>
                                <a:prstGeom prst="rect">
                                  <a:avLst/>
                                </a:prstGeom>
                                <a:ln>
                                  <a:noFill/>
                                </a:ln>
                              </wps:spPr>
                              <wps:txbx>
                                <w:txbxContent>
                                  <w:p w:rsidR="00600D38" w:rsidRDefault="00600D38">
                                    <w:pPr>
                                      <w:spacing w:after="160" w:line="259" w:lineRule="auto"/>
                                      <w:ind w:left="0" w:right="0" w:firstLine="0"/>
                                    </w:pPr>
                                    <w:r>
                                      <w:rPr>
                                        <w:b/>
                                        <w:sz w:val="17"/>
                                      </w:rPr>
                                      <w:t>Principa</w:t>
                                    </w:r>
                                    <w:r>
                                      <w:t>l</w:t>
                                    </w:r>
                                  </w:p>
                                </w:txbxContent>
                              </wps:txbx>
                              <wps:bodyPr horzOverflow="overflow" vert="horz" lIns="0" tIns="0" rIns="0" bIns="0" rtlCol="0">
                                <a:noAutofit/>
                              </wps:bodyPr>
                            </wps:wsp>
                            <wps:wsp>
                              <wps:cNvPr id="1586" name="Rectangle 1586"/>
                              <wps:cNvSpPr/>
                              <wps:spPr>
                                <a:xfrm>
                                  <a:off x="571500" y="426173"/>
                                  <a:ext cx="39737" cy="159616"/>
                                </a:xfrm>
                                <a:prstGeom prst="rect">
                                  <a:avLst/>
                                </a:prstGeom>
                                <a:ln>
                                  <a:noFill/>
                                </a:ln>
                              </wps:spPr>
                              <wps:txbx>
                                <w:txbxContent>
                                  <w:p w:rsidR="00600D38" w:rsidRDefault="00600D38">
                                    <w:pPr>
                                      <w:spacing w:after="160" w:line="259" w:lineRule="auto"/>
                                      <w:ind w:left="0" w:right="0" w:firstLine="0"/>
                                    </w:pPr>
                                    <w:r>
                                      <w:rPr>
                                        <w:b/>
                                        <w:sz w:val="17"/>
                                      </w:rPr>
                                      <w:t>l</w:t>
                                    </w:r>
                                  </w:p>
                                </w:txbxContent>
                              </wps:txbx>
                              <wps:bodyPr horzOverflow="overflow" vert="horz" lIns="0" tIns="0" rIns="0" bIns="0" rtlCol="0">
                                <a:noAutofit/>
                              </wps:bodyPr>
                            </wps:wsp>
                            <wps:wsp>
                              <wps:cNvPr id="1587" name="Shape 1587"/>
                              <wps:cNvSpPr/>
                              <wps:spPr>
                                <a:xfrm>
                                  <a:off x="1198626" y="1146810"/>
                                  <a:ext cx="167640" cy="1520952"/>
                                </a:xfrm>
                                <a:custGeom>
                                  <a:avLst/>
                                  <a:gdLst/>
                                  <a:ahLst/>
                                  <a:cxnLst/>
                                  <a:rect l="0" t="0" r="0" b="0"/>
                                  <a:pathLst>
                                    <a:path w="167640" h="1520952">
                                      <a:moveTo>
                                        <a:pt x="167640" y="0"/>
                                      </a:moveTo>
                                      <a:cubicBezTo>
                                        <a:pt x="121158" y="0"/>
                                        <a:pt x="83820" y="96774"/>
                                        <a:pt x="83820" y="216408"/>
                                      </a:cubicBezTo>
                                      <a:lnTo>
                                        <a:pt x="83820" y="544068"/>
                                      </a:lnTo>
                                      <a:cubicBezTo>
                                        <a:pt x="83820" y="663702"/>
                                        <a:pt x="45720" y="760476"/>
                                        <a:pt x="0" y="760476"/>
                                      </a:cubicBezTo>
                                      <a:cubicBezTo>
                                        <a:pt x="45720" y="760476"/>
                                        <a:pt x="83820" y="857250"/>
                                        <a:pt x="83820" y="976884"/>
                                      </a:cubicBezTo>
                                      <a:lnTo>
                                        <a:pt x="83820" y="1304544"/>
                                      </a:lnTo>
                                      <a:cubicBezTo>
                                        <a:pt x="83820" y="1424178"/>
                                        <a:pt x="121158" y="1520952"/>
                                        <a:pt x="167640" y="1520952"/>
                                      </a:cubicBez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88" name="Shape 1588"/>
                              <wps:cNvSpPr/>
                              <wps:spPr>
                                <a:xfrm>
                                  <a:off x="4392168" y="12954"/>
                                  <a:ext cx="241554" cy="1541526"/>
                                </a:xfrm>
                                <a:custGeom>
                                  <a:avLst/>
                                  <a:gdLst/>
                                  <a:ahLst/>
                                  <a:cxnLst/>
                                  <a:rect l="0" t="0" r="0" b="0"/>
                                  <a:pathLst>
                                    <a:path w="241554" h="1541526">
                                      <a:moveTo>
                                        <a:pt x="241554" y="0"/>
                                      </a:moveTo>
                                      <a:cubicBezTo>
                                        <a:pt x="175260" y="0"/>
                                        <a:pt x="121158" y="69342"/>
                                        <a:pt x="121158" y="154686"/>
                                      </a:cubicBezTo>
                                      <a:lnTo>
                                        <a:pt x="121158" y="615696"/>
                                      </a:lnTo>
                                      <a:cubicBezTo>
                                        <a:pt x="121158" y="701040"/>
                                        <a:pt x="66294" y="770382"/>
                                        <a:pt x="0" y="770382"/>
                                      </a:cubicBezTo>
                                      <a:cubicBezTo>
                                        <a:pt x="66294" y="770382"/>
                                        <a:pt x="121158" y="839724"/>
                                        <a:pt x="121158" y="925068"/>
                                      </a:cubicBezTo>
                                      <a:lnTo>
                                        <a:pt x="121158" y="1386078"/>
                                      </a:lnTo>
                                      <a:cubicBezTo>
                                        <a:pt x="121158" y="1472184"/>
                                        <a:pt x="175260" y="1541526"/>
                                        <a:pt x="241554" y="1541526"/>
                                      </a:cubicBez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94" name="Shape 1594"/>
                              <wps:cNvSpPr/>
                              <wps:spPr>
                                <a:xfrm>
                                  <a:off x="4434078" y="2511552"/>
                                  <a:ext cx="86106" cy="339852"/>
                                </a:xfrm>
                                <a:custGeom>
                                  <a:avLst/>
                                  <a:gdLst/>
                                  <a:ahLst/>
                                  <a:cxnLst/>
                                  <a:rect l="0" t="0" r="0" b="0"/>
                                  <a:pathLst>
                                    <a:path w="86106" h="339852">
                                      <a:moveTo>
                                        <a:pt x="86106" y="0"/>
                                      </a:moveTo>
                                      <a:cubicBezTo>
                                        <a:pt x="62484" y="0"/>
                                        <a:pt x="43434" y="12192"/>
                                        <a:pt x="43434" y="28194"/>
                                      </a:cubicBezTo>
                                      <a:lnTo>
                                        <a:pt x="43434" y="141732"/>
                                      </a:lnTo>
                                      <a:cubicBezTo>
                                        <a:pt x="43434" y="156972"/>
                                        <a:pt x="23622" y="169926"/>
                                        <a:pt x="0" y="169926"/>
                                      </a:cubicBezTo>
                                      <a:cubicBezTo>
                                        <a:pt x="23622" y="169926"/>
                                        <a:pt x="43434" y="182880"/>
                                        <a:pt x="43434" y="198120"/>
                                      </a:cubicBezTo>
                                      <a:lnTo>
                                        <a:pt x="43434" y="311658"/>
                                      </a:lnTo>
                                      <a:cubicBezTo>
                                        <a:pt x="43434" y="327660"/>
                                        <a:pt x="62484" y="339852"/>
                                        <a:pt x="86106" y="339852"/>
                                      </a:cubicBez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595" name="Shape 1595"/>
                              <wps:cNvSpPr/>
                              <wps:spPr>
                                <a:xfrm>
                                  <a:off x="4434078" y="2907030"/>
                                  <a:ext cx="85344" cy="403098"/>
                                </a:xfrm>
                                <a:custGeom>
                                  <a:avLst/>
                                  <a:gdLst/>
                                  <a:ahLst/>
                                  <a:cxnLst/>
                                  <a:rect l="0" t="0" r="0" b="0"/>
                                  <a:pathLst>
                                    <a:path w="85344" h="403098">
                                      <a:moveTo>
                                        <a:pt x="85344" y="0"/>
                                      </a:moveTo>
                                      <a:cubicBezTo>
                                        <a:pt x="61722" y="0"/>
                                        <a:pt x="42672" y="14478"/>
                                        <a:pt x="42672" y="33528"/>
                                      </a:cubicBezTo>
                                      <a:lnTo>
                                        <a:pt x="42672" y="167640"/>
                                      </a:lnTo>
                                      <a:cubicBezTo>
                                        <a:pt x="42672" y="185928"/>
                                        <a:pt x="23622" y="201168"/>
                                        <a:pt x="0" y="201168"/>
                                      </a:cubicBezTo>
                                      <a:cubicBezTo>
                                        <a:pt x="23622" y="201168"/>
                                        <a:pt x="42672" y="216408"/>
                                        <a:pt x="42672" y="234696"/>
                                      </a:cubicBezTo>
                                      <a:lnTo>
                                        <a:pt x="42672" y="369570"/>
                                      </a:lnTo>
                                      <a:cubicBezTo>
                                        <a:pt x="42672" y="387858"/>
                                        <a:pt x="61722" y="403098"/>
                                        <a:pt x="85344" y="403098"/>
                                      </a:cubicBez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6260" name="Shape 166260"/>
                              <wps:cNvSpPr/>
                              <wps:spPr>
                                <a:xfrm>
                                  <a:off x="0" y="991362"/>
                                  <a:ext cx="1200150" cy="434340"/>
                                </a:xfrm>
                                <a:custGeom>
                                  <a:avLst/>
                                  <a:gdLst/>
                                  <a:ahLst/>
                                  <a:cxnLst/>
                                  <a:rect l="0" t="0" r="0" b="0"/>
                                  <a:pathLst>
                                    <a:path w="1200150" h="434340">
                                      <a:moveTo>
                                        <a:pt x="0" y="0"/>
                                      </a:moveTo>
                                      <a:lnTo>
                                        <a:pt x="1200150" y="0"/>
                                      </a:lnTo>
                                      <a:lnTo>
                                        <a:pt x="1200150" y="434340"/>
                                      </a:lnTo>
                                      <a:lnTo>
                                        <a:pt x="0" y="4343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07" name="Shape 1607"/>
                              <wps:cNvSpPr/>
                              <wps:spPr>
                                <a:xfrm>
                                  <a:off x="0" y="991362"/>
                                  <a:ext cx="1200912" cy="434340"/>
                                </a:xfrm>
                                <a:custGeom>
                                  <a:avLst/>
                                  <a:gdLst/>
                                  <a:ahLst/>
                                  <a:cxnLst/>
                                  <a:rect l="0" t="0" r="0" b="0"/>
                                  <a:pathLst>
                                    <a:path w="1200912" h="434340">
                                      <a:moveTo>
                                        <a:pt x="1200912" y="0"/>
                                      </a:moveTo>
                                      <a:lnTo>
                                        <a:pt x="0" y="0"/>
                                      </a:lnTo>
                                      <a:lnTo>
                                        <a:pt x="0" y="434340"/>
                                      </a:lnTo>
                                      <a:lnTo>
                                        <a:pt x="1200912" y="434340"/>
                                      </a:lnTo>
                                      <a:close/>
                                    </a:path>
                                  </a:pathLst>
                                </a:custGeom>
                                <a:ln w="8966" cap="rnd">
                                  <a:miter lim="101600"/>
                                </a:ln>
                              </wps:spPr>
                              <wps:style>
                                <a:lnRef idx="1">
                                  <a:srgbClr val="000000"/>
                                </a:lnRef>
                                <a:fillRef idx="0">
                                  <a:srgbClr val="000000">
                                    <a:alpha val="0"/>
                                  </a:srgbClr>
                                </a:fillRef>
                                <a:effectRef idx="0">
                                  <a:scrgbClr r="0" g="0" b="0"/>
                                </a:effectRef>
                                <a:fontRef idx="none"/>
                              </wps:style>
                              <wps:bodyPr/>
                            </wps:wsp>
                            <wps:wsp>
                              <wps:cNvPr id="1610" name="Rectangle 1610"/>
                              <wps:cNvSpPr/>
                              <wps:spPr>
                                <a:xfrm>
                                  <a:off x="90678" y="1042423"/>
                                  <a:ext cx="1077758" cy="176269"/>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color w:val="221F1F"/>
                                        <w:sz w:val="19"/>
                                      </w:rPr>
                                      <w:t xml:space="preserve">Service delivery </w:t>
                                    </w:r>
                                  </w:p>
                                </w:txbxContent>
                              </wps:txbx>
                              <wps:bodyPr horzOverflow="overflow" vert="horz" lIns="0" tIns="0" rIns="0" bIns="0" rtlCol="0">
                                <a:noAutofit/>
                              </wps:bodyPr>
                            </wps:wsp>
                            <wps:wsp>
                              <wps:cNvPr id="1611" name="Rectangle 1611"/>
                              <wps:cNvSpPr/>
                              <wps:spPr>
                                <a:xfrm>
                                  <a:off x="90678" y="1179578"/>
                                  <a:ext cx="622722" cy="176269"/>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color w:val="221F1F"/>
                                        <w:sz w:val="19"/>
                                      </w:rPr>
                                      <w:t xml:space="preserve">Structure </w:t>
                                    </w:r>
                                  </w:p>
                                </w:txbxContent>
                              </wps:txbx>
                              <wps:bodyPr horzOverflow="overflow" vert="horz" lIns="0" tIns="0" rIns="0" bIns="0" rtlCol="0">
                                <a:noAutofit/>
                              </wps:bodyPr>
                            </wps:wsp>
                            <wps:wsp>
                              <wps:cNvPr id="1612" name="Shape 1612"/>
                              <wps:cNvSpPr/>
                              <wps:spPr>
                                <a:xfrm>
                                  <a:off x="1335024" y="34290"/>
                                  <a:ext cx="1061466" cy="371856"/>
                                </a:xfrm>
                                <a:custGeom>
                                  <a:avLst/>
                                  <a:gdLst/>
                                  <a:ahLst/>
                                  <a:cxnLst/>
                                  <a:rect l="0" t="0" r="0" b="0"/>
                                  <a:pathLst>
                                    <a:path w="1061466" h="371856">
                                      <a:moveTo>
                                        <a:pt x="531114" y="0"/>
                                      </a:moveTo>
                                      <a:cubicBezTo>
                                        <a:pt x="823722" y="0"/>
                                        <a:pt x="1061466" y="83058"/>
                                        <a:pt x="1061466" y="185928"/>
                                      </a:cubicBezTo>
                                      <a:cubicBezTo>
                                        <a:pt x="1061466" y="288798"/>
                                        <a:pt x="823722" y="371856"/>
                                        <a:pt x="531114" y="371856"/>
                                      </a:cubicBezTo>
                                      <a:cubicBezTo>
                                        <a:pt x="237744" y="371856"/>
                                        <a:pt x="0" y="288798"/>
                                        <a:pt x="0" y="185928"/>
                                      </a:cubicBezTo>
                                      <a:cubicBezTo>
                                        <a:pt x="0" y="83058"/>
                                        <a:pt x="237744" y="0"/>
                                        <a:pt x="531114"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13" name="Shape 1613"/>
                              <wps:cNvSpPr/>
                              <wps:spPr>
                                <a:xfrm>
                                  <a:off x="1335024" y="34290"/>
                                  <a:ext cx="1061466" cy="371856"/>
                                </a:xfrm>
                                <a:custGeom>
                                  <a:avLst/>
                                  <a:gdLst/>
                                  <a:ahLst/>
                                  <a:cxnLst/>
                                  <a:rect l="0" t="0" r="0" b="0"/>
                                  <a:pathLst>
                                    <a:path w="1061466" h="371856">
                                      <a:moveTo>
                                        <a:pt x="531114" y="0"/>
                                      </a:moveTo>
                                      <a:cubicBezTo>
                                        <a:pt x="237744" y="0"/>
                                        <a:pt x="0" y="83058"/>
                                        <a:pt x="0" y="185928"/>
                                      </a:cubicBezTo>
                                      <a:cubicBezTo>
                                        <a:pt x="0" y="288798"/>
                                        <a:pt x="237744" y="371856"/>
                                        <a:pt x="531114" y="371856"/>
                                      </a:cubicBezTo>
                                      <a:cubicBezTo>
                                        <a:pt x="823722" y="371856"/>
                                        <a:pt x="1061466" y="288798"/>
                                        <a:pt x="1061466" y="185928"/>
                                      </a:cubicBezTo>
                                      <a:cubicBezTo>
                                        <a:pt x="1061466" y="83058"/>
                                        <a:pt x="823722" y="0"/>
                                        <a:pt x="531114"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14" name="Rectangle 1614"/>
                              <wps:cNvSpPr/>
                              <wps:spPr>
                                <a:xfrm>
                                  <a:off x="1554480" y="146195"/>
                                  <a:ext cx="165700" cy="106408"/>
                                </a:xfrm>
                                <a:prstGeom prst="rect">
                                  <a:avLst/>
                                </a:prstGeom>
                                <a:ln>
                                  <a:noFill/>
                                </a:ln>
                              </wps:spPr>
                              <wps:txbx>
                                <w:txbxContent>
                                  <w:p w:rsidR="00600D38" w:rsidRDefault="00600D38">
                                    <w:pPr>
                                      <w:spacing w:after="160" w:line="259" w:lineRule="auto"/>
                                      <w:ind w:left="0" w:right="0" w:firstLine="0"/>
                                    </w:pPr>
                                    <w:r>
                                      <w:rPr>
                                        <w:b/>
                                        <w:sz w:val="11"/>
                                      </w:rPr>
                                      <w:t>Min</w:t>
                                    </w:r>
                                  </w:p>
                                </w:txbxContent>
                              </wps:txbx>
                              <wps:bodyPr horzOverflow="overflow" vert="horz" lIns="0" tIns="0" rIns="0" bIns="0" rtlCol="0">
                                <a:noAutofit/>
                              </wps:bodyPr>
                            </wps:wsp>
                            <wps:wsp>
                              <wps:cNvPr id="1615" name="Rectangle 1615"/>
                              <wps:cNvSpPr/>
                              <wps:spPr>
                                <a:xfrm>
                                  <a:off x="1678686" y="124785"/>
                                  <a:ext cx="35233" cy="141523"/>
                                </a:xfrm>
                                <a:prstGeom prst="rect">
                                  <a:avLst/>
                                </a:prstGeom>
                                <a:ln>
                                  <a:noFill/>
                                </a:ln>
                              </wps:spPr>
                              <wps:txbx>
                                <w:txbxContent>
                                  <w:p w:rsidR="00600D38" w:rsidRDefault="00600D38">
                                    <w:pPr>
                                      <w:spacing w:after="160" w:line="259" w:lineRule="auto"/>
                                      <w:ind w:left="0" w:right="0" w:firstLine="0"/>
                                    </w:pPr>
                                    <w:r>
                                      <w:rPr>
                                        <w:b/>
                                        <w:sz w:val="15"/>
                                      </w:rPr>
                                      <w:t>.</w:t>
                                    </w:r>
                                  </w:p>
                                </w:txbxContent>
                              </wps:txbx>
                              <wps:bodyPr horzOverflow="overflow" vert="horz" lIns="0" tIns="0" rIns="0" bIns="0" rtlCol="0">
                                <a:noAutofit/>
                              </wps:bodyPr>
                            </wps:wsp>
                            <wps:wsp>
                              <wps:cNvPr id="1616" name="Rectangle 1616"/>
                              <wps:cNvSpPr/>
                              <wps:spPr>
                                <a:xfrm>
                                  <a:off x="1705356" y="146195"/>
                                  <a:ext cx="417742" cy="106408"/>
                                </a:xfrm>
                                <a:prstGeom prst="rect">
                                  <a:avLst/>
                                </a:prstGeom>
                                <a:ln>
                                  <a:noFill/>
                                </a:ln>
                              </wps:spPr>
                              <wps:txbx>
                                <w:txbxContent>
                                  <w:p w:rsidR="00600D38" w:rsidRDefault="00600D38">
                                    <w:pPr>
                                      <w:spacing w:after="160" w:line="259" w:lineRule="auto"/>
                                      <w:ind w:left="0" w:right="0" w:firstLine="0"/>
                                    </w:pPr>
                                    <w:r>
                                      <w:rPr>
                                        <w:b/>
                                        <w:sz w:val="11"/>
                                      </w:rPr>
                                      <w:t xml:space="preserve"> of Local </w:t>
                                    </w:r>
                                  </w:p>
                                </w:txbxContent>
                              </wps:txbx>
                              <wps:bodyPr horzOverflow="overflow" vert="horz" lIns="0" tIns="0" rIns="0" bIns="0" rtlCol="0">
                                <a:noAutofit/>
                              </wps:bodyPr>
                            </wps:wsp>
                            <wps:wsp>
                              <wps:cNvPr id="1617" name="Rectangle 1617"/>
                              <wps:cNvSpPr/>
                              <wps:spPr>
                                <a:xfrm>
                                  <a:off x="1554484" y="235348"/>
                                  <a:ext cx="211971" cy="106408"/>
                                </a:xfrm>
                                <a:prstGeom prst="rect">
                                  <a:avLst/>
                                </a:prstGeom>
                                <a:ln>
                                  <a:noFill/>
                                </a:ln>
                              </wps:spPr>
                              <wps:txbx>
                                <w:txbxContent>
                                  <w:p w:rsidR="00600D38" w:rsidRDefault="00600D38">
                                    <w:pPr>
                                      <w:spacing w:after="160" w:line="259" w:lineRule="auto"/>
                                      <w:ind w:left="0" w:right="0" w:firstLine="0"/>
                                    </w:pPr>
                                    <w:r>
                                      <w:rPr>
                                        <w:b/>
                                        <w:sz w:val="11"/>
                                      </w:rPr>
                                      <w:t>Gov.</w:t>
                                    </w:r>
                                  </w:p>
                                </w:txbxContent>
                              </wps:txbx>
                              <wps:bodyPr horzOverflow="overflow" vert="horz" lIns="0" tIns="0" rIns="0" bIns="0" rtlCol="0">
                                <a:noAutofit/>
                              </wps:bodyPr>
                            </wps:wsp>
                            <wps:wsp>
                              <wps:cNvPr id="1618" name="Shape 1618"/>
                              <wps:cNvSpPr/>
                              <wps:spPr>
                                <a:xfrm>
                                  <a:off x="3096768" y="2377440"/>
                                  <a:ext cx="381762" cy="171450"/>
                                </a:xfrm>
                                <a:custGeom>
                                  <a:avLst/>
                                  <a:gdLst/>
                                  <a:ahLst/>
                                  <a:cxnLst/>
                                  <a:rect l="0" t="0" r="0" b="0"/>
                                  <a:pathLst>
                                    <a:path w="381762" h="171450">
                                      <a:moveTo>
                                        <a:pt x="375666" y="0"/>
                                      </a:moveTo>
                                      <a:lnTo>
                                        <a:pt x="379476" y="0"/>
                                      </a:lnTo>
                                      <a:lnTo>
                                        <a:pt x="381762" y="2286"/>
                                      </a:lnTo>
                                      <a:lnTo>
                                        <a:pt x="381762" y="6096"/>
                                      </a:lnTo>
                                      <a:lnTo>
                                        <a:pt x="379476" y="8382"/>
                                      </a:lnTo>
                                      <a:lnTo>
                                        <a:pt x="24839" y="153162"/>
                                      </a:lnTo>
                                      <a:lnTo>
                                        <a:pt x="90678" y="162306"/>
                                      </a:lnTo>
                                      <a:lnTo>
                                        <a:pt x="93726" y="163830"/>
                                      </a:lnTo>
                                      <a:lnTo>
                                        <a:pt x="94488" y="167640"/>
                                      </a:lnTo>
                                      <a:lnTo>
                                        <a:pt x="92964" y="170688"/>
                                      </a:lnTo>
                                      <a:lnTo>
                                        <a:pt x="89154" y="171450"/>
                                      </a:lnTo>
                                      <a:lnTo>
                                        <a:pt x="0" y="158496"/>
                                      </a:lnTo>
                                      <a:lnTo>
                                        <a:pt x="3810" y="153522"/>
                                      </a:lnTo>
                                      <a:lnTo>
                                        <a:pt x="3810" y="153162"/>
                                      </a:lnTo>
                                      <a:lnTo>
                                        <a:pt x="4987" y="151985"/>
                                      </a:lnTo>
                                      <a:lnTo>
                                        <a:pt x="54864" y="86868"/>
                                      </a:lnTo>
                                      <a:lnTo>
                                        <a:pt x="57912" y="84582"/>
                                      </a:lnTo>
                                      <a:lnTo>
                                        <a:pt x="60960" y="86106"/>
                                      </a:lnTo>
                                      <a:lnTo>
                                        <a:pt x="63246" y="89154"/>
                                      </a:lnTo>
                                      <a:lnTo>
                                        <a:pt x="61722" y="92202"/>
                                      </a:lnTo>
                                      <a:lnTo>
                                        <a:pt x="21528" y="144576"/>
                                      </a:lnTo>
                                      <a:lnTo>
                                        <a:pt x="375666" y="0"/>
                                      </a:lnTo>
                                      <a:close/>
                                    </a:path>
                                  </a:pathLst>
                                </a:custGeom>
                                <a:ln w="0" cap="rnd">
                                  <a:round/>
                                </a:ln>
                              </wps:spPr>
                              <wps:style>
                                <a:lnRef idx="0">
                                  <a:srgbClr val="000000">
                                    <a:alpha val="0"/>
                                  </a:srgbClr>
                                </a:lnRef>
                                <a:fillRef idx="1">
                                  <a:srgbClr val="4579B8"/>
                                </a:fillRef>
                                <a:effectRef idx="0">
                                  <a:scrgbClr r="0" g="0" b="0"/>
                                </a:effectRef>
                                <a:fontRef idx="none"/>
                              </wps:style>
                              <wps:bodyPr/>
                            </wps:wsp>
                            <wps:wsp>
                              <wps:cNvPr id="1619" name="Shape 1619"/>
                              <wps:cNvSpPr/>
                              <wps:spPr>
                                <a:xfrm>
                                  <a:off x="2087118" y="2289048"/>
                                  <a:ext cx="268986" cy="225552"/>
                                </a:xfrm>
                                <a:custGeom>
                                  <a:avLst/>
                                  <a:gdLst/>
                                  <a:ahLst/>
                                  <a:cxnLst/>
                                  <a:rect l="0" t="0" r="0" b="0"/>
                                  <a:pathLst>
                                    <a:path w="268986" h="225552">
                                      <a:moveTo>
                                        <a:pt x="3810" y="0"/>
                                      </a:moveTo>
                                      <a:lnTo>
                                        <a:pt x="6858" y="762"/>
                                      </a:lnTo>
                                      <a:lnTo>
                                        <a:pt x="251555" y="205037"/>
                                      </a:lnTo>
                                      <a:lnTo>
                                        <a:pt x="229362" y="143256"/>
                                      </a:lnTo>
                                      <a:lnTo>
                                        <a:pt x="230124" y="140208"/>
                                      </a:lnTo>
                                      <a:lnTo>
                                        <a:pt x="232410" y="137922"/>
                                      </a:lnTo>
                                      <a:lnTo>
                                        <a:pt x="235458" y="137922"/>
                                      </a:lnTo>
                                      <a:lnTo>
                                        <a:pt x="237744" y="140208"/>
                                      </a:lnTo>
                                      <a:lnTo>
                                        <a:pt x="268986" y="225552"/>
                                      </a:lnTo>
                                      <a:lnTo>
                                        <a:pt x="179070" y="210312"/>
                                      </a:lnTo>
                                      <a:lnTo>
                                        <a:pt x="176784" y="208788"/>
                                      </a:lnTo>
                                      <a:lnTo>
                                        <a:pt x="176022" y="204978"/>
                                      </a:lnTo>
                                      <a:lnTo>
                                        <a:pt x="177546" y="202692"/>
                                      </a:lnTo>
                                      <a:lnTo>
                                        <a:pt x="180594" y="201930"/>
                                      </a:lnTo>
                                      <a:lnTo>
                                        <a:pt x="246771" y="212959"/>
                                      </a:lnTo>
                                      <a:lnTo>
                                        <a:pt x="1524" y="7620"/>
                                      </a:lnTo>
                                      <a:lnTo>
                                        <a:pt x="0" y="4572"/>
                                      </a:lnTo>
                                      <a:lnTo>
                                        <a:pt x="762" y="1524"/>
                                      </a:lnTo>
                                      <a:lnTo>
                                        <a:pt x="3810" y="0"/>
                                      </a:lnTo>
                                      <a:close/>
                                    </a:path>
                                  </a:pathLst>
                                </a:custGeom>
                                <a:ln w="0" cap="rnd">
                                  <a:round/>
                                </a:ln>
                              </wps:spPr>
                              <wps:style>
                                <a:lnRef idx="0">
                                  <a:srgbClr val="000000">
                                    <a:alpha val="0"/>
                                  </a:srgbClr>
                                </a:lnRef>
                                <a:fillRef idx="1">
                                  <a:srgbClr val="4579B8"/>
                                </a:fillRef>
                                <a:effectRef idx="0">
                                  <a:scrgbClr r="0" g="0" b="0"/>
                                </a:effectRef>
                                <a:fontRef idx="none"/>
                              </wps:style>
                              <wps:bodyPr/>
                            </wps:wsp>
                            <wps:wsp>
                              <wps:cNvPr id="1620" name="Shape 1620"/>
                              <wps:cNvSpPr/>
                              <wps:spPr>
                                <a:xfrm>
                                  <a:off x="2174748" y="1581912"/>
                                  <a:ext cx="860298" cy="315468"/>
                                </a:xfrm>
                                <a:custGeom>
                                  <a:avLst/>
                                  <a:gdLst/>
                                  <a:ahLst/>
                                  <a:cxnLst/>
                                  <a:rect l="0" t="0" r="0" b="0"/>
                                  <a:pathLst>
                                    <a:path w="860298" h="315468">
                                      <a:moveTo>
                                        <a:pt x="429768" y="0"/>
                                      </a:moveTo>
                                      <a:cubicBezTo>
                                        <a:pt x="667512" y="0"/>
                                        <a:pt x="860298" y="70104"/>
                                        <a:pt x="860298" y="157734"/>
                                      </a:cubicBezTo>
                                      <a:cubicBezTo>
                                        <a:pt x="860298" y="245364"/>
                                        <a:pt x="667512" y="315468"/>
                                        <a:pt x="429768" y="315468"/>
                                      </a:cubicBezTo>
                                      <a:cubicBezTo>
                                        <a:pt x="192024" y="315468"/>
                                        <a:pt x="0" y="245364"/>
                                        <a:pt x="0" y="157734"/>
                                      </a:cubicBezTo>
                                      <a:cubicBezTo>
                                        <a:pt x="0" y="70104"/>
                                        <a:pt x="192024" y="0"/>
                                        <a:pt x="42976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21" name="Shape 1621"/>
                              <wps:cNvSpPr/>
                              <wps:spPr>
                                <a:xfrm>
                                  <a:off x="2174748" y="1581912"/>
                                  <a:ext cx="860298" cy="315468"/>
                                </a:xfrm>
                                <a:custGeom>
                                  <a:avLst/>
                                  <a:gdLst/>
                                  <a:ahLst/>
                                  <a:cxnLst/>
                                  <a:rect l="0" t="0" r="0" b="0"/>
                                  <a:pathLst>
                                    <a:path w="860298" h="315468">
                                      <a:moveTo>
                                        <a:pt x="429768" y="0"/>
                                      </a:moveTo>
                                      <a:cubicBezTo>
                                        <a:pt x="192024" y="0"/>
                                        <a:pt x="0" y="70104"/>
                                        <a:pt x="0" y="157734"/>
                                      </a:cubicBezTo>
                                      <a:cubicBezTo>
                                        <a:pt x="0" y="245364"/>
                                        <a:pt x="192024" y="315468"/>
                                        <a:pt x="429768" y="315468"/>
                                      </a:cubicBezTo>
                                      <a:cubicBezTo>
                                        <a:pt x="667512" y="315468"/>
                                        <a:pt x="860298" y="245364"/>
                                        <a:pt x="860298" y="157734"/>
                                      </a:cubicBezTo>
                                      <a:cubicBezTo>
                                        <a:pt x="860298" y="70104"/>
                                        <a:pt x="667512" y="0"/>
                                        <a:pt x="429768"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22" name="Rectangle 1622"/>
                              <wps:cNvSpPr/>
                              <wps:spPr>
                                <a:xfrm>
                                  <a:off x="2365248" y="1676024"/>
                                  <a:ext cx="482595" cy="89622"/>
                                </a:xfrm>
                                <a:prstGeom prst="rect">
                                  <a:avLst/>
                                </a:prstGeom>
                                <a:ln>
                                  <a:noFill/>
                                </a:ln>
                              </wps:spPr>
                              <wps:txbx>
                                <w:txbxContent>
                                  <w:p w:rsidR="00600D38" w:rsidRDefault="00600D38">
                                    <w:pPr>
                                      <w:spacing w:after="160" w:line="259" w:lineRule="auto"/>
                                      <w:ind w:left="0" w:right="0" w:firstLine="0"/>
                                    </w:pPr>
                                    <w:r>
                                      <w:rPr>
                                        <w:sz w:val="11"/>
                                      </w:rPr>
                                      <w:t xml:space="preserve">Local Gov. </w:t>
                                    </w:r>
                                  </w:p>
                                </w:txbxContent>
                              </wps:txbx>
                              <wps:bodyPr horzOverflow="overflow" vert="horz" lIns="0" tIns="0" rIns="0" bIns="0" rtlCol="0">
                                <a:noAutofit/>
                              </wps:bodyPr>
                            </wps:wsp>
                            <wps:wsp>
                              <wps:cNvPr id="1623" name="Shape 1623"/>
                              <wps:cNvSpPr/>
                              <wps:spPr>
                                <a:xfrm>
                                  <a:off x="3474720" y="1550670"/>
                                  <a:ext cx="1062228" cy="371856"/>
                                </a:xfrm>
                                <a:custGeom>
                                  <a:avLst/>
                                  <a:gdLst/>
                                  <a:ahLst/>
                                  <a:cxnLst/>
                                  <a:rect l="0" t="0" r="0" b="0"/>
                                  <a:pathLst>
                                    <a:path w="1062228" h="371856">
                                      <a:moveTo>
                                        <a:pt x="531114" y="0"/>
                                      </a:moveTo>
                                      <a:cubicBezTo>
                                        <a:pt x="824484" y="0"/>
                                        <a:pt x="1062228" y="83058"/>
                                        <a:pt x="1062228" y="185928"/>
                                      </a:cubicBezTo>
                                      <a:cubicBezTo>
                                        <a:pt x="1062228" y="288798"/>
                                        <a:pt x="824484" y="371856"/>
                                        <a:pt x="531114" y="371856"/>
                                      </a:cubicBezTo>
                                      <a:cubicBezTo>
                                        <a:pt x="237744" y="371856"/>
                                        <a:pt x="0" y="288798"/>
                                        <a:pt x="0" y="185928"/>
                                      </a:cubicBezTo>
                                      <a:cubicBezTo>
                                        <a:pt x="0" y="83058"/>
                                        <a:pt x="237744" y="0"/>
                                        <a:pt x="53111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24" name="Shape 1624"/>
                              <wps:cNvSpPr/>
                              <wps:spPr>
                                <a:xfrm>
                                  <a:off x="3474720" y="1550670"/>
                                  <a:ext cx="1062228" cy="371856"/>
                                </a:xfrm>
                                <a:custGeom>
                                  <a:avLst/>
                                  <a:gdLst/>
                                  <a:ahLst/>
                                  <a:cxnLst/>
                                  <a:rect l="0" t="0" r="0" b="0"/>
                                  <a:pathLst>
                                    <a:path w="1062228" h="371856">
                                      <a:moveTo>
                                        <a:pt x="531114" y="0"/>
                                      </a:moveTo>
                                      <a:cubicBezTo>
                                        <a:pt x="237744" y="0"/>
                                        <a:pt x="0" y="83058"/>
                                        <a:pt x="0" y="185928"/>
                                      </a:cubicBezTo>
                                      <a:cubicBezTo>
                                        <a:pt x="0" y="288798"/>
                                        <a:pt x="237744" y="371856"/>
                                        <a:pt x="531114" y="371856"/>
                                      </a:cubicBezTo>
                                      <a:cubicBezTo>
                                        <a:pt x="824484" y="371856"/>
                                        <a:pt x="1062228" y="288798"/>
                                        <a:pt x="1062228" y="185928"/>
                                      </a:cubicBezTo>
                                      <a:cubicBezTo>
                                        <a:pt x="1062228" y="83058"/>
                                        <a:pt x="824484" y="0"/>
                                        <a:pt x="531114"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25" name="Rectangle 1625"/>
                              <wps:cNvSpPr/>
                              <wps:spPr>
                                <a:xfrm>
                                  <a:off x="3695700" y="1639715"/>
                                  <a:ext cx="353817" cy="106408"/>
                                </a:xfrm>
                                <a:prstGeom prst="rect">
                                  <a:avLst/>
                                </a:prstGeom>
                                <a:ln>
                                  <a:noFill/>
                                </a:ln>
                              </wps:spPr>
                              <wps:txbx>
                                <w:txbxContent>
                                  <w:p w:rsidR="00600D38" w:rsidRDefault="00600D38">
                                    <w:pPr>
                                      <w:spacing w:after="160" w:line="259" w:lineRule="auto"/>
                                      <w:ind w:left="0" w:right="0" w:firstLine="0"/>
                                    </w:pPr>
                                    <w:r>
                                      <w:rPr>
                                        <w:b/>
                                        <w:sz w:val="11"/>
                                      </w:rPr>
                                      <w:t xml:space="preserve">District </w:t>
                                    </w:r>
                                  </w:p>
                                </w:txbxContent>
                              </wps:txbx>
                              <wps:bodyPr horzOverflow="overflow" vert="horz" lIns="0" tIns="0" rIns="0" bIns="0" rtlCol="0">
                                <a:noAutofit/>
                              </wps:bodyPr>
                            </wps:wsp>
                            <wps:wsp>
                              <wps:cNvPr id="1626" name="Rectangle 1626"/>
                              <wps:cNvSpPr/>
                              <wps:spPr>
                                <a:xfrm>
                                  <a:off x="3695700" y="1724295"/>
                                  <a:ext cx="582929" cy="106408"/>
                                </a:xfrm>
                                <a:prstGeom prst="rect">
                                  <a:avLst/>
                                </a:prstGeom>
                                <a:ln>
                                  <a:noFill/>
                                </a:ln>
                              </wps:spPr>
                              <wps:txbx>
                                <w:txbxContent>
                                  <w:p w:rsidR="00600D38" w:rsidRDefault="00600D38">
                                    <w:pPr>
                                      <w:spacing w:after="160" w:line="259" w:lineRule="auto"/>
                                      <w:ind w:left="0" w:right="0" w:firstLine="0"/>
                                    </w:pPr>
                                    <w:r>
                                      <w:rPr>
                                        <w:b/>
                                        <w:sz w:val="11"/>
                                      </w:rPr>
                                      <w:t xml:space="preserve">Directorates </w:t>
                                    </w:r>
                                  </w:p>
                                </w:txbxContent>
                              </wps:txbx>
                              <wps:bodyPr horzOverflow="overflow" vert="horz" lIns="0" tIns="0" rIns="0" bIns="0" rtlCol="0">
                                <a:noAutofit/>
                              </wps:bodyPr>
                            </wps:wsp>
                            <wps:wsp>
                              <wps:cNvPr id="1627" name="Shape 1627"/>
                              <wps:cNvSpPr/>
                              <wps:spPr>
                                <a:xfrm>
                                  <a:off x="3054096" y="1731264"/>
                                  <a:ext cx="393192" cy="42672"/>
                                </a:xfrm>
                                <a:custGeom>
                                  <a:avLst/>
                                  <a:gdLst/>
                                  <a:ahLst/>
                                  <a:cxnLst/>
                                  <a:rect l="0" t="0" r="0" b="0"/>
                                  <a:pathLst>
                                    <a:path w="393192" h="42672">
                                      <a:moveTo>
                                        <a:pt x="371856" y="0"/>
                                      </a:moveTo>
                                      <a:lnTo>
                                        <a:pt x="393192" y="21336"/>
                                      </a:lnTo>
                                      <a:lnTo>
                                        <a:pt x="371856" y="42672"/>
                                      </a:lnTo>
                                      <a:lnTo>
                                        <a:pt x="371856" y="32004"/>
                                      </a:lnTo>
                                      <a:lnTo>
                                        <a:pt x="0" y="32004"/>
                                      </a:lnTo>
                                      <a:lnTo>
                                        <a:pt x="0" y="10668"/>
                                      </a:lnTo>
                                      <a:lnTo>
                                        <a:pt x="371856" y="10668"/>
                                      </a:lnTo>
                                      <a:lnTo>
                                        <a:pt x="371856" y="0"/>
                                      </a:lnTo>
                                      <a:close/>
                                    </a:path>
                                  </a:pathLst>
                                </a:custGeom>
                                <a:ln w="0" cap="rnd">
                                  <a:round/>
                                </a:ln>
                              </wps:spPr>
                              <wps:style>
                                <a:lnRef idx="0">
                                  <a:srgbClr val="000000">
                                    <a:alpha val="0"/>
                                  </a:srgbClr>
                                </a:lnRef>
                                <a:fillRef idx="1">
                                  <a:srgbClr val="4E80BD"/>
                                </a:fillRef>
                                <a:effectRef idx="0">
                                  <a:scrgbClr r="0" g="0" b="0"/>
                                </a:effectRef>
                                <a:fontRef idx="none"/>
                              </wps:style>
                              <wps:bodyPr/>
                            </wps:wsp>
                            <wps:wsp>
                              <wps:cNvPr id="1628" name="Shape 1628"/>
                              <wps:cNvSpPr/>
                              <wps:spPr>
                                <a:xfrm>
                                  <a:off x="3054096" y="1731264"/>
                                  <a:ext cx="393192" cy="42672"/>
                                </a:xfrm>
                                <a:custGeom>
                                  <a:avLst/>
                                  <a:gdLst/>
                                  <a:ahLst/>
                                  <a:cxnLst/>
                                  <a:rect l="0" t="0" r="0" b="0"/>
                                  <a:pathLst>
                                    <a:path w="393192" h="42672">
                                      <a:moveTo>
                                        <a:pt x="371856" y="0"/>
                                      </a:moveTo>
                                      <a:lnTo>
                                        <a:pt x="371856" y="10668"/>
                                      </a:lnTo>
                                      <a:lnTo>
                                        <a:pt x="0" y="10668"/>
                                      </a:lnTo>
                                      <a:lnTo>
                                        <a:pt x="0" y="32004"/>
                                      </a:lnTo>
                                      <a:lnTo>
                                        <a:pt x="371856" y="32004"/>
                                      </a:lnTo>
                                      <a:lnTo>
                                        <a:pt x="371856" y="42672"/>
                                      </a:lnTo>
                                      <a:lnTo>
                                        <a:pt x="393192" y="21336"/>
                                      </a:lnTo>
                                      <a:close/>
                                    </a:path>
                                  </a:pathLst>
                                </a:custGeom>
                                <a:ln w="23901" cap="rnd">
                                  <a:miter lim="101600"/>
                                </a:ln>
                              </wps:spPr>
                              <wps:style>
                                <a:lnRef idx="1">
                                  <a:srgbClr val="243F5F"/>
                                </a:lnRef>
                                <a:fillRef idx="0">
                                  <a:srgbClr val="000000">
                                    <a:alpha val="0"/>
                                  </a:srgbClr>
                                </a:fillRef>
                                <a:effectRef idx="0">
                                  <a:scrgbClr r="0" g="0" b="0"/>
                                </a:effectRef>
                                <a:fontRef idx="none"/>
                              </wps:style>
                              <wps:bodyPr/>
                            </wps:wsp>
                            <wps:wsp>
                              <wps:cNvPr id="1629" name="Shape 1629"/>
                              <wps:cNvSpPr/>
                              <wps:spPr>
                                <a:xfrm>
                                  <a:off x="2105406" y="1866138"/>
                                  <a:ext cx="201168" cy="144018"/>
                                </a:xfrm>
                                <a:custGeom>
                                  <a:avLst/>
                                  <a:gdLst/>
                                  <a:ahLst/>
                                  <a:cxnLst/>
                                  <a:rect l="0" t="0" r="0" b="0"/>
                                  <a:pathLst>
                                    <a:path w="201168" h="144018">
                                      <a:moveTo>
                                        <a:pt x="197358" y="0"/>
                                      </a:moveTo>
                                      <a:lnTo>
                                        <a:pt x="200406" y="2286"/>
                                      </a:lnTo>
                                      <a:lnTo>
                                        <a:pt x="201168" y="5334"/>
                                      </a:lnTo>
                                      <a:lnTo>
                                        <a:pt x="199644" y="8382"/>
                                      </a:lnTo>
                                      <a:lnTo>
                                        <a:pt x="22749" y="133416"/>
                                      </a:lnTo>
                                      <a:lnTo>
                                        <a:pt x="89916" y="127254"/>
                                      </a:lnTo>
                                      <a:lnTo>
                                        <a:pt x="92964" y="128016"/>
                                      </a:lnTo>
                                      <a:lnTo>
                                        <a:pt x="94488" y="131064"/>
                                      </a:lnTo>
                                      <a:lnTo>
                                        <a:pt x="93726" y="134874"/>
                                      </a:lnTo>
                                      <a:lnTo>
                                        <a:pt x="90678" y="136398"/>
                                      </a:lnTo>
                                      <a:lnTo>
                                        <a:pt x="0" y="144018"/>
                                      </a:lnTo>
                                      <a:lnTo>
                                        <a:pt x="37338" y="61722"/>
                                      </a:lnTo>
                                      <a:lnTo>
                                        <a:pt x="40386" y="59436"/>
                                      </a:lnTo>
                                      <a:lnTo>
                                        <a:pt x="43434" y="59436"/>
                                      </a:lnTo>
                                      <a:lnTo>
                                        <a:pt x="45720" y="61722"/>
                                      </a:lnTo>
                                      <a:lnTo>
                                        <a:pt x="45720" y="65532"/>
                                      </a:lnTo>
                                      <a:lnTo>
                                        <a:pt x="18286" y="125888"/>
                                      </a:lnTo>
                                      <a:lnTo>
                                        <a:pt x="194310" y="762"/>
                                      </a:lnTo>
                                      <a:lnTo>
                                        <a:pt x="197358" y="0"/>
                                      </a:lnTo>
                                      <a:close/>
                                    </a:path>
                                  </a:pathLst>
                                </a:custGeom>
                                <a:ln w="0" cap="rnd">
                                  <a:miter lim="101600"/>
                                </a:ln>
                              </wps:spPr>
                              <wps:style>
                                <a:lnRef idx="0">
                                  <a:srgbClr val="000000">
                                    <a:alpha val="0"/>
                                  </a:srgbClr>
                                </a:lnRef>
                                <a:fillRef idx="1">
                                  <a:srgbClr val="4579B8"/>
                                </a:fillRef>
                                <a:effectRef idx="0">
                                  <a:scrgbClr r="0" g="0" b="0"/>
                                </a:effectRef>
                                <a:fontRef idx="none"/>
                              </wps:style>
                              <wps:bodyPr/>
                            </wps:wsp>
                            <wps:wsp>
                              <wps:cNvPr id="1630" name="Shape 1630"/>
                              <wps:cNvSpPr/>
                              <wps:spPr>
                                <a:xfrm>
                                  <a:off x="2979420" y="1807464"/>
                                  <a:ext cx="537210" cy="254508"/>
                                </a:xfrm>
                                <a:custGeom>
                                  <a:avLst/>
                                  <a:gdLst/>
                                  <a:ahLst/>
                                  <a:cxnLst/>
                                  <a:rect l="0" t="0" r="0" b="0"/>
                                  <a:pathLst>
                                    <a:path w="537210" h="254508">
                                      <a:moveTo>
                                        <a:pt x="2286" y="0"/>
                                      </a:moveTo>
                                      <a:lnTo>
                                        <a:pt x="6096" y="0"/>
                                      </a:lnTo>
                                      <a:lnTo>
                                        <a:pt x="515347" y="230939"/>
                                      </a:lnTo>
                                      <a:lnTo>
                                        <a:pt x="477012" y="176784"/>
                                      </a:lnTo>
                                      <a:lnTo>
                                        <a:pt x="476250" y="172974"/>
                                      </a:lnTo>
                                      <a:lnTo>
                                        <a:pt x="477774" y="170688"/>
                                      </a:lnTo>
                                      <a:lnTo>
                                        <a:pt x="481584" y="169926"/>
                                      </a:lnTo>
                                      <a:lnTo>
                                        <a:pt x="484632" y="171450"/>
                                      </a:lnTo>
                                      <a:lnTo>
                                        <a:pt x="537210" y="245364"/>
                                      </a:lnTo>
                                      <a:lnTo>
                                        <a:pt x="530430" y="246048"/>
                                      </a:lnTo>
                                      <a:lnTo>
                                        <a:pt x="530352" y="246126"/>
                                      </a:lnTo>
                                      <a:lnTo>
                                        <a:pt x="530151" y="246076"/>
                                      </a:lnTo>
                                      <a:lnTo>
                                        <a:pt x="446532" y="254508"/>
                                      </a:lnTo>
                                      <a:lnTo>
                                        <a:pt x="443484" y="253746"/>
                                      </a:lnTo>
                                      <a:lnTo>
                                        <a:pt x="441960" y="250698"/>
                                      </a:lnTo>
                                      <a:lnTo>
                                        <a:pt x="442722" y="247650"/>
                                      </a:lnTo>
                                      <a:lnTo>
                                        <a:pt x="445770" y="245364"/>
                                      </a:lnTo>
                                      <a:lnTo>
                                        <a:pt x="512294" y="238589"/>
                                      </a:lnTo>
                                      <a:lnTo>
                                        <a:pt x="2286" y="8382"/>
                                      </a:lnTo>
                                      <a:lnTo>
                                        <a:pt x="0" y="6096"/>
                                      </a:lnTo>
                                      <a:lnTo>
                                        <a:pt x="0" y="2286"/>
                                      </a:lnTo>
                                      <a:lnTo>
                                        <a:pt x="2286" y="0"/>
                                      </a:lnTo>
                                      <a:close/>
                                    </a:path>
                                  </a:pathLst>
                                </a:custGeom>
                                <a:ln w="0" cap="rnd">
                                  <a:miter lim="101600"/>
                                </a:ln>
                              </wps:spPr>
                              <wps:style>
                                <a:lnRef idx="0">
                                  <a:srgbClr val="000000">
                                    <a:alpha val="0"/>
                                  </a:srgbClr>
                                </a:lnRef>
                                <a:fillRef idx="1">
                                  <a:srgbClr val="4579B8"/>
                                </a:fillRef>
                                <a:effectRef idx="0">
                                  <a:scrgbClr r="0" g="0" b="0"/>
                                </a:effectRef>
                                <a:fontRef idx="none"/>
                              </wps:style>
                              <wps:bodyPr/>
                            </wps:wsp>
                            <wps:wsp>
                              <wps:cNvPr id="1631" name="Shape 1631"/>
                              <wps:cNvSpPr/>
                              <wps:spPr>
                                <a:xfrm>
                                  <a:off x="3409188" y="567690"/>
                                  <a:ext cx="261366" cy="1073658"/>
                                </a:xfrm>
                                <a:custGeom>
                                  <a:avLst/>
                                  <a:gdLst/>
                                  <a:ahLst/>
                                  <a:cxnLst/>
                                  <a:rect l="0" t="0" r="0" b="0"/>
                                  <a:pathLst>
                                    <a:path w="261366" h="1073658">
                                      <a:moveTo>
                                        <a:pt x="3048" y="0"/>
                                      </a:moveTo>
                                      <a:lnTo>
                                        <a:pt x="6858" y="762"/>
                                      </a:lnTo>
                                      <a:lnTo>
                                        <a:pt x="8382" y="3048"/>
                                      </a:lnTo>
                                      <a:lnTo>
                                        <a:pt x="232062" y="1047886"/>
                                      </a:lnTo>
                                      <a:lnTo>
                                        <a:pt x="252984" y="984504"/>
                                      </a:lnTo>
                                      <a:lnTo>
                                        <a:pt x="255270" y="982218"/>
                                      </a:lnTo>
                                      <a:lnTo>
                                        <a:pt x="258318" y="981456"/>
                                      </a:lnTo>
                                      <a:lnTo>
                                        <a:pt x="261366" y="983742"/>
                                      </a:lnTo>
                                      <a:lnTo>
                                        <a:pt x="261366" y="987552"/>
                                      </a:lnTo>
                                      <a:lnTo>
                                        <a:pt x="233172" y="1073658"/>
                                      </a:lnTo>
                                      <a:lnTo>
                                        <a:pt x="172212" y="1006602"/>
                                      </a:lnTo>
                                      <a:lnTo>
                                        <a:pt x="170688" y="1002792"/>
                                      </a:lnTo>
                                      <a:lnTo>
                                        <a:pt x="172212" y="999744"/>
                                      </a:lnTo>
                                      <a:lnTo>
                                        <a:pt x="175260" y="998982"/>
                                      </a:lnTo>
                                      <a:lnTo>
                                        <a:pt x="178308" y="1000506"/>
                                      </a:lnTo>
                                      <a:lnTo>
                                        <a:pt x="223717" y="1049596"/>
                                      </a:lnTo>
                                      <a:lnTo>
                                        <a:pt x="0" y="5334"/>
                                      </a:lnTo>
                                      <a:lnTo>
                                        <a:pt x="762" y="1524"/>
                                      </a:lnTo>
                                      <a:lnTo>
                                        <a:pt x="3048" y="0"/>
                                      </a:lnTo>
                                      <a:close/>
                                    </a:path>
                                  </a:pathLst>
                                </a:custGeom>
                                <a:ln w="0" cap="rnd">
                                  <a:miter lim="101600"/>
                                </a:ln>
                              </wps:spPr>
                              <wps:style>
                                <a:lnRef idx="0">
                                  <a:srgbClr val="000000">
                                    <a:alpha val="0"/>
                                  </a:srgbClr>
                                </a:lnRef>
                                <a:fillRef idx="1">
                                  <a:srgbClr val="4579B8"/>
                                </a:fillRef>
                                <a:effectRef idx="0">
                                  <a:scrgbClr r="0" g="0" b="0"/>
                                </a:effectRef>
                                <a:fontRef idx="none"/>
                              </wps:style>
                              <wps:bodyPr/>
                            </wps:wsp>
                            <wps:wsp>
                              <wps:cNvPr id="1632" name="Shape 1632"/>
                              <wps:cNvSpPr/>
                              <wps:spPr>
                                <a:xfrm>
                                  <a:off x="2274570" y="2198370"/>
                                  <a:ext cx="867156" cy="227076"/>
                                </a:xfrm>
                                <a:custGeom>
                                  <a:avLst/>
                                  <a:gdLst/>
                                  <a:ahLst/>
                                  <a:cxnLst/>
                                  <a:rect l="0" t="0" r="0" b="0"/>
                                  <a:pathLst>
                                    <a:path w="867156" h="227076">
                                      <a:moveTo>
                                        <a:pt x="433578" y="0"/>
                                      </a:moveTo>
                                      <a:cubicBezTo>
                                        <a:pt x="672846" y="0"/>
                                        <a:pt x="867156" y="51054"/>
                                        <a:pt x="867156" y="113538"/>
                                      </a:cubicBezTo>
                                      <a:cubicBezTo>
                                        <a:pt x="867156" y="176784"/>
                                        <a:pt x="672846" y="227076"/>
                                        <a:pt x="433578" y="227076"/>
                                      </a:cubicBezTo>
                                      <a:cubicBezTo>
                                        <a:pt x="193548" y="227076"/>
                                        <a:pt x="0" y="176784"/>
                                        <a:pt x="0" y="113538"/>
                                      </a:cubicBezTo>
                                      <a:cubicBezTo>
                                        <a:pt x="0" y="51054"/>
                                        <a:pt x="193548" y="0"/>
                                        <a:pt x="433578"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33" name="Shape 1633"/>
                              <wps:cNvSpPr/>
                              <wps:spPr>
                                <a:xfrm>
                                  <a:off x="2274570" y="2198370"/>
                                  <a:ext cx="867156" cy="227076"/>
                                </a:xfrm>
                                <a:custGeom>
                                  <a:avLst/>
                                  <a:gdLst/>
                                  <a:ahLst/>
                                  <a:cxnLst/>
                                  <a:rect l="0" t="0" r="0" b="0"/>
                                  <a:pathLst>
                                    <a:path w="867156" h="227076">
                                      <a:moveTo>
                                        <a:pt x="433578" y="0"/>
                                      </a:moveTo>
                                      <a:cubicBezTo>
                                        <a:pt x="193548" y="0"/>
                                        <a:pt x="0" y="51054"/>
                                        <a:pt x="0" y="113538"/>
                                      </a:cubicBezTo>
                                      <a:cubicBezTo>
                                        <a:pt x="0" y="176784"/>
                                        <a:pt x="193548" y="227076"/>
                                        <a:pt x="433578" y="227076"/>
                                      </a:cubicBezTo>
                                      <a:cubicBezTo>
                                        <a:pt x="672846" y="227076"/>
                                        <a:pt x="867156" y="176784"/>
                                        <a:pt x="867156" y="113538"/>
                                      </a:cubicBezTo>
                                      <a:cubicBezTo>
                                        <a:pt x="867156" y="51054"/>
                                        <a:pt x="672846" y="0"/>
                                        <a:pt x="433578"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34" name="Rectangle 1634"/>
                              <wps:cNvSpPr/>
                              <wps:spPr>
                                <a:xfrm>
                                  <a:off x="2465832" y="2280290"/>
                                  <a:ext cx="418540" cy="89622"/>
                                </a:xfrm>
                                <a:prstGeom prst="rect">
                                  <a:avLst/>
                                </a:prstGeom>
                                <a:ln>
                                  <a:noFill/>
                                </a:ln>
                              </wps:spPr>
                              <wps:txbx>
                                <w:txbxContent>
                                  <w:p w:rsidR="00600D38" w:rsidRDefault="00600D38">
                                    <w:pPr>
                                      <w:spacing w:after="160" w:line="259" w:lineRule="auto"/>
                                      <w:ind w:left="0" w:right="0" w:firstLine="0"/>
                                    </w:pPr>
                                    <w:r>
                                      <w:rPr>
                                        <w:sz w:val="11"/>
                                      </w:rPr>
                                      <w:t xml:space="preserve">CBO/WC </w:t>
                                    </w:r>
                                  </w:p>
                                </w:txbxContent>
                              </wps:txbx>
                              <wps:bodyPr horzOverflow="overflow" vert="horz" lIns="0" tIns="0" rIns="0" bIns="0" rtlCol="0">
                                <a:noAutofit/>
                              </wps:bodyPr>
                            </wps:wsp>
                            <wps:wsp>
                              <wps:cNvPr id="1635" name="Shape 1635"/>
                              <wps:cNvSpPr/>
                              <wps:spPr>
                                <a:xfrm>
                                  <a:off x="2670810" y="2401062"/>
                                  <a:ext cx="42672" cy="148590"/>
                                </a:xfrm>
                                <a:custGeom>
                                  <a:avLst/>
                                  <a:gdLst/>
                                  <a:ahLst/>
                                  <a:cxnLst/>
                                  <a:rect l="0" t="0" r="0" b="0"/>
                                  <a:pathLst>
                                    <a:path w="42672" h="148590">
                                      <a:moveTo>
                                        <a:pt x="10668" y="0"/>
                                      </a:moveTo>
                                      <a:lnTo>
                                        <a:pt x="32004" y="0"/>
                                      </a:lnTo>
                                      <a:lnTo>
                                        <a:pt x="32004" y="98298"/>
                                      </a:lnTo>
                                      <a:lnTo>
                                        <a:pt x="42672" y="98298"/>
                                      </a:lnTo>
                                      <a:lnTo>
                                        <a:pt x="21336" y="148590"/>
                                      </a:lnTo>
                                      <a:lnTo>
                                        <a:pt x="0" y="98298"/>
                                      </a:lnTo>
                                      <a:lnTo>
                                        <a:pt x="10668" y="98298"/>
                                      </a:lnTo>
                                      <a:lnTo>
                                        <a:pt x="1066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36" name="Shape 1636"/>
                              <wps:cNvSpPr/>
                              <wps:spPr>
                                <a:xfrm>
                                  <a:off x="2670810" y="2401062"/>
                                  <a:ext cx="42672" cy="148590"/>
                                </a:xfrm>
                                <a:custGeom>
                                  <a:avLst/>
                                  <a:gdLst/>
                                  <a:ahLst/>
                                  <a:cxnLst/>
                                  <a:rect l="0" t="0" r="0" b="0"/>
                                  <a:pathLst>
                                    <a:path w="42672" h="148590">
                                      <a:moveTo>
                                        <a:pt x="0" y="98298"/>
                                      </a:moveTo>
                                      <a:lnTo>
                                        <a:pt x="10668" y="98298"/>
                                      </a:lnTo>
                                      <a:lnTo>
                                        <a:pt x="10668" y="0"/>
                                      </a:lnTo>
                                      <a:lnTo>
                                        <a:pt x="32004" y="0"/>
                                      </a:lnTo>
                                      <a:lnTo>
                                        <a:pt x="32004" y="98298"/>
                                      </a:lnTo>
                                      <a:lnTo>
                                        <a:pt x="42672" y="98298"/>
                                      </a:lnTo>
                                      <a:lnTo>
                                        <a:pt x="21336" y="148590"/>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37" name="Shape 1637"/>
                              <wps:cNvSpPr/>
                              <wps:spPr>
                                <a:xfrm>
                                  <a:off x="3054858" y="2163318"/>
                                  <a:ext cx="95250" cy="85344"/>
                                </a:xfrm>
                                <a:custGeom>
                                  <a:avLst/>
                                  <a:gdLst/>
                                  <a:ahLst/>
                                  <a:cxnLst/>
                                  <a:rect l="0" t="0" r="0" b="0"/>
                                  <a:pathLst>
                                    <a:path w="95250" h="85344">
                                      <a:moveTo>
                                        <a:pt x="57150" y="0"/>
                                      </a:moveTo>
                                      <a:lnTo>
                                        <a:pt x="60198" y="762"/>
                                      </a:lnTo>
                                      <a:lnTo>
                                        <a:pt x="62484" y="3810"/>
                                      </a:lnTo>
                                      <a:lnTo>
                                        <a:pt x="61722" y="6858"/>
                                      </a:lnTo>
                                      <a:lnTo>
                                        <a:pt x="21475" y="60727"/>
                                      </a:lnTo>
                                      <a:lnTo>
                                        <a:pt x="80772" y="35052"/>
                                      </a:lnTo>
                                      <a:lnTo>
                                        <a:pt x="84582" y="35052"/>
                                      </a:lnTo>
                                      <a:lnTo>
                                        <a:pt x="86868" y="37338"/>
                                      </a:lnTo>
                                      <a:lnTo>
                                        <a:pt x="86868" y="40386"/>
                                      </a:lnTo>
                                      <a:lnTo>
                                        <a:pt x="84582" y="43434"/>
                                      </a:lnTo>
                                      <a:lnTo>
                                        <a:pt x="25295" y="68238"/>
                                      </a:lnTo>
                                      <a:lnTo>
                                        <a:pt x="91440" y="76200"/>
                                      </a:lnTo>
                                      <a:lnTo>
                                        <a:pt x="94488" y="78486"/>
                                      </a:lnTo>
                                      <a:lnTo>
                                        <a:pt x="95250" y="81534"/>
                                      </a:lnTo>
                                      <a:lnTo>
                                        <a:pt x="93726" y="84582"/>
                                      </a:lnTo>
                                      <a:lnTo>
                                        <a:pt x="89916" y="85344"/>
                                      </a:lnTo>
                                      <a:lnTo>
                                        <a:pt x="0" y="74676"/>
                                      </a:lnTo>
                                      <a:lnTo>
                                        <a:pt x="54102" y="1524"/>
                                      </a:lnTo>
                                      <a:lnTo>
                                        <a:pt x="57150" y="0"/>
                                      </a:lnTo>
                                      <a:close/>
                                    </a:path>
                                  </a:pathLst>
                                </a:custGeom>
                                <a:ln w="0" cap="rnd">
                                  <a:round/>
                                </a:ln>
                              </wps:spPr>
                              <wps:style>
                                <a:lnRef idx="0">
                                  <a:srgbClr val="000000">
                                    <a:alpha val="0"/>
                                  </a:srgbClr>
                                </a:lnRef>
                                <a:fillRef idx="1">
                                  <a:srgbClr val="4579B8"/>
                                </a:fillRef>
                                <a:effectRef idx="0">
                                  <a:scrgbClr r="0" g="0" b="0"/>
                                </a:effectRef>
                                <a:fontRef idx="none"/>
                              </wps:style>
                              <wps:bodyPr/>
                            </wps:wsp>
                            <wps:wsp>
                              <wps:cNvPr id="1638" name="Shape 1638"/>
                              <wps:cNvSpPr/>
                              <wps:spPr>
                                <a:xfrm>
                                  <a:off x="1496568" y="494538"/>
                                  <a:ext cx="601980" cy="1615440"/>
                                </a:xfrm>
                                <a:custGeom>
                                  <a:avLst/>
                                  <a:gdLst/>
                                  <a:ahLst/>
                                  <a:cxnLst/>
                                  <a:rect l="0" t="0" r="0" b="0"/>
                                  <a:pathLst>
                                    <a:path w="601980" h="1615440">
                                      <a:moveTo>
                                        <a:pt x="599694" y="0"/>
                                      </a:moveTo>
                                      <a:lnTo>
                                        <a:pt x="601980" y="3048"/>
                                      </a:lnTo>
                                      <a:lnTo>
                                        <a:pt x="601980" y="6096"/>
                                      </a:lnTo>
                                      <a:lnTo>
                                        <a:pt x="29312" y="1592817"/>
                                      </a:lnTo>
                                      <a:lnTo>
                                        <a:pt x="80010" y="1550670"/>
                                      </a:lnTo>
                                      <a:lnTo>
                                        <a:pt x="83058" y="1549146"/>
                                      </a:lnTo>
                                      <a:lnTo>
                                        <a:pt x="86106" y="1550670"/>
                                      </a:lnTo>
                                      <a:lnTo>
                                        <a:pt x="87630" y="1554480"/>
                                      </a:lnTo>
                                      <a:lnTo>
                                        <a:pt x="86106" y="1557528"/>
                                      </a:lnTo>
                                      <a:lnTo>
                                        <a:pt x="16002" y="1615440"/>
                                      </a:lnTo>
                                      <a:lnTo>
                                        <a:pt x="0" y="1526286"/>
                                      </a:lnTo>
                                      <a:lnTo>
                                        <a:pt x="762" y="1522476"/>
                                      </a:lnTo>
                                      <a:lnTo>
                                        <a:pt x="3810" y="1520952"/>
                                      </a:lnTo>
                                      <a:lnTo>
                                        <a:pt x="6858" y="1521714"/>
                                      </a:lnTo>
                                      <a:lnTo>
                                        <a:pt x="8382" y="1524762"/>
                                      </a:lnTo>
                                      <a:lnTo>
                                        <a:pt x="20668" y="1590494"/>
                                      </a:lnTo>
                                      <a:lnTo>
                                        <a:pt x="593598" y="3048"/>
                                      </a:lnTo>
                                      <a:lnTo>
                                        <a:pt x="595884" y="762"/>
                                      </a:lnTo>
                                      <a:lnTo>
                                        <a:pt x="599694" y="0"/>
                                      </a:lnTo>
                                      <a:close/>
                                    </a:path>
                                  </a:pathLst>
                                </a:custGeom>
                                <a:ln w="0" cap="rnd">
                                  <a:round/>
                                </a:ln>
                              </wps:spPr>
                              <wps:style>
                                <a:lnRef idx="0">
                                  <a:srgbClr val="000000">
                                    <a:alpha val="0"/>
                                  </a:srgbClr>
                                </a:lnRef>
                                <a:fillRef idx="1">
                                  <a:srgbClr val="4579B8"/>
                                </a:fillRef>
                                <a:effectRef idx="0">
                                  <a:scrgbClr r="0" g="0" b="0"/>
                                </a:effectRef>
                                <a:fontRef idx="none"/>
                              </wps:style>
                              <wps:bodyPr/>
                            </wps:wsp>
                          </wpg:wgp>
                        </a:graphicData>
                      </a:graphic>
                    </wp:inline>
                  </w:drawing>
                </mc:Choice>
                <mc:Fallback>
                  <w:pict>
                    <v:group id="Group 106511" o:spid="_x0000_s1026" style="width:364.85pt;height:274.25pt;mso-position-horizontal-relative:char;mso-position-vertical-relative:line" coordsize="46337,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8wh4AAL79AAAOAAAAZHJzL2Uyb0RvYy54bWzsXVlvIzmSfl9g/oPh9ynnfRhdPdienmos&#10;sJhpzMz+AJUsH4AsCZKqXT2/fr9gMMhgZiqPcll2W6qHSjmTyQwyGCcjgj/85evj8uK3xXb3sF59&#10;vIw/RJcXi9V8ffOwuvt4+X///vTn6vJit5+tbmbL9Wrx8fL3xe7yLz/+6b9+eNpcL5L1/Xp5s9he&#10;oJPV7vpp8/Hyfr/fXF9d7eb3i8fZ7sN6s1jh4e16+zjb48/t3dXNdvaE3h+XV0kUFVdP6+3NZrue&#10;L3Y73P2ZH17+aPq/vV3M9/+4vd0t9hfLj5eAbW/+35r/P9P/Vz/+MLu+28429w9zC8bsG6B4nD2s&#10;8FHX1c+z/eziy/ah1dXjw3y73q1v9x/m68er9e3tw3xhxoDRxFFjNL9s1182Zix31093GzdNmNrG&#10;PH1zt/O///br9uLhBriLijyOLy9Ws0fgyXz6wt7DJD1t7q7R9pft5l+bX7f2xh3/ReP+ert9pCtG&#10;dPHVTO/vbnoXX/cXc9zMijQtk+TyYo5naValcZQwAub3wFLrvfn93wbevJIPXxF8DpynDRbTzs/X&#10;7nnz9a/72WZh0LCjOZD5yqNcZuufWGez1d1ycRHTXTM9pq2brN31DvPWMVN5kVYVViamJM6KKIt5&#10;RtycVXkEEqIZi4sMS4Qeu2HPrjfb3f6Xxfrxgn58vNwCELMOZ7/9727PTaUJfXy5ov9X608PyyU/&#10;pTuYPYGPfu2/fv5qh/B5ffM7xnu/3v7nH6Dy2+X66ePl2v66JMLHR+np5cXyf1aYZ6Ix+bGVH5/l&#10;x3a//OvaUCKD8d9f9uvbBwMnfZi/ZuEBAmnZHQeTRScmi2/FZFKXRWnenl2/NiaZuGUkp4LQshOh&#10;pUwDyHgSaWZZledWWrwJhBrG6Wnm/VMomCBLpoDXVt+K0LyusySjt98IhaYyktOg0KhIyy7xyfet&#10;9BlFpWmeZnGWGQla5nGU128Iq2aFnQ6ZEvaAiRah8v0pWFVqURdS0zqPysqqkkdVjIw4dSreaRAr&#10;qKoDqXT3G1FaR3GdGo73Rriv0/ROBaHO0NPiFObfNyIUbDfNCyON3whGnap3IhjNHUaNuQpDFHem&#10;YDOJkrIglto23OMKnpYINhKZoXmZRqw5KTN0/oXNUFKnxPSEM+SGjVDcu5df868r+UnGaq9fZjPb&#10;03vUKf28gO3pQLl3kNDjR9ik/16bhnvyI9QAuGKdQCxm32T+5fPD/KfFf/QLWZRGNXRMP/iN6cha&#10;5kkVxdae0/eTCj4To4pjLsJuw7/0S1mWR7DpgRsMy3xEfdzPrjxUQ/EPR30uTuvSeA8CrEm/bibx&#10;tA2SfjpxlPrVuDVxGihrUPEkqHEKysI5nC/XuwVmDWOn1eB+mBViJsSvweWKFktVF7RoZ/Arblc3&#10;xi8Cj9rqhjvp8Hzs9r8vF4SX5eqfi1uIeiyl2Ly32959/utye/HbjNwX5h9hEJ81TemdW/hU3FvR&#10;wbeo6Wy5uZ/Zvmw39gOmS9sTtVwYH2az27mFhh2ZcAdimYo7EyC5lwxY69Xevb+CE9Z8kHRSO1qv&#10;ntKA6K+nI7pecnCclr6Y4y6AIVhG2QBJkZdRzfQexzUIjF73kqjM8yKHuWHcaFmcJ0b3wEyJ21J8&#10;ZN/bjWa0RWeknoooSjtR6izckShNc6DNcOQkTeq6gdIqTuBPfi2UGhvTE867d78QIphKnXbhbKBx&#10;6MwhQVPWLoo4Sgvr+RdnWgUrHvRLBGqlIXNXIdCjKRgWEKgXFg7iI1530IIcelAeGwsfnMQ3Wa60&#10;YpHEaQohhHEFzaWRXLlf31hEoDyXK7fDTgDtCqDTse1GfNyOfBykWVKUjM0AXQLmWVYTamjp7N6T&#10;rHbbJI4LOMN5FBeI67iMa143kNJF1uACcZbH4A6WD+RJkRjZqQT10fiAA4U4AUPSxQnKJCc/siZF&#10;zwlC/ZVJN44xKssRrEizD2TsIMAYvDIL7A0HDp4mSZE6vhN+I/yr3XEKcwU2nlGO2vDYcaqnanj+&#10;IdARfif8i/tNIZ5hGtHE+DehuSurqg0MW1sTx2dNtNaUKQiCiVZjEu4ZDmA686IV+zwr41n2QrcJ&#10;0mG4fDL/jAHg7BWjJ797K8PtBzrO5RxEZ84lZNDPuQ7R0yH6ewYxtzmD+nibnSiK9g9HcSnNjf2r&#10;wqY0022DpJ9OZFn61Q5ef0hEqHEKyp7Luc4uEuhot2/cRdK59507t8IoBpYkCZYwWyIU1gV3b+gj&#10;iWPso5GFZpwk0NRqo4Ao3etFnSR+M+lUvCS1mNR6C4Z3r8c7vhBuRt4uUrPiuMzqpLn7HcGmJCeo&#10;aXB0pLotiBNBagFUhH4S3IE+PR6hBbm92LaHv6TMomaQChvehM8krRPec1NEejQDyXoAYB5ZOLrM&#10;I3AaQNhtHYmvQOyFCEPVLeW5XJvtkihLeFMGw5dGcuXG3ksxorF3vgQTKz3KVVswI3r1MzCpsch3&#10;+erZJnl33pSitWOLOyfMK6y9oKnaGyRCB0x934mowk5T5BO8aQ40nQectfu3r93TJlZDZZi2U4a0&#10;gdroeKQSYAkjVCPU7OuihB7BOmAaV2QFgM28hs4gkEBpsIB0KQ3IDKlK5gYiBj0jCA1eZgdQAzK9&#10;HyL2O/dRRhXCAJRTk2/HeZ2wDYWZCHsN/woEflZUVRC7ob7t51YAUCPxD0d9DoEb2NI2+pB/U7qV&#10;aSSEtwBSDycOUb3ZmjMFj11dPC1qhIKrcPbOTOs97gQVEJTtqA3cnaK/xEWZVUiTIaU/QfRVnTZs&#10;nRIJYinMBzJ2IMqQOhbyrZd1SJivndAeP8VKNQSRYZujbdcUsV0ZCRqDz7SuEAtu2K5s8kNtg7Cy&#10;3oi0hCh6NUnkQCFRxJB0iaI8jVKKUMKIhL0NiKIUslZpkcKyeVaqNGKRE97GRNRup7PBPjtiFe0M&#10;V1WJiEUl1xL/bT+58iU1Ev9wlCiq0C9lbWIO/JvSrZtHwnkLIv104iD1q61pUyAF0kgNUtDVmM5z&#10;DOE7jEso3O6edqXi7hRplKZ5BSHD3IvSeJtqdJZWuGldqYhWSk0ElFKjX1YcOaPgVFypzj8uW7aF&#10;i7obt+NRpPAlMC+OqwIJf5ZbijjKsMkBXkraRZrnVW6klcLn8VypDAiJIoajSxQx109hzPBWCQD1&#10;oij0ZIB3Wq9r0FwaybXpSxGWKc/lyu2mu0dGfNyigDCgByZflitD4B20Abqk0dnSeI+WRtnykuLO&#10;FL6Ouhp5huhho5VmdZqwleKDw2NkkKYUqmQYAdwnLrbq6MGnDhRiBQxJFytAbYGCJBHIRmjWs4JQ&#10;4bG0G2ErSb0g2hvPSlnAbaQVSb4dg2UmoqCHvYZ/8TfsDBcZsnF1Z9Cg5dt2SEplVSPxD0dppcg4&#10;ixBGzGqpQ5oMzE0kqaUtkPTTiaPUr7bmTcMUTKgapiAsnMIz73qXvAtMpe0lQdz0JP6VwLsLz4jh&#10;X3mdJ2L0iRoTk5fEKabHD9ww1H5CfpKy5bDHnUkYJV2T3CDEnEp4vRARbXiiYFQlQyCzKeZKMq+h&#10;mPpkCAtHlzTyapnwNi+MRDdjETE9bQGOfbhGaHYwfOlMrtypT1sY0VgFBOiJlR7lqiXaiF79DExq&#10;LNMlX50uBCBzz3HHbzm70VfDECOWfaKjfarYonpPvEI0S0XVh5jFdyIqIa4/CAeazgPOe/xvf4/f&#10;lzpybGBa+iSCcRP4JNnaQe5f2qwu5yLKyYjNyqx0ltvxjVhJZIIRayHpUhs6gtk9KwitI6ZdHasf&#10;WFdu7Bg61X+Kg10R/RSJVzWnP42zMWUk6DjFxn9YtUHD42dcLFA1PP9w1Fd1qoNDpHRrl0ALGL4/&#10;cXyWG7emTEEQTLQak+guIaKmcy+AcNZg3rQGAzsl3BVm1jNagzmzLjAPnwwZENQhAnwGNbf5lPq4&#10;50TCTxRJ+4ej2FQ/+9Nctw2SfjqRZ+lXO5j9OXXqXF1GlWguO3eGcXeSvwbZ1igqw8pXjEoKidmB&#10;UDsIKB5VQOvwWTbmAyAjUb5edmvY6ZInsjVcYqobMsmofONlUlQnCHG06nRccrkhj9C8QmgaqSZQ&#10;/Mr4FasQCCBQpRmOTk3aQNi9GxSav9wHtcSGFxdfwCKVNnJldTuvENpqp2hE45xycUzPJoy+z2Mn&#10;gyIw8srttsnn5Spg+J6risvGjIIZFpNs6EuPcuWe1WRMaKuXg/QnV+6XhffwyPz3RZmWft6vGh1U&#10;TjulMmdU4j9kWbgzRQihBCMFq4Bmkhy5vI0dAySRJzBtmWMlNaqdycatSKCjBbM4UMCzLCRdTMs1&#10;w4hk/Xv7XyhBU5S0kmdy1W2CoUsDuXJD/eHO5tOpr8MF9/iwx7kmy4dHU8yl4P11w7dsjT0+DoIk&#10;1rno4NGLDlZuC08HDOLuFIpEunVmS4ZCJyxbmdcInqDARNIhkIhRtLJuXlYndKHbJ6ITUrXX9l47&#10;7k5BaY5zHlIrvztQinqq6eth1Bktp4JRV3MwIFJn7IwKAkXJ3LKyimkHRiEoIwqMeiUidVbLqaDU&#10;ORMDlDpeNRKl2AlhIsV2fszBF952e10idSHKp4JR52CRna3K8alR2ES5Xlh1TKExsoMqjm72+ESW&#10;GOJGhESRJ8bGunKuHE+1taBAs0UNYQNJp2prm3VqtuGGiVVJkzi2NT+MkivOWeTBJrzQTWomibL2&#10;I5uAimeYkrD3UPH1vUHMoTw6dacs6fBVBsy/UuBkD6kYxM+yvLTAlTi2TPYj+RkD7e+3IOv6WF+H&#10;HpAKn5Xyzk0gcepWxRK/9cFDUwF3XobpmDQXMbIKYvigFDpij0FZGfqpXxDqaQNG/Hkua85F1t9B&#10;WXMkiTftfSfsR/HFDMV9xP8Ww041S9RzRazAHPes4kIlzV/N4BdQDFdkSLq4ojQbzxXhlqV6SvKC&#10;sD5FawWCJ60nhHmBeoao/wKa3zBfVO8UcV64smfCMrp4lXqnhF8G8kmRe1EkdregLCOwcP3MckZ3&#10;v8EEmhycR9XXoYKkgurDPs+OqUKxA8/zwyHJQNtTmFYFjlmycyjNwpfbLyH2JGYu7MDwmARWZK3K&#10;U7Uw1NPGxJy543sqJE3kEXpDcQcUNHoDB9mXGa1M9odCe2ru4FCWnLXrUmSiv57OaAEBc7RwdPFG&#10;20g4HRa7d4V2kRu2NsjfIe2FkjApNlEAXEGCyplA/aOkor3MYbbo38DuZ4nCkPxKHxdQr4CPcp6D&#10;wIZtfptE7jNu5BkzRX+/QfvdTLGvQwVIhaz0gDurZzUOkRCvcjjNMsrm5KUokumKxkij8NXWK8h+&#10;klRifuax55emTIVfCf5ZYzrOrPBdsULn5RIDup7m4QpYYR1Bs7DLvSObJDir4eg7Qz6bpOdoDZ/O&#10;IZQ5wApjKU4RUrk7nwJng4a2ms8BQcr/gbIbQtqWmH1nbMmNYIX+FVfcQ2jccy7kppKOj+7kGbNC&#10;f79B+0Os0L8oHfrRekdBxzMcN+AU35CfHZoKhNJShaopU4GyXlVY/wTuOysV/NIU6PxK8M8a03Fm&#10;he+IFcLKIXMv0Av5HtbYaM2QCaiminjNPXIEppgYehMiT6qSrN6jc0KoHQwK1EKjj/DxD57TMd/h&#10;sQiU/mlIkq4zUQdBFdJCrtyfbmk/G5Jv2Jw/P7qhwMmdjCdNfCYIAX/m1vn5JI3lCkf4bXYfL+/3&#10;+8311dVufr94nO0+PD7Mt+vd+nb/Yb5+vFrf3j7MF1dP6+3NFcRGZH5ttuv5Yrd7WN0ZbQQ1dy3h&#10;/bo1R9nF8Ac0SRR3vh+B1lKIIVh2r0KgBpR+AiWCMs0U6R0i05CYhdLkqgk+GLo0kKunZPlwZ/Nz&#10;EIs7BJOP8Xx3p3GZc7JaEQ+2ONBocVlHhXWjwIuJkFATAuPdzHFUlqYcvdkgR8ELrsEE5i4k+aJR&#10;LGyd02BOYzu1wAnc7SgWujuFwyqcxiWUdGtgiD0IP4xRul8JpW4sp4JSVwTEGvh0LNoUdKL6R04n&#10;bpO7D9sdzYNQXaFEwqcv0KhI9Hj741Lfk7ydfUU1cdaMcl8CVC80Q+OTpd2hco9u6Bh5q0akfviM&#10;2pPtopYKGj/dYrTm8BDasfmHGGA4rPAvHiSqbErlUP+mdMvKQxsWvj9xePxSa8IUAEaVl2+rIYmK&#10;H8I/XdcABGeVfzGnvE9y/bzt86eK2EXLOg42MVL25DnYIdo6QIrPIOs2j1DfbjMWRdz+4Sh+1csG&#10;NfNtQ6SfTuRd+tUWB1MgvTQH6wj5366/rG7En3KO8l8u2HnAah7NC+nxT7sN38aPi6+PL+qqIDnc&#10;YSBN22mmMJuMsnegYyA8MebdGWUhFfCCkzyj55E5h4LXwHEMJKdKnoo27bbLVAQxwnamadSweSk2&#10;yOA0wfaQed3jFNtCKWSeQSmFqxhppxTql7V5nWw9FZR2BYXbdBliGaPC5eIyyk0RxANkihCGEqFi&#10;r0WmjuecCk6dlzgg02meYma9bCiiwmXarN+NmNuaygO/Eut1POdUcNoMaaWSB1McGWmEMHabUs5K&#10;qdXSxDOVVqh1KURaotKH2JsiS4/myRBI4MiIGZCusK20zAtbx1Mg9Y6M0GGfljXFyLuQLUgTaSBX&#10;dgPIl8HHksTFr0obubbaFphbQsbhfj0AFEzf2xbRZSmq7xMrhX0wkHOvvI1FgjoYvT3XOErEyt0i&#10;pVS7PpBxmAyFURMYXWEX4Vzg5Fs6lIgalwh0bQatho2rGpGmtrFaZtJIrjzLVvfLq2xoiil3xc4a&#10;crR7xwY0u7ZDM4wsU7BTgw0kyxi2cxDNeVbZaSANp38W8lK2kKoM1R564aX1xQBzhFof3gqqOGQA&#10;5nnubesCQOrEHkl9cGyogIdwHTMRGZJF+ldaB20KWp/vr5pu6h1nVxqzUv8kSD+h8gowy8TUcy4q&#10;l4k3Sn9MoqqMqYQPyAx8t45aykZRIVGNlY0kyW3AMdbq0WUTznw2kEA2WUA6ZZMwGOGxhyRTQSFZ&#10;NGwSvX2kmuRQyGB+0Qyh+D4yoXtbJzVF4DC1pomrRyFEKFdxfqOAheXIWQRk9PcNBiPsE4J1gNVC&#10;dQR7Y0jGtHZu+HgEJBYXZtWoRSGjkyuPErtxiM/kGYwjOnOibwahC5U2yptW54BIQ2sUprLYyWre&#10;9DvISmENIT3Gtsam7gAkOPjIZrQgUqQeENtg/iWp5TQnlLlkCPEwJLnFO52m0DsfPHGUJdjbzGiQ&#10;+DaEhYS5Cxbk6rQn7rL52bN8eG9nbdPSagQW+tCCcfIB1T5wWqVZ1cjVxSkLZhV6nxEypehkBmOM&#10;pib3zK7So8sHgYQ2YRmQLvmAjWSxxWT9ewkR7u8xuaCYSU7BWSAt84JsD8rncN+kwtGwO57FeVny&#10;+Z5gBWH/4V/8NdVrkuWpnNnTAsVPtXxTDcw/HPVNpMy4fXaHQenWsu0WLHx/4uj4pdZ0KQCCKVZD&#10;ElyFc/Z+OdYn88+S0ilptKgx2eRYLnLmzLHsgujnWIfI6QD1PYOS2yxKfdtzIeElip79w1EsSjFh&#10;/6Z028sz1cOJzEq92eJYCp6X5ljnHde3HylCBkh7x5Xts9FbOUiPgupuVS04/kgmG51C3MRZleAc&#10;LFa1sCqc+Sea1stuzxm3Ew3mRNz+2P1sCiK3QzlKEKWmsLhwV1Qh4Kwxrzpj2xwFLUV3fu1jwRmU&#10;7x7BCF82+zcCPumGDu25Fc6iH04Pk+FxoN92/E2VOGh80I9IkW+PCOoNNGL8t2Gx68IlSY4Sg/xS&#10;a8IUAMEsqyGd9WcOOXz32RHkVQpTCVmMjBZDZ7YF1uFjkgOCOkB/z6DlNmNQ3/6eTKqX92mO24ZI&#10;P30GP26xLQVSMMsvwLbOSvQfQInuDHFLXLjJOKXLZOdbgixQGIpD5LzShXgaRFu8WvCMiwQ6FS0a&#10;my0dlpEzJqYjFaW+sLkSWkbYxUccxKsh1ezanZJp5KLcZNc5cet6HEKjPKPAHbNLWmJDUPzcYuqm&#10;dQpPEiOUK3nwjqGYuscLiLKAwC5iOLr2FKycdlsE0OW9h66x+Wb7I/sECW5DsRwQtzxLehKkR7na&#10;bT02IAmIdPAoEmaQY9tBARgIqVEzMKmxmCUylPfr0M/+VkU//XyKDn04OBoGieOXZ2ZhIhcPMgtP&#10;0sNUZXWeQVIdS/qKpIf5hGo8glP188DpPCBJ64jioWebj5fb1Y3ZxX9mNZWYQwG2XJj3t9kS/DpL&#10;P+WfLAUvV5LD+LBc4mdQbEG/ZU/+IbExW27uZxemL+F7O25qVsFJ7fK14tb4GJHRXooEZyCimDdr&#10;EFWBXE3DVLyebyuC2WSWLOKYbUjmo6sQAglUCNRkI0C6dAiE9OPoLB9m0KNDkHS3Qx8MlZaPQyvI&#10;UxeHIOJWrqxBxDVCidlZOxwqnZSZDZVGt+6MF+lQrjaoAWWpLKpQgoFLOmN80kiu3FgFNCdVNNCz&#10;CpVOwSL7A59UEDZyKvhA+sNg+AIhKezI/sA8y3sZu32xbWmZYqGSjsYV4PraovqbzdVCENqApmhq&#10;4Zh+R7R1BexHwODb5nmrFmqIuBglRwXLeTUUtoch2VDGofjLDsqQD08XFcDU9xQT5/DmF81kpTOJ&#10;Qt2RYzDHi4ka6R8UBAeKi6uozJqGZo7EDFqHlEsFzpS7CNyjiwmBBGLCAtIlJgzDH2NomsQY3VBo&#10;Rq7MbRHbDIe/mR8ksdRIf+llSSjsbmPhbJRuf+uCjqwwc49jwgYYboaKS2jCrQczWbIK0Yi2dVHj&#10;yLF+uKsMyRm278HEF8EELQkX93ZQUOQ4SYPWqWmNE0H6JQVaI8tWWsPx0Qs3Wse5DSnOUIKuv3WW&#10;FcSjDSR6KQvG5cqYp/q5EmaNESMquheXOAnYJsJQQf0BeZhlXGrJzEmJs6YG+kaMpMygxDwenu84&#10;kWMGkhQx/P0r1tHLoEbDAAzmk1k4h1LU3HebQz+LLK7/EhhMc2sx/fEPQCnSVvwi7oCyRosslGet&#10;Y5v/lyMMqFn3Ckd/pZR8ydm/JYKGhOMcXWQJKGTZRAxJl8wCgxxn2IxOyTHETHzOdN3HtxL4LiQd&#10;B6c14STlXlaEM2ZryxRxzaN+gwLpUDhO2zDcusLp6IIIYbRyZYab5FVqM61QgD8bygyyaMYg6wrs&#10;uT/5QzBhWpc+SUsgkKuFJE2RfmjgFrz1zSGlKorUj+Bf4vOwDjJom4dqBHmEsweHkmx873UNJaF/&#10;yunMciuH6hr5YP3TgtOqUnvceQxHDARXP/ax9057g5hFVIVEBk9/c8b8oFk9PjGnSSeCtbPMeOcy&#10;A7TYMHPMuh4tM1DZEvlhVjVBrjTOrKOF7r1hVYGNcCs00NhrkkeXGQIJmTkMSJfIyFA5zdZnFQXK&#10;O8nDHBBmaUWZQMc3pGuHzvflcyDpnFyGPC2tZ3FMcQGWOYT9h3+13+RsRTPbLVD8VEuUoRqYfwhW&#10;Gn4l/Iu7Rf4hktzNCP2b0i2j3ttkjfvTRmf5WnO6FADBFKshCa5C+E+EfZ1syg7VjGqwr2mR0ljP&#10;J86+DtHWAVK05P4tZN3mEerbbcaiiNs/HMWvFEf2bwpfUmy5DZB+OG2I6s0Wt1fwvDT7Okcbvv1o&#10;QzowjpmWrtTFO2Tj9S543CpxuWG3qlWkOkMAjxzifPyUHVcK5ESCDVMXQSpxabgDzWw8PpGjI/VD&#10;EmzVkusg0KM5uMFuKiN3QxSeo6vRFhCzp2zg6NKiOWiEzFmB0yvRYluycskRHrqlPJdrsx1M7yEn&#10;sDsKbLgtx8IZwztT0yoflysDwdJvuFM//CltZarkm8/XXt9q1aTTVVhhKDYUVuPpOVU+0SaoQ3zi&#10;+5CUkFaTpzRJ71C7YXK27NG4Q4f41ADvmU7/Z/XvD6D+tULYua7XaBaQwpkkFcRwwiQ86sZ95F1u&#10;dW42v2mbhk90hCIBw+nomoKFA5oCg9GlKOTwDjITEBI8xAAK1MFiJ9RQ2I467ZdUKh69ULRcmQP4&#10;0zDNDlBf0yTOSq7Fhu1wzjo4uBGBeA+7y4GDZNxJ2PJpuTIIXAmSFJARbU2FSdPWhHP1wcvVKKkt&#10;h3P1tjXVKE1bc6B1X1vaqLLzgOr/4rmUMcmVx1ZT2KFxHAJnqNne168PqEMNtoHNMruyaIFTFEl/&#10;v64A6nDNzcqFC2rCkTHJlcdmx4XSa/17NTkK59kdr6H6aG1ikE9OFwUALwg3e6uq4MkW0KRozIYq&#10;aIhptByIUR03t8WdsxrhQg0xYBgmLQOQSYyC/USKTIBHlwQCChmNFpJOYYAwYFv1UEDtlQZMgoM7&#10;8fJ1zMNgkA1qaMqGc14nlK/Zx7MqHCrLQKBQp5TZOCwVILlZggEZYI39fMOfSz+q77KwoWBcw13m&#10;TxiIXK3MwaGFvGWF1tjX7ufiOIJUOFiwjKRPuWq+iFqQxVCkktqexpEQ/bOhqjcnEdh/L1pcNAeg&#10;oGLivY1dRAeVrxxSLRDSYSkuhgsGVNfbdY6NM6uzDC5S1NepbPzHEBB5m0wEBWc5cbxCmjhd5+76&#10;6Q6n64Di77azzf3D/OfZfqb/xu+nzfUiWd+vlzeL7Y//DwAA//8DAFBLAwQUAAYACAAAACEASTme&#10;Vt4AAAAFAQAADwAAAGRycy9kb3ducmV2LnhtbEyPQUvDQBCF74L/YRnBm92kGltjNqUU9VQKtkLp&#10;bZqdJqHZ2ZDdJum/d/Wil4HHe7z3TbYYTSN66lxtWUE8iUAQF1bXXCr42r0/zEE4j6yxsUwKruRg&#10;kd/eZJhqO/An9VtfilDCLkUFlfdtKqUrKjLoJrYlDt7JdgZ9kF0pdYdDKDeNnEbRszRYc1iosKVV&#10;RcV5ezEKPgYclo/xW78+n1bXwy7Z7NcxKXV/Ny5fQXga/V8YfvADOuSB6WgvrJ1oFIRH/O8N3mz6&#10;MgNxVJA8zROQeSb/0+ffAAAA//8DAFBLAQItABQABgAIAAAAIQC2gziS/gAAAOEBAAATAAAAAAAA&#10;AAAAAAAAAAAAAABbQ29udGVudF9UeXBlc10ueG1sUEsBAi0AFAAGAAgAAAAhADj9If/WAAAAlAEA&#10;AAsAAAAAAAAAAAAAAAAALwEAAF9yZWxzLy5yZWxzUEsBAi0AFAAGAAgAAAAhAOOxz/zCHgAAvv0A&#10;AA4AAAAAAAAAAAAAAAAALgIAAGRycy9lMm9Eb2MueG1sUEsBAi0AFAAGAAgAAAAhAEk5nlbeAAAA&#10;BQEAAA8AAAAAAAAAAAAAAAAAHCEAAGRycy9kb3ducmV2LnhtbFBLBQYAAAAABAAEAPMAAAAnIgAA&#10;AAA=&#10;">
                      <v:rect id="Rectangle 1505" o:spid="_x0000_s1027" style="position:absolute;left:5638;top:1460;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rsidR="00600D38" w:rsidRDefault="00600D38">
                              <w:pPr>
                                <w:spacing w:after="160" w:line="259" w:lineRule="auto"/>
                                <w:ind w:left="0" w:right="0" w:firstLine="0"/>
                              </w:pPr>
                              <w:r>
                                <w:t xml:space="preserve"> </w:t>
                              </w:r>
                            </w:p>
                          </w:txbxContent>
                        </v:textbox>
                      </v:rect>
                      <v:rect id="Rectangle 1506" o:spid="_x0000_s1028" style="position:absolute;left:5638;top:2976;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rsidR="00600D38" w:rsidRDefault="00600D38">
                              <w:pPr>
                                <w:spacing w:after="160" w:line="259" w:lineRule="auto"/>
                                <w:ind w:left="0" w:right="0" w:firstLine="0"/>
                              </w:pPr>
                              <w:r>
                                <w:t xml:space="preserve"> </w:t>
                              </w:r>
                            </w:p>
                          </w:txbxContent>
                        </v:textbox>
                      </v:rect>
                      <v:rect id="Rectangle 1507" o:spid="_x0000_s1029" style="position:absolute;left:5638;top:4485;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rsidR="00600D38" w:rsidRDefault="00600D38">
                              <w:pPr>
                                <w:spacing w:after="160" w:line="259" w:lineRule="auto"/>
                                <w:ind w:left="0" w:right="0" w:firstLine="0"/>
                              </w:pPr>
                              <w:r>
                                <w:t xml:space="preserve"> </w:t>
                              </w:r>
                            </w:p>
                          </w:txbxContent>
                        </v:textbox>
                      </v:rect>
                      <v:rect id="Rectangle 1508" o:spid="_x0000_s1030" style="position:absolute;left:5638;top:5994;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rsidR="00600D38" w:rsidRDefault="00600D38">
                              <w:pPr>
                                <w:spacing w:after="160" w:line="259" w:lineRule="auto"/>
                                <w:ind w:left="0" w:right="0" w:firstLine="0"/>
                              </w:pPr>
                              <w:r>
                                <w:t xml:space="preserve"> </w:t>
                              </w:r>
                            </w:p>
                          </w:txbxContent>
                        </v:textbox>
                      </v:rect>
                      <v:rect id="Rectangle 106375" o:spid="_x0000_s1031" style="position:absolute;left:35341;top:7510;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tVxAAAAN8AAAAPAAAAZHJzL2Rvd25yZXYueG1sRE/LasJA&#10;FN0X/IfhCu7qREWrqaOID3RptaDuLpnbJJi5EzKjiX59Ryh0eTjv6bwxhbhT5XLLCnrdCARxYnXO&#10;qYLv4+Z9DMJ5ZI2FZVLwIAfzWettirG2NX/R/eBTEULYxagg876MpXRJRgZd15bEgfuxlUEfYJVK&#10;XWEdwk0h+1E0kgZzDg0ZlrTMKLkebkbBdlwuzjv7rNNifdme9qfJ6jjxSnXazeIThKfG/4v/3Dsd&#10;5kejwccQXn8CADn7BQAA//8DAFBLAQItABQABgAIAAAAIQDb4fbL7gAAAIUBAAATAAAAAAAAAAAA&#10;AAAAAAAAAABbQ29udGVudF9UeXBlc10ueG1sUEsBAi0AFAAGAAgAAAAhAFr0LFu/AAAAFQEAAAsA&#10;AAAAAAAAAAAAAAAAHwEAAF9yZWxzLy5yZWxzUEsBAi0AFAAGAAgAAAAhABY1W1XEAAAA3wAAAA8A&#10;AAAAAAAAAAAAAAAABwIAAGRycy9kb3ducmV2LnhtbFBLBQYAAAAAAwADALcAAAD4AgAAAAA=&#10;" filled="f" stroked="f">
                        <v:textbox inset="0,0,0,0">
                          <w:txbxContent>
                            <w:p w:rsidR="00600D38" w:rsidRDefault="00600D38">
                              <w:pPr>
                                <w:spacing w:after="160" w:line="259" w:lineRule="auto"/>
                                <w:ind w:left="0" w:right="0" w:firstLine="0"/>
                              </w:pPr>
                              <w:r>
                                <w:t xml:space="preserve"> </w:t>
                              </w:r>
                            </w:p>
                          </w:txbxContent>
                        </v:textbox>
                      </v:rect>
                      <v:rect id="Rectangle 106374" o:spid="_x0000_s1032" style="position:absolute;left:5638;top:7510;width:3950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7OxAAAAN8AAAAPAAAAZHJzL2Rvd25yZXYueG1sRE/LasJA&#10;FN0X/IfhCu7qxAdWU0cRH+jSakHdXTK3STBzJ2RGE/36jlDo8nDe03ljCnGnyuWWFfS6EQjixOqc&#10;UwXfx837GITzyBoLy6TgQQ7ms9bbFGNta/6i+8GnIoSwi1FB5n0ZS+mSjAy6ri2JA/djK4M+wCqV&#10;usI6hJtC9qNoJA3mHBoyLGmZUXI93IyC7bhcnHf2WafF+rI97U+T1XHileq0m8UnCE+N/xf/uXc6&#10;zI9Gg48hvP4EAHL2CwAA//8DAFBLAQItABQABgAIAAAAIQDb4fbL7gAAAIUBAAATAAAAAAAAAAAA&#10;AAAAAAAAAABbQ29udGVudF9UeXBlc10ueG1sUEsBAi0AFAAGAAgAAAAhAFr0LFu/AAAAFQEAAAsA&#10;AAAAAAAAAAAAAAAAHwEAAF9yZWxzLy5yZWxzUEsBAi0AFAAGAAgAAAAhAHl5/s7EAAAA3wAAAA8A&#10;AAAAAAAAAAAAAAAABwIAAGRycy9kb3ducmV2LnhtbFBLBQYAAAAAAwADALcAAAD4AgAAAAA=&#10;" filled="f" stroked="f">
                        <v:textbox inset="0,0,0,0">
                          <w:txbxContent>
                            <w:p w:rsidR="00600D38" w:rsidRDefault="00600D38">
                              <w:pPr>
                                <w:spacing w:after="160" w:line="259" w:lineRule="auto"/>
                                <w:ind w:left="0" w:right="0" w:firstLine="0"/>
                              </w:pPr>
                              <w:r>
                                <w:t>------------------------------------------- ------------------------</w:t>
                              </w:r>
                            </w:p>
                          </w:txbxContent>
                        </v:textbox>
                      </v:rect>
                      <v:rect id="Rectangle 1510" o:spid="_x0000_s1033" style="position:absolute;left:5638;top:9019;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filled="f" stroked="f">
                        <v:textbox inset="0,0,0,0">
                          <w:txbxContent>
                            <w:p w:rsidR="00600D38" w:rsidRDefault="00600D38">
                              <w:pPr>
                                <w:spacing w:after="160" w:line="259" w:lineRule="auto"/>
                                <w:ind w:left="0" w:right="0" w:firstLine="0"/>
                              </w:pPr>
                              <w:r>
                                <w:t xml:space="preserve"> </w:t>
                              </w:r>
                            </w:p>
                          </w:txbxContent>
                        </v:textbox>
                      </v:rect>
                      <v:rect id="Rectangle 1511" o:spid="_x0000_s1034" style="position:absolute;left:5638;top:10535;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rsidR="00600D38" w:rsidRDefault="00600D38">
                              <w:pPr>
                                <w:spacing w:after="160" w:line="259" w:lineRule="auto"/>
                                <w:ind w:left="0" w:right="0" w:firstLine="0"/>
                              </w:pPr>
                              <w:r>
                                <w:t xml:space="preserve"> </w:t>
                              </w:r>
                            </w:p>
                          </w:txbxContent>
                        </v:textbox>
                      </v:rect>
                      <v:shape id="Shape 1551" o:spid="_x0000_s1035" style="position:absolute;left:20276;width:18006;height:5730;visibility:visible;mso-wrap-style:square;v-text-anchor:top" coordsize="1800606,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JJwQAAAN0AAAAPAAAAZHJzL2Rvd25yZXYueG1sRE9Li8Iw&#10;EL4v+B/CCN7WVEGRahTxgR7VLrLehmZsQ5tJaaJ2//1GWNjbfHzPWaw6W4sntd44VjAaJiCIc6cN&#10;Fwq+sv3nDIQPyBprx6Tghzyslr2PBabavfhMz0soRAxhn6KCMoQmldLnJVn0Q9cQR+7uWoshwraQ&#10;usVXDLe1HCfJVFo0HBtKbGhTUl5dHlbBKdni9ZrNuuy7qnfV4W6wuRmlBv1uPQcRqAv/4j/3Ucf5&#10;k8kI3t/EE+TyFwAA//8DAFBLAQItABQABgAIAAAAIQDb4fbL7gAAAIUBAAATAAAAAAAAAAAAAAAA&#10;AAAAAABbQ29udGVudF9UeXBlc10ueG1sUEsBAi0AFAAGAAgAAAAhAFr0LFu/AAAAFQEAAAsAAAAA&#10;AAAAAAAAAAAAHwEAAF9yZWxzLy5yZWxzUEsBAi0AFAAGAAgAAAAhANx6IknBAAAA3QAAAA8AAAAA&#10;AAAAAAAAAAAABwIAAGRycy9kb3ducmV2LnhtbFBLBQYAAAAAAwADALcAAAD1AgAAAAA=&#10;" path="m900684,c403098,,,128016,,286512,,445008,403098,573024,900684,573024v496824,,899922,-128016,899922,-286512c1800606,128016,1397508,,900684,xe" filled="f" strokeweight=".24906mm">
                        <v:stroke endcap="round"/>
                        <v:path arrowok="t" textboxrect="0,0,1800606,573024"/>
                      </v:shape>
                      <v:rect id="Rectangle 1552" o:spid="_x0000_s1036" style="position:absolute;left:26570;top:1194;width:7557;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rsidR="00600D38" w:rsidRDefault="00600D38">
                              <w:pPr>
                                <w:spacing w:after="160" w:line="259" w:lineRule="auto"/>
                                <w:ind w:left="0" w:right="0" w:firstLine="0"/>
                              </w:pPr>
                              <w:r>
                                <w:rPr>
                                  <w:b/>
                                  <w:sz w:val="15"/>
                                </w:rPr>
                                <w:t xml:space="preserve">Ministries &amp; </w:t>
                              </w:r>
                            </w:p>
                          </w:txbxContent>
                        </v:textbox>
                      </v:rect>
                      <v:rect id="Rectangle 1553" o:spid="_x0000_s1037" style="position:absolute;left:26357;top:2329;width:812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5"/>
                                </w:rPr>
                                <w:t xml:space="preserve">Departments </w:t>
                              </w:r>
                            </w:p>
                          </w:txbxContent>
                        </v:textbox>
                      </v:rect>
                      <v:shape id="Shape 1555" o:spid="_x0000_s1038" style="position:absolute;left:25801;top:6103;width:853;height:4031;visibility:visible;mso-wrap-style:square;v-text-anchor:top" coordsize="85344,40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E6wQAAAN0AAAAPAAAAZHJzL2Rvd25yZXYueG1sRE9Ni8Iw&#10;EL0v+B/CCHtbUxcqSzWKCIK7F9mu4nVoxqbYTGoStf57syB4m8f7nNmit624kg+NYwXjUQaCuHK6&#10;4VrB7m/98QUiRGSNrWNScKcAi/ngbYaFdjf+pWsZa5FCOBSowMTYFVKGypDFMHIdceKOzluMCfpa&#10;ao+3FG5b+ZllE2mx4dRgsKOVoepUXqwC/71t7uefbnKg/Lw2pZV7czkq9T7sl1MQkfr4Ej/dG53m&#10;53kO/9+kE+T8AQAA//8DAFBLAQItABQABgAIAAAAIQDb4fbL7gAAAIUBAAATAAAAAAAAAAAAAAAA&#10;AAAAAABbQ29udGVudF9UeXBlc10ueG1sUEsBAi0AFAAGAAgAAAAhAFr0LFu/AAAAFQEAAAsAAAAA&#10;AAAAAAAAAAAAHwEAAF9yZWxzLy5yZWxzUEsBAi0AFAAGAAgAAAAhABdR8TrBAAAA3QAAAA8AAAAA&#10;AAAAAAAAAAAABwIAAGRycy9kb3ducmV2LnhtbFBLBQYAAAAAAwADALcAAAD1AgAAAAA=&#10;" path="m,302514r21336,l21336,,64008,r,302514l85344,302514,42672,403098,,302514xe" filled="f" strokeweight=".24906mm">
                        <v:stroke endcap="round"/>
                        <v:path arrowok="t" textboxrect="0,0,85344,403098"/>
                      </v:shape>
                      <v:shape id="Shape 1556" o:spid="_x0000_s1039" style="position:absolute;left:19171;top:9456;width:14517;height:4526;visibility:visible;mso-wrap-style:square;v-text-anchor:top" coordsize="1451610,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OPwQAAAN0AAAAPAAAAZHJzL2Rvd25yZXYueG1sRE9Na8JA&#10;EL0X/A/LCN7qroWkJbqKRAreShOp1yE7JsHsbMiumvx7t1DobR7vcza70XbiToNvHWtYLRUI4sqZ&#10;lmsNp/Lz9QOED8gGO8ekYSIPu+3sZYOZcQ/+pnsRahFD2GeooQmhz6T0VUMW/dL1xJG7uMFiiHCo&#10;pRnwEcNtJ9+USqXFlmNDgz3lDVXX4mY18OmrUOqnvB3IYU4rnI7v50nrxXzcr0EEGsO/+M99NHF+&#10;kqTw+008QW6fAAAA//8DAFBLAQItABQABgAIAAAAIQDb4fbL7gAAAIUBAAATAAAAAAAAAAAAAAAA&#10;AAAAAABbQ29udGVudF9UeXBlc10ueG1sUEsBAi0AFAAGAAgAAAAhAFr0LFu/AAAAFQEAAAsAAAAA&#10;AAAAAAAAAAAAHwEAAF9yZWxzLy5yZWxzUEsBAi0AFAAGAAgAAAAhAKgbM4/BAAAA3QAAAA8AAAAA&#10;AAAAAAAAAAAABwIAAGRycy9kb3ducmV2LnhtbFBLBQYAAAAAAwADALcAAAD1AgAAAAA=&#10;" path="m725424,v400812,,726186,101346,726186,226314c1451610,351282,1126236,452628,725424,452628,324612,452628,,351282,,226314,,101346,324612,,725424,xe" stroked="f" strokeweight="0">
                        <v:stroke endcap="round"/>
                        <v:path arrowok="t" textboxrect="0,0,1451610,452628"/>
                      </v:shape>
                      <v:shape id="Shape 1557" o:spid="_x0000_s1040" style="position:absolute;left:19171;top:9456;width:14517;height:4526;visibility:visible;mso-wrap-style:square;v-text-anchor:top" coordsize="1451610,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DxAAAAN0AAAAPAAAAZHJzL2Rvd25yZXYueG1sRE9Li8Iw&#10;EL4v+B/CCHsRTV1wlWoUKysI7sXHxdvQjG21mZQm2q6/3gjC3ubje85s0ZpS3Kl2hWUFw0EEgji1&#10;uuBMwfGw7k9AOI+ssbRMCv7IwWLe+ZhhrG3DO7rvfSZCCLsYFeTeV7GULs3JoBvYijhwZ1sb9AHW&#10;mdQ1NiHclPIrir6lwYJDQ44VrXJKr/ubUfB74U2yXkp9a8/b5HHqNS75aZT67LbLKQhPrf8Xv90b&#10;HeaPRmN4fRNOkPMnAAAA//8DAFBLAQItABQABgAIAAAAIQDb4fbL7gAAAIUBAAATAAAAAAAAAAAA&#10;AAAAAAAAAABbQ29udGVudF9UeXBlc10ueG1sUEsBAi0AFAAGAAgAAAAhAFr0LFu/AAAAFQEAAAsA&#10;AAAAAAAAAAAAAAAAHwEAAF9yZWxzLy5yZWxzUEsBAi0AFAAGAAgAAAAhALa39UPEAAAA3QAAAA8A&#10;AAAAAAAAAAAAAAAABwIAAGRycy9kb3ducmV2LnhtbFBLBQYAAAAAAwADALcAAAD4AgAAAAA=&#10;" path="m725424,c324612,,,101346,,226314,,351282,324612,452628,725424,452628v400812,,726186,-101346,726186,-226314c1451610,101346,1126236,,725424,xe" filled="f" strokeweight=".24906mm">
                        <v:stroke endcap="round"/>
                        <v:path arrowok="t" textboxrect="0,0,1451610,452628"/>
                      </v:shape>
                      <v:rect id="Rectangle 1558" o:spid="_x0000_s1041" style="position:absolute;left:22235;top:10652;width:11164;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600D38" w:rsidRDefault="00600D38">
                              <w:pPr>
                                <w:spacing w:after="160" w:line="259" w:lineRule="auto"/>
                                <w:ind w:left="0" w:right="0" w:firstLine="0"/>
                              </w:pPr>
                              <w:r>
                                <w:rPr>
                                  <w:sz w:val="15"/>
                                </w:rPr>
                                <w:t>Agencies and Para-</w:t>
                              </w:r>
                            </w:p>
                          </w:txbxContent>
                        </v:textbox>
                      </v:rect>
                      <v:rect id="Rectangle 1559" o:spid="_x0000_s1042" style="position:absolute;left:25054;top:11749;width:4021;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600D38" w:rsidRDefault="00600D38">
                              <w:pPr>
                                <w:spacing w:after="160" w:line="259" w:lineRule="auto"/>
                                <w:ind w:left="0" w:right="0" w:firstLine="0"/>
                              </w:pPr>
                              <w:r>
                                <w:rPr>
                                  <w:sz w:val="15"/>
                                </w:rPr>
                                <w:t xml:space="preserve">statals </w:t>
                              </w:r>
                            </w:p>
                          </w:txbxContent>
                        </v:textbox>
                      </v:rect>
                      <v:shape id="Shape 1560" o:spid="_x0000_s1043" style="position:absolute;left:26357;top:13274;width:427;height:2392;visibility:visible;mso-wrap-style:square;v-text-anchor:top" coordsize="4267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ZQxwAAAN0AAAAPAAAAZHJzL2Rvd25yZXYueG1sRI9Ba8JA&#10;EIXvhf6HZYTe6sZAY5u6So0UPRXUQnscsmMSzM6G7EbTf+8chN5meG/e+2axGl2rLtSHxrOB2TQB&#10;RVx623Bl4Pv4+fwKKkRki61nMvBHAVbLx4cF5tZfeU+XQ6yUhHDI0UAdY5drHcqaHIap74hFO/ne&#10;YZS1r7Tt8SrhrtVpkmTaYcPSUGNHRU3l+TA4A7vNtpgXw9vvOk1HPXwdf+ZNtjXmaTJ+vIOKNMZ/&#10;8/16ZwX/JRN++UZG0MsbAAAA//8DAFBLAQItABQABgAIAAAAIQDb4fbL7gAAAIUBAAATAAAAAAAA&#10;AAAAAAAAAAAAAABbQ29udGVudF9UeXBlc10ueG1sUEsBAi0AFAAGAAgAAAAhAFr0LFu/AAAAFQEA&#10;AAsAAAAAAAAAAAAAAAAAHwEAAF9yZWxzLy5yZWxzUEsBAi0AFAAGAAgAAAAhAFJ6NlDHAAAA3QAA&#10;AA8AAAAAAAAAAAAAAAAABwIAAGRycy9kb3ducmV2LnhtbFBLBQYAAAAAAwADALcAAAD7AgAAAAA=&#10;" path="m10668,l32004,r,204216l42672,204216,21336,239268,,204216r10668,l10668,xe" stroked="f" strokeweight="0">
                        <v:stroke endcap="round"/>
                        <v:path arrowok="t" textboxrect="0,0,42672,239268"/>
                      </v:shape>
                      <v:shape id="Shape 1561" o:spid="_x0000_s1044" style="position:absolute;left:26357;top:13274;width:427;height:2392;visibility:visible;mso-wrap-style:square;v-text-anchor:top" coordsize="4267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BBwAAAAN0AAAAPAAAAZHJzL2Rvd25yZXYueG1sRE/NisIw&#10;EL4L+w5hhL1pqqBI1yiiuIgXsfoAQzPbFptJtxlrfXsjLOxtPr7fWa57V6uO2lB5NjAZJ6CIc28r&#10;LgxcL/vRAlQQZIu1ZzLwpADr1cdgian1Dz5Tl0mhYgiHFA2UIk2qdchLchjGviGO3I9vHUqEbaFt&#10;i48Y7mo9TZK5dlhxbCixoW1J+S27OwO7WXXqfg+ZJHZzKxBP34JHZ8znsN98gRLq5V/85z7YOH82&#10;n8D7m3iCXr0AAAD//wMAUEsBAi0AFAAGAAgAAAAhANvh9svuAAAAhQEAABMAAAAAAAAAAAAAAAAA&#10;AAAAAFtDb250ZW50X1R5cGVzXS54bWxQSwECLQAUAAYACAAAACEAWvQsW78AAAAVAQAACwAAAAAA&#10;AAAAAAAAAAAfAQAAX3JlbHMvLnJlbHNQSwECLQAUAAYACAAAACEATmKQQcAAAADdAAAADwAAAAAA&#10;AAAAAAAAAAAHAgAAZHJzL2Rvd25yZXYueG1sUEsFBgAAAAADAAMAtwAAAPQCAAAAAA==&#10;" path="m,204216r10668,l10668,,32004,r,204216l42672,204216,21336,239268,,204216xe" filled="f" strokeweight=".24906mm">
                        <v:stroke endcap="round"/>
                        <v:path arrowok="t" textboxrect="0,0,42672,239268"/>
                      </v:shape>
                      <v:shape id="Shape 1563" o:spid="_x0000_s1045" style="position:absolute;left:14691;top:20040;width:9677;height:3185;visibility:visible;mso-wrap-style:square;v-text-anchor:top" coordsize="967740,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6PTwQAAAN0AAAAPAAAAZHJzL2Rvd25yZXYueG1sRE9Ni8Iw&#10;EL0v+B/CCN7WVEXRahRdEJa9WT14HJqxaU0mpclq/febhYW9zeN9zmbXOyse1IXas4LJOANBXHpd&#10;c6Xgcj6+L0GEiKzReiYFLwqw2w7eNphr/+QTPYpYiRTCIUcFJsY2lzKUhhyGsW+JE3fzncOYYFdJ&#10;3eEzhTsrp1m2kA5rTg0GW/owVN6Lb6dgddjba2X7kzvMG4/N5KswDSo1Gvb7NYhIffwX/7k/dZo/&#10;X8zg95t0gtz+AAAA//8DAFBLAQItABQABgAIAAAAIQDb4fbL7gAAAIUBAAATAAAAAAAAAAAAAAAA&#10;AAAAAABbQ29udGVudF9UeXBlc10ueG1sUEsBAi0AFAAGAAgAAAAhAFr0LFu/AAAAFQEAAAsAAAAA&#10;AAAAAAAAAAAAHwEAAF9yZWxzLy5yZWxzUEsBAi0AFAAGAAgAAAAhABzTo9PBAAAA3QAAAA8AAAAA&#10;AAAAAAAAAAAABwIAAGRycy9kb3ducmV2LnhtbFBLBQYAAAAAAwADALcAAAD1AgAAAAA=&#10;" path="m483870,c216408,,,70866,,159258v,87630,216408,159258,483870,159258c750570,318516,967740,246888,967740,159258,967740,70866,750570,,483870,xe" filled="f" strokeweight=".24906mm">
                        <v:stroke endcap="round"/>
                        <v:path arrowok="t" textboxrect="0,0,967740,318516"/>
                      </v:shape>
                      <v:rect id="Rectangle 1564" o:spid="_x0000_s1046" style="position:absolute;left:16748;top:20989;width:710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600D38" w:rsidRDefault="00600D38">
                              <w:pPr>
                                <w:spacing w:after="160" w:line="259" w:lineRule="auto"/>
                                <w:ind w:left="0" w:right="0" w:firstLine="0"/>
                              </w:pPr>
                              <w:r>
                                <w:rPr>
                                  <w:sz w:val="11"/>
                                </w:rPr>
                                <w:t xml:space="preserve">Private for Profit </w:t>
                              </w:r>
                            </w:p>
                          </w:txbxContent>
                        </v:textbox>
                      </v:rect>
                      <v:shape id="Shape 1566" o:spid="_x0000_s1047" style="position:absolute;left:31394;top:20398;width:10615;height:3719;visibility:visible;mso-wrap-style:square;v-text-anchor:top" coordsize="1061466,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WxAAAAN0AAAAPAAAAZHJzL2Rvd25yZXYueG1sRE/NasJA&#10;EL4LfYdlCt50k1ZDm7qR0iLoRaj1AabZ6SY0Oxuz2xh9elcQvM3H9zuL5WAb0VPna8cK0mkCgrh0&#10;umajYP+9mryA8AFZY+OYFJzIw7J4GC0w1+7IX9TvghExhH2OCqoQ2lxKX1Zk0U9dSxy5X9dZDBF2&#10;RuoOjzHcNvIpSTJpsebYUGFLHxWVf7t/q6D3r4eBzfN+ljZn//O5nR9WZqPU+HF4fwMRaAh38c29&#10;1nH+PMvg+k08QRYXAAAA//8DAFBLAQItABQABgAIAAAAIQDb4fbL7gAAAIUBAAATAAAAAAAAAAAA&#10;AAAAAAAAAABbQ29udGVudF9UeXBlc10ueG1sUEsBAi0AFAAGAAgAAAAhAFr0LFu/AAAAFQEAAAsA&#10;AAAAAAAAAAAAAAAAHwEAAF9yZWxzLy5yZWxzUEsBAi0AFAAGAAgAAAAhAL8g3xbEAAAA3QAAAA8A&#10;AAAAAAAAAAAAAAAABwIAAGRycy9kb3ducmV2LnhtbFBLBQYAAAAAAwADALcAAAD4AgAAAAA=&#10;" path="m530352,c237744,,,83058,,185928,,288798,237744,371856,530352,371856v293370,,531114,-83058,531114,-185928c1061466,83058,823722,,530352,xe" filled="f" strokeweight=".24906mm">
                        <v:stroke endcap="round"/>
                        <v:path arrowok="t" textboxrect="0,0,1061466,371856"/>
                      </v:shape>
                      <v:rect id="Rectangle 1567" o:spid="_x0000_s1048" style="position:absolute;left:33588;top:21505;width:4381;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600D38" w:rsidRDefault="00600D38">
                              <w:pPr>
                                <w:spacing w:after="160" w:line="259" w:lineRule="auto"/>
                                <w:ind w:left="0" w:right="0" w:firstLine="0"/>
                              </w:pPr>
                              <w:r>
                                <w:rPr>
                                  <w:sz w:val="17"/>
                                </w:rPr>
                                <w:t xml:space="preserve">NGOs </w:t>
                              </w:r>
                            </w:p>
                          </w:txbxContent>
                        </v:textbox>
                      </v:rect>
                      <v:shape id="Shape 1569" o:spid="_x0000_s1049" style="position:absolute;left:26304;top:18699;width:419;height:3559;visibility:visible;mso-wrap-style:square;v-text-anchor:top" coordsize="41910,35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ORwwAAAN0AAAAPAAAAZHJzL2Rvd25yZXYueG1sRE9Na8JA&#10;EL0L/Q/LFLzppkpCja4iFdFCL7UV9DZkxySYnQ27q8Z/3y0I3ubxPme26EwjruR8bVnB2zABQVxY&#10;XXOp4PdnPXgH4QOyxsYyKbiTh8X8pTfDXNsbf9N1F0oRQ9jnqKAKoc2l9EVFBv3QtsSRO1lnMETo&#10;Sqkd3mK4aeQoSTJpsObYUGFLHxUV593FKPj0mdvbvamXX6OjXG3GaVYeUqX6r91yCiJQF57ih3ur&#10;4/w0m8D/N/EEOf8DAAD//wMAUEsBAi0AFAAGAAgAAAAhANvh9svuAAAAhQEAABMAAAAAAAAAAAAA&#10;AAAAAAAAAFtDb250ZW50X1R5cGVzXS54bWxQSwECLQAUAAYACAAAACEAWvQsW78AAAAVAQAACwAA&#10;AAAAAAAAAAAAAAAfAQAAX3JlbHMvLnJlbHNQSwECLQAUAAYACAAAACEAmcjDkcMAAADdAAAADwAA&#10;AAAAAAAAAAAAAAAHAgAAZHJzL2Rvd25yZXYueG1sUEsFBgAAAAADAAMAtwAAAPcCAAAAAA==&#10;" path="m,308610r10668,l10668,,32004,r,308610l41910,308610,21336,355854,,308610xe" filled="f" strokeweight=".24906mm">
                        <v:stroke endcap="round"/>
                        <v:path arrowok="t" textboxrect="0,0,41910,355854"/>
                      </v:shape>
                      <v:shape id="Shape 1571" o:spid="_x0000_s1050" style="position:absolute;left:20154;top:24932;width:13534;height:3406;visibility:visible;mso-wrap-style:square;v-text-anchor:top" coordsize="1353312,3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tjxAAAAN0AAAAPAAAAZHJzL2Rvd25yZXYueG1sRI9Ba8JA&#10;EIXvQv/DMoVeRDcWqhJdpS0UWvFSFc9DdtwEs7NpdhrTf+8KQm8zvPe9ebNc975WHbWxCmxgMs5A&#10;ERfBVuwMHPYfozmoKMgW68Bk4I8irFcPgyXmNlz4m7qdOJVCOOZooBRpcq1jUZLHOA4NcdJOofUo&#10;aW2dti1eUriv9XOWTbXHitOFEht6L6k47359qvEyLGTrgvx0zTHONl+o3dvUmKfH/nUBSqiXf/Od&#10;/rQ3bjaB2zdpBL26AgAA//8DAFBLAQItABQABgAIAAAAIQDb4fbL7gAAAIUBAAATAAAAAAAAAAAA&#10;AAAAAAAAAABbQ29udGVudF9UeXBlc10ueG1sUEsBAi0AFAAGAAgAAAAhAFr0LFu/AAAAFQEAAAsA&#10;AAAAAAAAAAAAAAAAHwEAAF9yZWxzLy5yZWxzUEsBAi0AFAAGAAgAAAAhAM1ii2PEAAAA3QAAAA8A&#10;AAAAAAAAAAAAAAAABwIAAGRycy9kb3ducmV2LnhtbFBLBQYAAAAAAwADALcAAAD4AgAAAAA=&#10;" path="m676656,c303276,,,76200,,169926v,94488,303276,170688,676656,170688c1050036,340614,1353312,264414,1353312,169926,1353312,76200,1050036,,676656,xe" filled="f" strokeweight=".24906mm">
                        <v:stroke endcap="round"/>
                        <v:path arrowok="t" textboxrect="0,0,1353312,340614"/>
                      </v:shape>
                      <v:rect id="Rectangle 1572" o:spid="_x0000_s1051" style="position:absolute;left:22913;top:25952;width:11023;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600D38" w:rsidRDefault="00600D38">
                              <w:pPr>
                                <w:spacing w:after="160" w:line="259" w:lineRule="auto"/>
                                <w:ind w:left="0" w:right="0" w:firstLine="0"/>
                              </w:pPr>
                              <w:r>
                                <w:rPr>
                                  <w:sz w:val="15"/>
                                </w:rPr>
                                <w:t xml:space="preserve">Frontline Providers </w:t>
                              </w:r>
                            </w:p>
                          </w:txbxContent>
                        </v:textbox>
                      </v:rect>
                      <v:shape id="Shape 1573" o:spid="_x0000_s1052" style="position:absolute;left:25854;top:27934;width:854;height:2652;visibility:visible;mso-wrap-style:square;v-text-anchor:top" coordsize="853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bpxQAAAN0AAAAPAAAAZHJzL2Rvd25yZXYueG1sRE9LawIx&#10;EL4L/Q9hhN406ystW6OIWCh48FUovU2T6e7SzWTZpLr++6YgeJuP7znzZedqcaY2VJ41jIYZCGLj&#10;bcWFhvfT6+AZRIjIFmvPpOFKAZaLh94cc+svfKDzMRYihXDIUUMZY5NLGUxJDsPQN8SJ+/atw5hg&#10;W0jb4iWFu1qOs0xJhxWnhhIbWpdkfo6/TsP+MN2spuZj/fk1G3dqu1O1UUrrx363egERqYt38c39&#10;ZtP82dME/r9JJ8jFHwAAAP//AwBQSwECLQAUAAYACAAAACEA2+H2y+4AAACFAQAAEwAAAAAAAAAA&#10;AAAAAAAAAAAAW0NvbnRlbnRfVHlwZXNdLnhtbFBLAQItABQABgAIAAAAIQBa9CxbvwAAABUBAAAL&#10;AAAAAAAAAAAAAAAAAB8BAABfcmVscy8ucmVsc1BLAQItABQABgAIAAAAIQDjGBbpxQAAAN0AAAAP&#10;AAAAAAAAAAAAAAAAAAcCAABkcnMvZG93bnJldi54bWxQSwUGAAAAAAMAAwC3AAAA+QIAAAAA&#10;" path="m21336,l64008,r,164592l85344,164592,42672,265176,,164592r21336,l21336,xe" stroked="f" strokeweight="0">
                        <v:stroke endcap="round"/>
                        <v:path arrowok="t" textboxrect="0,0,85344,265176"/>
                      </v:shape>
                      <v:shape id="Shape 1574" o:spid="_x0000_s1053" style="position:absolute;left:25854;top:27934;width:854;height:2652;visibility:visible;mso-wrap-style:square;v-text-anchor:top" coordsize="853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lowwAAAN0AAAAPAAAAZHJzL2Rvd25yZXYueG1sRE9Ni8Iw&#10;EL0v+B/CCN7WVHFXqUYR2QXF01pBvI3N2FabSUmidv+9ERb2No/3ObNFa2pxJ+crywoG/QQEcW51&#10;xYWCffb9PgHhA7LG2jIp+CUPi3nnbYaptg/+ofsuFCKGsE9RQRlCk0rp85IM+r5tiCN3ts5giNAV&#10;Ujt8xHBTy2GSfEqDFceGEhtalZRfdzej4LB1m4G8ZBkuq9FxO2zGX5pPSvW67XIKIlAb/sV/7rWO&#10;8z/GI3h9E0+Q8ycAAAD//wMAUEsBAi0AFAAGAAgAAAAhANvh9svuAAAAhQEAABMAAAAAAAAAAAAA&#10;AAAAAAAAAFtDb250ZW50X1R5cGVzXS54bWxQSwECLQAUAAYACAAAACEAWvQsW78AAAAVAQAACwAA&#10;AAAAAAAAAAAAAAAfAQAAX3JlbHMvLnJlbHNQSwECLQAUAAYACAAAACEAziIZaMMAAADdAAAADwAA&#10;AAAAAAAAAAAAAAAHAgAAZHJzL2Rvd25yZXYueG1sUEsFBgAAAAADAAMAtwAAAPcCAAAAAA==&#10;" path="m,164592r21336,l21336,,64008,r,164592l85344,164592,42672,265176,,164592xe" filled="f" strokeweight=".24906mm">
                        <v:stroke endcap="round"/>
                        <v:path arrowok="t" textboxrect="0,0,85344,265176"/>
                      </v:shape>
                      <v:shape id="Shape 1575" o:spid="_x0000_s1054" style="position:absolute;left:19621;top:30083;width:14516;height:4748;visibility:visible;mso-wrap-style:square;v-text-anchor:top" coordsize="1451610,47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GqxAAAAN0AAAAPAAAAZHJzL2Rvd25yZXYueG1sRE/bagIx&#10;EH0v9B/CCH3TrAW1rEbxQkUoFN0Kvg6bcXdxM4mbqKtf3xSEvs3hXGcya00trtT4yrKCfi8BQZxb&#10;XXGhYP/z2f0A4QOyxtoyKbiTh9n09WWCqbY33tE1C4WIIexTVFCG4FIpfV6SQd+zjjhyR9sYDBE2&#10;hdQN3mK4qeV7kgylwYpjQ4mOliXlp+xiFAy3+DiucbRYLZZug6dvd/g6O6XeOu18DCJQG/7FT/dG&#10;x/mD0QD+voknyOkvAAAA//8DAFBLAQItABQABgAIAAAAIQDb4fbL7gAAAIUBAAATAAAAAAAAAAAA&#10;AAAAAAAAAABbQ29udGVudF9UeXBlc10ueG1sUEsBAi0AFAAGAAgAAAAhAFr0LFu/AAAAFQEAAAsA&#10;AAAAAAAAAAAAAAAAHwEAAF9yZWxzLy5yZWxzUEsBAi0AFAAGAAgAAAAhAFXEUarEAAAA3QAAAA8A&#10;AAAAAAAAAAAAAAAABwIAAGRycy9kb3ducmV2LnhtbFBLBQYAAAAAAwADALcAAAD4AgAAAAA=&#10;" path="m725424,v400812,,726186,105918,726186,236982c1451610,368808,1126236,474726,725424,474726,324612,474726,,368808,,236982,,105918,324612,,725424,xe" stroked="f" strokeweight="0">
                        <v:stroke endcap="round"/>
                        <v:path arrowok="t" textboxrect="0,0,1451610,474726"/>
                      </v:shape>
                      <v:shape id="Shape 1576" o:spid="_x0000_s1055" style="position:absolute;left:19621;top:30083;width:14516;height:4748;visibility:visible;mso-wrap-style:square;v-text-anchor:top" coordsize="1451610,47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oSxwAAAN0AAAAPAAAAZHJzL2Rvd25yZXYueG1sRI/dagIx&#10;EIXvBd8hjNAbqdkq2rIaRUqLQqHgH8W7IRl3FzeTbRJ1+/ZNoeDdDOecb87MFq2txZV8qBwreBpk&#10;IIi1MxUXCva798cXECEiG6wdk4IfCrCYdzszzI278Yau21iIBOGQo4IyxiaXMuiSLIaBa4iTdnLe&#10;YkyrL6TxeEtwW8thlk2kxYrThRIbei1Jn7cXmyhfH4eR9hv/tlr2x9odMXwOv5V66LXLKYhIbbyb&#10;/9Nrk+qPnyfw900aQc5/AQAA//8DAFBLAQItABQABgAIAAAAIQDb4fbL7gAAAIUBAAATAAAAAAAA&#10;AAAAAAAAAAAAAABbQ29udGVudF9UeXBlc10ueG1sUEsBAi0AFAAGAAgAAAAhAFr0LFu/AAAAFQEA&#10;AAsAAAAAAAAAAAAAAAAAHwEAAF9yZWxzLy5yZWxzUEsBAi0AFAAGAAgAAAAhABQGChLHAAAA3QAA&#10;AA8AAAAAAAAAAAAAAAAABwIAAGRycy9kb3ducmV2LnhtbFBLBQYAAAAAAwADALcAAAD7AgAAAAA=&#10;" path="m725424,c324612,,,105918,,236982,,368808,324612,474726,725424,474726v400812,,726186,-105918,726186,-237744c1451610,105918,1126236,,725424,xe" filled="f" strokeweight=".24906mm">
                        <v:stroke endcap="round"/>
                        <v:path arrowok="t" textboxrect="0,0,1451610,474726"/>
                      </v:shape>
                      <v:rect id="Rectangle 1577" o:spid="_x0000_s1056" style="position:absolute;left:23141;top:31302;width:10307;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600D38" w:rsidRDefault="00600D38">
                              <w:pPr>
                                <w:spacing w:after="160" w:line="259" w:lineRule="auto"/>
                                <w:ind w:left="0" w:right="0" w:firstLine="0"/>
                              </w:pPr>
                              <w:r>
                                <w:rPr>
                                  <w:sz w:val="15"/>
                                </w:rPr>
                                <w:t xml:space="preserve">Communities/ HH </w:t>
                              </w:r>
                            </w:p>
                          </w:txbxContent>
                        </v:textbox>
                      </v:rect>
                      <v:shape id="Shape 1578" o:spid="_x0000_s1057" style="position:absolute;left:10927;top:3017;width:5867;height:716;visibility:visible;mso-wrap-style:square;v-text-anchor:top" coordsize="58674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yJyAAAAN0AAAAPAAAAZHJzL2Rvd25yZXYueG1sRI9BT8JA&#10;EIXvJv6HzZBwky0oaioLKRIDB2MCagK3SXdsa7uzTXeB8u+Zg4m3mbw3730zW/SuUSfqQuXZwHiU&#10;gCLOva24MPD1+Xb3DCpEZIuNZzJwoQCL+e3NDFPrz7yl0y4WSkI4pGigjLFNtQ55SQ7DyLfEov34&#10;zmGUtSu07fAs4a7RkyR51A4rloYSW3otKa93R2fgA8Oxnv7eF/v31do9bOvs8L3MjBkO+uwFVKQ+&#10;/pv/rjdW8KdPgivfyAh6fgUAAP//AwBQSwECLQAUAAYACAAAACEA2+H2y+4AAACFAQAAEwAAAAAA&#10;AAAAAAAAAAAAAAAAW0NvbnRlbnRfVHlwZXNdLnhtbFBLAQItABQABgAIAAAAIQBa9CxbvwAAABUB&#10;AAALAAAAAAAAAAAAAAAAAB8BAABfcmVscy8ucmVsc1BLAQItABQABgAIAAAAIQBPA1yJyAAAAN0A&#10;AAAPAAAAAAAAAAAAAAAAAAcCAABkcnMvZG93bnJldi54bWxQSwUGAAAAAAMAAwC3AAAA/AIAAAAA&#10;" path="m71628,r,31242l582168,31242r3048,762l586740,35814r-1524,3048l582168,39624r-510540,l71628,71628,,35814,71628,xe" fillcolor="black" stroked="f" strokeweight="0">
                        <v:stroke endcap="round"/>
                        <v:path arrowok="t" textboxrect="0,0,586740,71628"/>
                      </v:shape>
                      <v:shape id="Shape 1580" o:spid="_x0000_s1058" style="position:absolute;left:800;top:2522;width:10127;height:2956;visibility:visible;mso-wrap-style:square;v-text-anchor:top" coordsize="1012698,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2UxQAAAN0AAAAPAAAAZHJzL2Rvd25yZXYueG1sRI9PT8Mw&#10;DMXvSHyHyEjcWNoJpqpbNqEBEjfE/tytxGs6GqdrQle+PT4gcbP1nt/7ebWZQqdGGlIb2UA5K0AR&#10;2+habgwc9m8PFaiUkR12kcnADyXYrG9vVli7eOVPGne5URLCqUYDPue+1jpZTwHTLPbEop3iEDDL&#10;OjTaDXiV8NDpeVEsdMCWpcFjT1tP9mv3HQykha/G+eG1fEnHx3O5tx8XW52Mub+bnpegMk353/x3&#10;/e4E/6kSfvlGRtDrXwAAAP//AwBQSwECLQAUAAYACAAAACEA2+H2y+4AAACFAQAAEwAAAAAAAAAA&#10;AAAAAAAAAAAAW0NvbnRlbnRfVHlwZXNdLnhtbFBLAQItABQABgAIAAAAIQBa9CxbvwAAABUBAAAL&#10;AAAAAAAAAAAAAAAAAB8BAABfcmVscy8ucmVsc1BLAQItABQABgAIAAAAIQAGYI2UxQAAAN0AAAAP&#10;AAAAAAAAAAAAAAAAAAcCAABkcnMvZG93bnJldi54bWxQSwUGAAAAAAMAAwC3AAAA+QIAAAAA&#10;" path="m1012698,l,,,295656r1012698,l1012698,xe" filled="f" strokeweight=".24906mm">
                        <v:stroke miterlimit="66585f" joinstyle="miter" endcap="round"/>
                        <v:path arrowok="t" textboxrect="0,0,1012698,295656"/>
                      </v:shape>
                      <v:rect id="Rectangle 1583" o:spid="_x0000_s1059" style="position:absolute;left:1744;top:3027;width:4927;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600D38" w:rsidRDefault="00600D38">
                              <w:pPr>
                                <w:spacing w:after="160" w:line="259" w:lineRule="auto"/>
                                <w:ind w:left="0" w:right="0" w:firstLine="0"/>
                              </w:pPr>
                              <w:r>
                                <w:rPr>
                                  <w:b/>
                                  <w:sz w:val="17"/>
                                </w:rPr>
                                <w:t>Central</w:t>
                              </w:r>
                            </w:p>
                          </w:txbxContent>
                        </v:textbox>
                      </v:rect>
                      <v:rect id="Rectangle 1584" o:spid="_x0000_s1060" style="position:absolute;left:5448;top:3027;width:397;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600D38" w:rsidRDefault="00600D38">
                              <w:pPr>
                                <w:spacing w:after="160" w:line="259" w:lineRule="auto"/>
                                <w:ind w:left="0" w:right="0" w:firstLine="0"/>
                              </w:pPr>
                              <w:r>
                                <w:rPr>
                                  <w:b/>
                                  <w:sz w:val="17"/>
                                </w:rPr>
                                <w:t>/</w:t>
                              </w:r>
                            </w:p>
                          </w:txbxContent>
                        </v:textbox>
                      </v:rect>
                      <v:rect id="Rectangle 1585" o:spid="_x0000_s1061" style="position:absolute;left:5737;top:3027;width:5651;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600D38" w:rsidRDefault="00600D38">
                              <w:pPr>
                                <w:spacing w:after="160" w:line="259" w:lineRule="auto"/>
                                <w:ind w:left="0" w:right="0" w:firstLine="0"/>
                              </w:pPr>
                              <w:r>
                                <w:rPr>
                                  <w:b/>
                                  <w:sz w:val="17"/>
                                </w:rPr>
                                <w:t>Principa</w:t>
                              </w:r>
                              <w:r>
                                <w:t>l</w:t>
                              </w:r>
                            </w:p>
                          </w:txbxContent>
                        </v:textbox>
                      </v:rect>
                      <v:rect id="Rectangle 1586" o:spid="_x0000_s1062" style="position:absolute;left:5715;top:4261;width:397;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7"/>
                                </w:rPr>
                                <w:t>l</w:t>
                              </w:r>
                            </w:p>
                          </w:txbxContent>
                        </v:textbox>
                      </v:rect>
                      <v:shape id="Shape 1587" o:spid="_x0000_s1063" style="position:absolute;left:11986;top:11468;width:1676;height:15209;visibility:visible;mso-wrap-style:square;v-text-anchor:top" coordsize="167640,15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rZxQAAAN0AAAAPAAAAZHJzL2Rvd25yZXYueG1sRE89b8Iw&#10;EN0r8R+sq8RWnCJB0xSDEFKAgQFShna7xtckJT5HtoHw7+tKldju6X3ebNGbVlzI+caygudRAoK4&#10;tLrhSsHxPX9KQfiArLG1TApu5GExHzzMMNP2yge6FKESMYR9hgrqELpMSl/WZNCPbEccuW/rDIYI&#10;XSW1w2sMN60cJ8lUGmw4NtTY0aqm8lScjYIfcrtN0+6/1n6Tlvvpa/7xecyVGj72yzcQgfpwF/+7&#10;tzrOn6Qv8PdNPEHOfwEAAP//AwBQSwECLQAUAAYACAAAACEA2+H2y+4AAACFAQAAEwAAAAAAAAAA&#10;AAAAAAAAAAAAW0NvbnRlbnRfVHlwZXNdLnhtbFBLAQItABQABgAIAAAAIQBa9CxbvwAAABUBAAAL&#10;AAAAAAAAAAAAAAAAAB8BAABfcmVscy8ucmVsc1BLAQItABQABgAIAAAAIQDFG2rZxQAAAN0AAAAP&#10;AAAAAAAAAAAAAAAAAAcCAABkcnMvZG93bnJldi54bWxQSwUGAAAAAAMAAwC3AAAA+QIAAAAA&#10;" path="m167640,c121158,,83820,96774,83820,216408r,327660c83820,663702,45720,760476,,760476v45720,,83820,96774,83820,216408l83820,1304544v,119634,37338,216408,83820,216408e" filled="f" strokeweight=".24906mm">
                        <v:stroke endcap="round"/>
                        <v:path arrowok="t" textboxrect="0,0,167640,1520952"/>
                      </v:shape>
                      <v:shape id="Shape 1588" o:spid="_x0000_s1064" style="position:absolute;left:43921;top:129;width:2416;height:15415;visibility:visible;mso-wrap-style:square;v-text-anchor:top" coordsize="241554,154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jByAAAAN0AAAAPAAAAZHJzL2Rvd25yZXYueG1sRI9Pa8JA&#10;EMXvhX6HZQq91Y0Fi6SuokJBCi3+o9rbNDsmwexszG5j9NM7h0JvM7w37/1mNOlcpVpqQunZQL+X&#10;gCLOvC05N7DdvD0NQYWIbLHyTAYuFGAyvr8bYWr9mVfUrmOuJIRDigaKGOtU65AV5DD0fE0s2sE3&#10;DqOsTa5tg2cJd5V+TpIX7bBkaSiwpnlB2XH96wxsfranT+Lv2f6jxesyr7927wNnzONDN30FFamL&#10;/+a/64UV/MFQcOUbGUGPbwAAAP//AwBQSwECLQAUAAYACAAAACEA2+H2y+4AAACFAQAAEwAAAAAA&#10;AAAAAAAAAAAAAAAAW0NvbnRlbnRfVHlwZXNdLnhtbFBLAQItABQABgAIAAAAIQBa9CxbvwAAABUB&#10;AAALAAAAAAAAAAAAAAAAAB8BAABfcmVscy8ucmVsc1BLAQItABQABgAIAAAAIQATgnjByAAAAN0A&#10;AAAPAAAAAAAAAAAAAAAAAAcCAABkcnMvZG93bnJldi54bWxQSwUGAAAAAAMAAwC3AAAA/AIAAAAA&#10;" path="m241554,c175260,,121158,69342,121158,154686r,461010c121158,701040,66294,770382,,770382v66294,,121158,69342,121158,154686l121158,1386078v,86106,54102,155448,120396,155448e" filled="f" strokeweight=".24906mm">
                        <v:stroke endcap="round"/>
                        <v:path arrowok="t" textboxrect="0,0,241554,1541526"/>
                      </v:shape>
                      <v:shape id="Shape 1594" o:spid="_x0000_s1065" style="position:absolute;left:44340;top:25115;width:861;height:3399;visibility:visible;mso-wrap-style:square;v-text-anchor:top" coordsize="86106,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V8xQAAAN0AAAAPAAAAZHJzL2Rvd25yZXYueG1sRE9LawIx&#10;EL4X/A9hBG81a2mlXY1S2oqPQ4sP6HXYjNnFzSRsorv115tCobf5+J4znXe2FhdqQuVYwWiYgSAu&#10;nK7YKDjsF/fPIEJE1lg7JgU/FGA+691NMdeu5S1ddtGIFMIhRwVljD6XMhQlWQxD54kTd3SNxZhg&#10;Y6RusE3htpYPWTaWFitODSV6eiupOO3OVoFZte3H9+dmeX3frg97Z7zdfHmlBv3udQIiUhf/xX/u&#10;lU7zn14e4febdIKc3QAAAP//AwBQSwECLQAUAAYACAAAACEA2+H2y+4AAACFAQAAEwAAAAAAAAAA&#10;AAAAAAAAAAAAW0NvbnRlbnRfVHlwZXNdLnhtbFBLAQItABQABgAIAAAAIQBa9CxbvwAAABUBAAAL&#10;AAAAAAAAAAAAAAAAAB8BAABfcmVscy8ucmVsc1BLAQItABQABgAIAAAAIQDbIpV8xQAAAN0AAAAP&#10;AAAAAAAAAAAAAAAAAAcCAABkcnMvZG93bnJldi54bWxQSwUGAAAAAAMAAwC3AAAA+QIAAAAA&#10;" path="m86106,c62484,,43434,12192,43434,28194r,113538c43434,156972,23622,169926,,169926v23622,,43434,12954,43434,28194l43434,311658v,16002,19050,28194,42672,28194e" filled="f" strokeweight=".24906mm">
                        <v:stroke endcap="round"/>
                        <v:path arrowok="t" textboxrect="0,0,86106,339852"/>
                      </v:shape>
                      <v:shape id="Shape 1595" o:spid="_x0000_s1066" style="position:absolute;left:44340;top:29070;width:854;height:4031;visibility:visible;mso-wrap-style:square;v-text-anchor:top" coordsize="85344,40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SmwQAAAN0AAAAPAAAAZHJzL2Rvd25yZXYueG1sRE9Na8JA&#10;EL0L/odlCt7MpoWoja4igtoejfU+ZMdsSHY2ZLcm/vtuodDbPN7nbHajbcWDel87VvCapCCIS6dr&#10;rhR8XY/zFQgfkDW2jknBkzzsttPJBnPtBr7QowiViCHsc1RgQuhyKX1pyKJPXEccubvrLYYI+0rq&#10;HocYblv5lqYLabHm2GCwo4Ohsim+rYLDrTHF4tY2x3OXGfMc7OfydFJq9jLu1yACjeFf/Of+0HF+&#10;9p7B7zfxBLn9AQAA//8DAFBLAQItABQABgAIAAAAIQDb4fbL7gAAAIUBAAATAAAAAAAAAAAAAAAA&#10;AAAAAABbQ29udGVudF9UeXBlc10ueG1sUEsBAi0AFAAGAAgAAAAhAFr0LFu/AAAAFQEAAAsAAAAA&#10;AAAAAAAAAAAAHwEAAF9yZWxzLy5yZWxzUEsBAi0AFAAGAAgAAAAhABrBpKbBAAAA3QAAAA8AAAAA&#10;AAAAAAAAAAAABwIAAGRycy9kb3ducmV2LnhtbFBLBQYAAAAAAwADALcAAAD1AgAAAAA=&#10;" path="m85344,c61722,,42672,14478,42672,33528r,134112c42672,185928,23622,201168,,201168v23622,,42672,15240,42672,33528l42672,369570v,18288,19050,33528,42672,33528e" filled="f" strokeweight=".24906mm">
                        <v:stroke endcap="round"/>
                        <v:path arrowok="t" textboxrect="0,0,85344,403098"/>
                      </v:shape>
                      <v:shape id="Shape 166260" o:spid="_x0000_s1067" style="position:absolute;top:9913;width:12001;height:4344;visibility:visible;mso-wrap-style:square;v-text-anchor:top" coordsize="120015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nhwwAAAN8AAAAPAAAAZHJzL2Rvd25yZXYueG1sRE9LSwMx&#10;EL4L/ocwghex2W5xKWvTIhVBerMPz+Nm3CxuJiGJ7frvnYPg8eN7rzaTH9WZUh4CG5jPKlDEXbAD&#10;9waOh5f7JahckC2OgcnAD2XYrK+vVtjacOE3Ou9LrySEc4sGXCmx1Tp3jjzmWYjEwn2G5LEITL22&#10;CS8S7kddV1WjPQ4sDQ4jbR11X/tvbyAtHran4/tJ3y130cVFfZh/7J6Nub2Znh5BFZrKv/jP/Wpl&#10;ftPUjTyQPwJAr38BAAD//wMAUEsBAi0AFAAGAAgAAAAhANvh9svuAAAAhQEAABMAAAAAAAAAAAAA&#10;AAAAAAAAAFtDb250ZW50X1R5cGVzXS54bWxQSwECLQAUAAYACAAAACEAWvQsW78AAAAVAQAACwAA&#10;AAAAAAAAAAAAAAAfAQAAX3JlbHMvLnJlbHNQSwECLQAUAAYACAAAACEA24/J4cMAAADfAAAADwAA&#10;AAAAAAAAAAAAAAAHAgAAZHJzL2Rvd25yZXYueG1sUEsFBgAAAAADAAMAtwAAAPcCAAAAAA==&#10;" path="m,l1200150,r,434340l,434340,,e" stroked="f" strokeweight="0">
                        <v:stroke miterlimit="66585f" joinstyle="miter" endcap="round"/>
                        <v:path arrowok="t" textboxrect="0,0,1200150,434340"/>
                      </v:shape>
                      <v:shape id="Shape 1607" o:spid="_x0000_s1068" style="position:absolute;top:9913;width:12009;height:4344;visibility:visible;mso-wrap-style:square;v-text-anchor:top" coordsize="1200912,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NcxQAAAN0AAAAPAAAAZHJzL2Rvd25yZXYueG1sRE9LawIx&#10;EL4X+h/CFHqrWXtwy2oU0QqlxVKj6HXczD7oZrJsUl399aZQ6G0+vudMZr1txIk6XztWMBwkIIhz&#10;Z2ouFey2q6cXED4gG2wck4ILeZhN7+8mmBl35g2ddChFDGGfoYIqhDaT0ucVWfQD1xJHrnCdxRBh&#10;V0rT4TmG20Y+J8lIWqw5NlTY0qKi/Fv/WAX6fakP+9XSpu3n60d6PRbrL10o9fjQz8cgAvXhX/zn&#10;fjNx/ihJ4febeIKc3gAAAP//AwBQSwECLQAUAAYACAAAACEA2+H2y+4AAACFAQAAEwAAAAAAAAAA&#10;AAAAAAAAAAAAW0NvbnRlbnRfVHlwZXNdLnhtbFBLAQItABQABgAIAAAAIQBa9CxbvwAAABUBAAAL&#10;AAAAAAAAAAAAAAAAAB8BAABfcmVscy8ucmVsc1BLAQItABQABgAIAAAAIQCglqNcxQAAAN0AAAAP&#10;AAAAAAAAAAAAAAAAAAcCAABkcnMvZG93bnJldi54bWxQSwUGAAAAAAMAAwC3AAAA+QIAAAAA&#10;" path="m1200912,l,,,434340r1200912,l1200912,xe" filled="f" strokeweight=".24906mm">
                        <v:stroke miterlimit="66585f" joinstyle="miter" endcap="round"/>
                        <v:path arrowok="t" textboxrect="0,0,1200912,434340"/>
                      </v:shape>
                      <v:rect id="Rectangle 1610" o:spid="_x0000_s1069" style="position:absolute;left:906;top:10424;width:1077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color w:val="221F1F"/>
                                  <w:sz w:val="19"/>
                                </w:rPr>
                                <w:t xml:space="preserve">Service delivery </w:t>
                              </w:r>
                            </w:p>
                          </w:txbxContent>
                        </v:textbox>
                      </v:rect>
                      <v:rect id="Rectangle 1611" o:spid="_x0000_s1070" style="position:absolute;left:906;top:11795;width:622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color w:val="221F1F"/>
                                  <w:sz w:val="19"/>
                                </w:rPr>
                                <w:t xml:space="preserve">Structure </w:t>
                              </w:r>
                            </w:p>
                          </w:txbxContent>
                        </v:textbox>
                      </v:rect>
                      <v:shape id="Shape 1612" o:spid="_x0000_s1071" style="position:absolute;left:13350;top:342;width:10614;height:3719;visibility:visible;mso-wrap-style:square;v-text-anchor:top" coordsize="1061466,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TQxgAAAN0AAAAPAAAAZHJzL2Rvd25yZXYueG1sRE9Na8JA&#10;EL0L/odlBC9SN8lBbOoqtiKIUsRESo9DdpqEZmdDdtXor+8WCr3N433OYtWbRlypc7VlBfE0AkFc&#10;WF1zqeCcb5/mIJxH1thYJgV3crBaDgcLTLW98YmumS9FCGGXooLK+zaV0hUVGXRT2xIH7st2Bn2A&#10;XSl1h7cQbhqZRNFMGqw5NFTY0ltFxXd2MQrqfH/6XL8+Z4/5IZ+cN+/J8RF/KDUe9esXEJ56/y/+&#10;c+90mD+LE/j9Jpwglz8AAAD//wMAUEsBAi0AFAAGAAgAAAAhANvh9svuAAAAhQEAABMAAAAAAAAA&#10;AAAAAAAAAAAAAFtDb250ZW50X1R5cGVzXS54bWxQSwECLQAUAAYACAAAACEAWvQsW78AAAAVAQAA&#10;CwAAAAAAAAAAAAAAAAAfAQAAX3JlbHMvLnJlbHNQSwECLQAUAAYACAAAACEAjWw00MYAAADdAAAA&#10;DwAAAAAAAAAAAAAAAAAHAgAAZHJzL2Rvd25yZXYueG1sUEsFBgAAAAADAAMAtwAAAPoCAAAAAA==&#10;" path="m531114,v292608,,530352,83058,530352,185928c1061466,288798,823722,371856,531114,371856,237744,371856,,288798,,185928,,83058,237744,,531114,xe" stroked="f" strokeweight="0">
                        <v:stroke miterlimit="66585f" joinstyle="miter" endcap="round"/>
                        <v:path arrowok="t" textboxrect="0,0,1061466,371856"/>
                      </v:shape>
                      <v:shape id="Shape 1613" o:spid="_x0000_s1072" style="position:absolute;left:13350;top:342;width:10614;height:3719;visibility:visible;mso-wrap-style:square;v-text-anchor:top" coordsize="1061466,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6PwwAAAN0AAAAPAAAAZHJzL2Rvd25yZXYueG1sRE/basJA&#10;EH0v9B+WKfhWN9EqmrqKKIJ9KXj5gDE7bkKzszG7xtiv7xYE3+ZwrjNbdLYSLTW+dKwg7ScgiHOn&#10;SzYKjofN+wSED8gaK8ek4E4eFvPXlxlm2t14R+0+GBFD2GeooAihzqT0eUEWfd/VxJE7u8ZiiLAx&#10;Ujd4i+G2koMkGUuLJceGAmtaFZT/7K9WQeunl47N8PiRVr/+tP4eXTbmS6neW7f8BBGoC0/xw73V&#10;cf44HcL/N/EEOf8DAAD//wMAUEsBAi0AFAAGAAgAAAAhANvh9svuAAAAhQEAABMAAAAAAAAAAAAA&#10;AAAAAAAAAFtDb250ZW50X1R5cGVzXS54bWxQSwECLQAUAAYACAAAACEAWvQsW78AAAAVAQAACwAA&#10;AAAAAAAAAAAAAAAfAQAAX3JlbHMvLnJlbHNQSwECLQAUAAYACAAAACEALHRuj8MAAADdAAAADwAA&#10;AAAAAAAAAAAAAAAHAgAAZHJzL2Rvd25yZXYueG1sUEsFBgAAAAADAAMAtwAAAPcCAAAAAA==&#10;" path="m531114,c237744,,,83058,,185928,,288798,237744,371856,531114,371856v292608,,530352,-83058,530352,-185928c1061466,83058,823722,,531114,xe" filled="f" strokeweight=".24906mm">
                        <v:stroke endcap="round"/>
                        <v:path arrowok="t" textboxrect="0,0,1061466,371856"/>
                      </v:shape>
                      <v:rect id="Rectangle 1614" o:spid="_x0000_s1073" style="position:absolute;left:15544;top:1461;width:1657;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600D38" w:rsidRDefault="00600D38">
                              <w:pPr>
                                <w:spacing w:after="160" w:line="259" w:lineRule="auto"/>
                                <w:ind w:left="0" w:right="0" w:firstLine="0"/>
                              </w:pPr>
                              <w:r>
                                <w:rPr>
                                  <w:b/>
                                  <w:sz w:val="11"/>
                                </w:rPr>
                                <w:t>Min</w:t>
                              </w:r>
                            </w:p>
                          </w:txbxContent>
                        </v:textbox>
                      </v:rect>
                      <v:rect id="Rectangle 1615" o:spid="_x0000_s1074" style="position:absolute;left:16786;top:1247;width:35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rsidR="00600D38" w:rsidRDefault="00600D38">
                              <w:pPr>
                                <w:spacing w:after="160" w:line="259" w:lineRule="auto"/>
                                <w:ind w:left="0" w:right="0" w:firstLine="0"/>
                              </w:pPr>
                              <w:r>
                                <w:rPr>
                                  <w:b/>
                                  <w:sz w:val="15"/>
                                </w:rPr>
                                <w:t>.</w:t>
                              </w:r>
                            </w:p>
                          </w:txbxContent>
                        </v:textbox>
                      </v:rect>
                      <v:rect id="Rectangle 1616" o:spid="_x0000_s1075" style="position:absolute;left:17053;top:1461;width:4177;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600D38" w:rsidRDefault="00600D38">
                              <w:pPr>
                                <w:spacing w:after="160" w:line="259" w:lineRule="auto"/>
                                <w:ind w:left="0" w:right="0" w:firstLine="0"/>
                              </w:pPr>
                              <w:r>
                                <w:rPr>
                                  <w:b/>
                                  <w:sz w:val="11"/>
                                </w:rPr>
                                <w:t xml:space="preserve"> of Local </w:t>
                              </w:r>
                            </w:p>
                          </w:txbxContent>
                        </v:textbox>
                      </v:rect>
                      <v:rect id="Rectangle 1617" o:spid="_x0000_s1076" style="position:absolute;left:15544;top:2353;width:2120;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1"/>
                                </w:rPr>
                                <w:t>Gov.</w:t>
                              </w:r>
                            </w:p>
                          </w:txbxContent>
                        </v:textbox>
                      </v:rect>
                      <v:shape id="Shape 1618" o:spid="_x0000_s1077" style="position:absolute;left:30967;top:23774;width:3818;height:1714;visibility:visible;mso-wrap-style:square;v-text-anchor:top" coordsize="38176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tqxAAAAN0AAAAPAAAAZHJzL2Rvd25yZXYueG1sRI9BS8NA&#10;EIXvgv9hmYKXYDfpoUrsthRBWm9aLV6H7LgJZmdDdmziv3cOgrcZ3pv3vtns5tibC425S+ygWpZg&#10;iJvkOw4O3t+ebu/BZEH22CcmBz+UYbe9vtpg7dPEr3Q5STAawrlGB63IUFubm5Yi5mUaiFX7TGNE&#10;0XUM1o84aXjs7aos1zZix9rQ4kCPLTVfp+/oIFTn8CHPXYH2OBWHO5nmc/Hi3M1i3j+AEZrl3/x3&#10;ffSKv64UV7/REez2FwAA//8DAFBLAQItABQABgAIAAAAIQDb4fbL7gAAAIUBAAATAAAAAAAAAAAA&#10;AAAAAAAAAABbQ29udGVudF9UeXBlc10ueG1sUEsBAi0AFAAGAAgAAAAhAFr0LFu/AAAAFQEAAAsA&#10;AAAAAAAAAAAAAAAAHwEAAF9yZWxzLy5yZWxzUEsBAi0AFAAGAAgAAAAhAFnky2rEAAAA3QAAAA8A&#10;AAAAAAAAAAAAAAAABwIAAGRycy9kb3ducmV2LnhtbFBLBQYAAAAAAwADALcAAAD4AgAAAAA=&#10;" path="m375666,r3810,l381762,2286r,3810l379476,8382,24839,153162r65839,9144l93726,163830r762,3810l92964,170688r-3810,762l,158496r3810,-4974l3810,153162r1177,-1177l54864,86868r3048,-2286l60960,86106r2286,3048l61722,92202,21528,144576,375666,xe" fillcolor="#4579b8" stroked="f" strokeweight="0">
                        <v:stroke endcap="round"/>
                        <v:path arrowok="t" textboxrect="0,0,381762,171450"/>
                      </v:shape>
                      <v:shape id="Shape 1619" o:spid="_x0000_s1078" style="position:absolute;left:20871;top:22890;width:2690;height:2256;visibility:visible;mso-wrap-style:square;v-text-anchor:top" coordsize="268986,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2XwwAAAN0AAAAPAAAAZHJzL2Rvd25yZXYueG1sRE9Na8JA&#10;EL0L/Q/LFHrT3YQS29RViiD2VqrB85CdJqnZ2ZBdk9Rf7xYK3ubxPme1mWwrBup941hDslAgiEtn&#10;Gq40FMfd/AWED8gGW8ek4Zc8bNYPsxXmxo38RcMhVCKGsM9RQx1Cl0vpy5os+oXriCP37XqLIcK+&#10;kqbHMYbbVqZKZdJiw7Ghxo62NZXnw8Vq+EmL5RWfh93Wn4pCnU9Sqf2n1k+P0/sbiEBTuIv/3R8m&#10;zs+SV/j7Jp4g1zcAAAD//wMAUEsBAi0AFAAGAAgAAAAhANvh9svuAAAAhQEAABMAAAAAAAAAAAAA&#10;AAAAAAAAAFtDb250ZW50X1R5cGVzXS54bWxQSwECLQAUAAYACAAAACEAWvQsW78AAAAVAQAACwAA&#10;AAAAAAAAAAAAAAAfAQAAX3JlbHMvLnJlbHNQSwECLQAUAAYACAAAACEArJItl8MAAADdAAAADwAA&#10;AAAAAAAAAAAAAAAHAgAAZHJzL2Rvd25yZXYueG1sUEsFBgAAAAADAAMAtwAAAPcCAAAAAA==&#10;" path="m3810,l6858,762,251555,205037,229362,143256r762,-3048l232410,137922r3048,l237744,140208r31242,85344l179070,210312r-2286,-1524l176022,204978r1524,-2286l180594,201930r66177,11029l1524,7620,,4572,762,1524,3810,xe" fillcolor="#4579b8" stroked="f" strokeweight="0">
                        <v:stroke endcap="round"/>
                        <v:path arrowok="t" textboxrect="0,0,268986,225552"/>
                      </v:shape>
                      <v:shape id="Shape 1620" o:spid="_x0000_s1079" style="position:absolute;left:21747;top:15819;width:8603;height:3154;visibility:visible;mso-wrap-style:square;v-text-anchor:top" coordsize="86029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BxxAAAAN0AAAAPAAAAZHJzL2Rvd25yZXYueG1sRI9Bb8Iw&#10;DIXvk/gPkSdxGykcECoENLFNQtyACa5WY9KyxilNgMKvxwek3Wy95/c+zxadr9WV2lgFNjAcZKCI&#10;i2ArdgZ+dz8fE1AxIVusA5OBO0VYzHtvM8xtuPGGrtvklIRwzNFAmVKTax2LkjzGQWiIRTuG1mOS&#10;tXXatniTcF/rUZaNtceKpaHEhpYlFX/bizeAj/1XdnTxrE+HzeGy/q4eQ7c0pv/efU5BJerSv/l1&#10;vbKCPx4Jv3wjI+j5EwAA//8DAFBLAQItABQABgAIAAAAIQDb4fbL7gAAAIUBAAATAAAAAAAAAAAA&#10;AAAAAAAAAABbQ29udGVudF9UeXBlc10ueG1sUEsBAi0AFAAGAAgAAAAhAFr0LFu/AAAAFQEAAAsA&#10;AAAAAAAAAAAAAAAAHwEAAF9yZWxzLy5yZWxzUEsBAi0AFAAGAAgAAAAhAMTEoHHEAAAA3QAAAA8A&#10;AAAAAAAAAAAAAAAABwIAAGRycy9kb3ducmV2LnhtbFBLBQYAAAAAAwADALcAAAD4AgAAAAA=&#10;" path="m429768,c667512,,860298,70104,860298,157734v,87630,-192786,157734,-430530,157734c192024,315468,,245364,,157734,,70104,192024,,429768,xe" stroked="f" strokeweight="0">
                        <v:stroke endcap="round"/>
                        <v:path arrowok="t" textboxrect="0,0,860298,315468"/>
                      </v:shape>
                      <v:shape id="Shape 1621" o:spid="_x0000_s1080" style="position:absolute;left:21747;top:15819;width:8603;height:3154;visibility:visible;mso-wrap-style:square;v-text-anchor:top" coordsize="86029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gkwwAAAN0AAAAPAAAAZHJzL2Rvd25yZXYueG1sRE/bisIw&#10;EH0X9h/CLPgia6qCuNUoiyBeHoRWP2BoxqZsMylN1LpfvxEE3+ZwrrNYdbYWN2p95VjBaJiAIC6c&#10;rrhUcD5tvmYgfEDWWDsmBQ/ysFp+9BaYanfnjG55KEUMYZ+iAhNCk0rpC0MW/dA1xJG7uNZiiLAt&#10;pW7xHsNtLcdJMpUWK44NBhtaGyp+86tVwJu/ycFsE309ZvtH7k4D/K4HSvU/u585iEBdeItf7p2O&#10;86fjETy/iSfI5T8AAAD//wMAUEsBAi0AFAAGAAgAAAAhANvh9svuAAAAhQEAABMAAAAAAAAAAAAA&#10;AAAAAAAAAFtDb250ZW50X1R5cGVzXS54bWxQSwECLQAUAAYACAAAACEAWvQsW78AAAAVAQAACwAA&#10;AAAAAAAAAAAAAAAfAQAAX3JlbHMvLnJlbHNQSwECLQAUAAYACAAAACEAQDkYJMMAAADdAAAADwAA&#10;AAAAAAAAAAAAAAAHAgAAZHJzL2Rvd25yZXYueG1sUEsFBgAAAAADAAMAtwAAAPcCAAAAAA==&#10;" path="m429768,c192024,,,70104,,157734v,87630,192024,157734,429768,157734c667512,315468,860298,245364,860298,157734,860298,70104,667512,,429768,xe" filled="f" strokeweight=".24906mm">
                        <v:stroke endcap="round"/>
                        <v:path arrowok="t" textboxrect="0,0,860298,315468"/>
                      </v:shape>
                      <v:rect id="Rectangle 1622" o:spid="_x0000_s1081" style="position:absolute;left:23652;top:16760;width:4826;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600D38" w:rsidRDefault="00600D38">
                              <w:pPr>
                                <w:spacing w:after="160" w:line="259" w:lineRule="auto"/>
                                <w:ind w:left="0" w:right="0" w:firstLine="0"/>
                              </w:pPr>
                              <w:r>
                                <w:rPr>
                                  <w:sz w:val="11"/>
                                </w:rPr>
                                <w:t xml:space="preserve">Local Gov. </w:t>
                              </w:r>
                            </w:p>
                          </w:txbxContent>
                        </v:textbox>
                      </v:rect>
                      <v:shape id="Shape 1623" o:spid="_x0000_s1082" style="position:absolute;left:34747;top:15506;width:10622;height:3719;visibility:visible;mso-wrap-style:square;v-text-anchor:top" coordsize="1062228,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3iwwAAAN0AAAAPAAAAZHJzL2Rvd25yZXYueG1sRE9Na8JA&#10;EL0L/Q/LFHrTTa3aJbqKiAV7EqMUvA3ZMQnNzobsatJ/3xUEb/N4n7NY9bYWN2p95VjD+ygBQZw7&#10;U3Gh4XT8GioQPiAbrB2Thj/ysFq+DBaYGtfxgW5ZKEQMYZ+ihjKEJpXS5yVZ9CPXEEfu4lqLIcK2&#10;kKbFLobbWo6TZCYtVhwbSmxoU1L+m12thuY4VZvKTj5/bKfO2/23ys5rpfXba7+egwjUh6f44d6Z&#10;OH82/oD7N/EEufwHAAD//wMAUEsBAi0AFAAGAAgAAAAhANvh9svuAAAAhQEAABMAAAAAAAAAAAAA&#10;AAAAAAAAAFtDb250ZW50X1R5cGVzXS54bWxQSwECLQAUAAYACAAAACEAWvQsW78AAAAVAQAACwAA&#10;AAAAAAAAAAAAAAAfAQAAX3JlbHMvLnJlbHNQSwECLQAUAAYACAAAACEAhEA94sMAAADdAAAADwAA&#10;AAAAAAAAAAAAAAAHAgAAZHJzL2Rvd25yZXYueG1sUEsFBgAAAAADAAMAtwAAAPcCAAAAAA==&#10;" path="m531114,v293370,,531114,83058,531114,185928c1062228,288798,824484,371856,531114,371856,237744,371856,,288798,,185928,,83058,237744,,531114,xe" stroked="f" strokeweight="0">
                        <v:stroke endcap="round"/>
                        <v:path arrowok="t" textboxrect="0,0,1062228,371856"/>
                      </v:shape>
                      <v:shape id="Shape 1624" o:spid="_x0000_s1083" style="position:absolute;left:34747;top:15506;width:10622;height:3719;visibility:visible;mso-wrap-style:square;v-text-anchor:top" coordsize="1062228,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TjwwAAAN0AAAAPAAAAZHJzL2Rvd25yZXYueG1sRE9Li8Iw&#10;EL4v+B/CCN7WRBHRahSRXXcFQXxcvA3N2FabSWmi7f77jbCwt/n4njNftrYUT6p94VjDoK9AEKfO&#10;FJxpOJ8+3ycgfEA2WDomDT/kYbnovM0xMa7hAz2PIRMxhH2CGvIQqkRKn+Zk0fddRRy5q6sthgjr&#10;TJoamxhuSzlUaiwtFhwbcqxonVN6Pz6shs22VayUbGhfbi9fH7fdtFpNtO5129UMRKA2/Iv/3N8m&#10;zh8PR/D6Jp4gF78AAAD//wMAUEsBAi0AFAAGAAgAAAAhANvh9svuAAAAhQEAABMAAAAAAAAAAAAA&#10;AAAAAAAAAFtDb250ZW50X1R5cGVzXS54bWxQSwECLQAUAAYACAAAACEAWvQsW78AAAAVAQAACwAA&#10;AAAAAAAAAAAAAAAfAQAAX3JlbHMvLnJlbHNQSwECLQAUAAYACAAAACEAY5EU48MAAADdAAAADwAA&#10;AAAAAAAAAAAAAAAHAgAAZHJzL2Rvd25yZXYueG1sUEsFBgAAAAADAAMAtwAAAPcCAAAAAA==&#10;" path="m531114,c237744,,,83058,,185928,,288798,237744,371856,531114,371856v293370,,531114,-83058,531114,-185928c1062228,83058,824484,,531114,xe" filled="f" strokeweight=".24906mm">
                        <v:stroke endcap="round"/>
                        <v:path arrowok="t" textboxrect="0,0,1062228,371856"/>
                      </v:shape>
                      <v:rect id="Rectangle 1625" o:spid="_x0000_s1084" style="position:absolute;left:36957;top:16397;width:3538;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1"/>
                                </w:rPr>
                                <w:t xml:space="preserve">District </w:t>
                              </w:r>
                            </w:p>
                          </w:txbxContent>
                        </v:textbox>
                      </v:rect>
                      <v:rect id="Rectangle 1626" o:spid="_x0000_s1085" style="position:absolute;left:36957;top:17242;width:5829;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rsidR="00600D38" w:rsidRDefault="00600D38">
                              <w:pPr>
                                <w:spacing w:after="160" w:line="259" w:lineRule="auto"/>
                                <w:ind w:left="0" w:right="0" w:firstLine="0"/>
                              </w:pPr>
                              <w:r>
                                <w:rPr>
                                  <w:b/>
                                  <w:sz w:val="11"/>
                                </w:rPr>
                                <w:t xml:space="preserve">Directorates </w:t>
                              </w:r>
                            </w:p>
                          </w:txbxContent>
                        </v:textbox>
                      </v:rect>
                      <v:shape id="Shape 1627" o:spid="_x0000_s1086" style="position:absolute;left:30540;top:17312;width:3932;height:427;visibility:visible;mso-wrap-style:square;v-text-anchor:top" coordsize="393192,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LkwwAAAN0AAAAPAAAAZHJzL2Rvd25yZXYueG1sRE/basJA&#10;EH0v+A/LCH0R3WgllegqYrEUKkjVDxiy0yQ0Oxt2R03/vlso9G0O5zqrTe9adaMQG88GppMMFHHp&#10;bcOVgct5P16AioJssfVMBr4pwmY9eFhhYf2dP+h2kkqlEI4FGqhFukLrWNbkME58R5y4Tx8cSoKh&#10;0jbgPYW7Vs+yLNcOG04NNXa0q6n8Ol2dgQpxO89lFC4s76/H/Gn60h32xjwO++0SlFAv/+I/95tN&#10;8/PZM/x+k07Q6x8AAAD//wMAUEsBAi0AFAAGAAgAAAAhANvh9svuAAAAhQEAABMAAAAAAAAAAAAA&#10;AAAAAAAAAFtDb250ZW50X1R5cGVzXS54bWxQSwECLQAUAAYACAAAACEAWvQsW78AAAAVAQAACwAA&#10;AAAAAAAAAAAAAAAfAQAAX3JlbHMvLnJlbHNQSwECLQAUAAYACAAAACEAKOyi5MMAAADdAAAADwAA&#10;AAAAAAAAAAAAAAAHAgAAZHJzL2Rvd25yZXYueG1sUEsFBgAAAAADAAMAtwAAAPcCAAAAAA==&#10;" path="m371856,r21336,21336l371856,42672r,-10668l,32004,,10668r371856,l371856,xe" fillcolor="#4e80bd" stroked="f" strokeweight="0">
                        <v:stroke endcap="round"/>
                        <v:path arrowok="t" textboxrect="0,0,393192,42672"/>
                      </v:shape>
                      <v:shape id="Shape 1628" o:spid="_x0000_s1087" style="position:absolute;left:30540;top:17312;width:3932;height:427;visibility:visible;mso-wrap-style:square;v-text-anchor:top" coordsize="393192,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EhxwAAAN0AAAAPAAAAZHJzL2Rvd25yZXYueG1sRI9Ba8JA&#10;EIXvQv/DMoXedFOxIqmrlNJi6SVordDbkJ0maXdnQ3aj8d87B8HbDO/Ne98s14N36khdbAIbeJxk&#10;oIjLYBuuDOy/3scLUDEhW3SBycCZIqxXd6Ml5jaceEvHXaqUhHDM0UCdUptrHcuaPMZJaIlF+w2d&#10;xyRrV2nb4UnCvdPTLJtrjw1LQ40tvdZU/u96b+Bn4Yqnok+F66u/783sgG+H/acxD/fDyzOoREO6&#10;ma/XH1bw51PBlW9kBL26AAAA//8DAFBLAQItABQABgAIAAAAIQDb4fbL7gAAAIUBAAATAAAAAAAA&#10;AAAAAAAAAAAAAABbQ29udGVudF9UeXBlc10ueG1sUEsBAi0AFAAGAAgAAAAhAFr0LFu/AAAAFQEA&#10;AAsAAAAAAAAAAAAAAAAAHwEAAF9yZWxzLy5yZWxzUEsBAi0AFAAGAAgAAAAhAPbMkSHHAAAA3QAA&#10;AA8AAAAAAAAAAAAAAAAABwIAAGRycy9kb3ducmV2LnhtbFBLBQYAAAAAAwADALcAAAD7AgAAAAA=&#10;" path="m371856,r,10668l,10668,,32004r371856,l371856,42672,393192,21336,371856,xe" filled="f" strokecolor="#243f5f" strokeweight=".66392mm">
                        <v:stroke miterlimit="66585f" joinstyle="miter" endcap="round"/>
                        <v:path arrowok="t" textboxrect="0,0,393192,42672"/>
                      </v:shape>
                      <v:shape id="Shape 1629" o:spid="_x0000_s1088" style="position:absolute;left:21054;top:18661;width:2011;height:1440;visibility:visible;mso-wrap-style:square;v-text-anchor:top" coordsize="201168,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twwAAAN0AAAAPAAAAZHJzL2Rvd25yZXYueG1sRE9Na8JA&#10;EL0L/odlBG/NxhzSmmYVSQlIe6pG6HGanSbB7GzMbjX9991Cwds83ufk28n04kqj6ywrWEUxCOLa&#10;6o4bBdWxfHgC4Tyyxt4yKfghB9vNfJZjpu2N3+l68I0IIewyVNB6P2RSurolgy6yA3Hgvuxo0Ac4&#10;NlKPeAvhppdJHKfSYMehocWBipbq8+HbKEgLsmVVcfIy0Ovp4/Py6Dh9U2q5mHbPIDxN/i7+d+91&#10;mJ8ma/j7JpwgN78AAAD//wMAUEsBAi0AFAAGAAgAAAAhANvh9svuAAAAhQEAABMAAAAAAAAAAAAA&#10;AAAAAAAAAFtDb250ZW50X1R5cGVzXS54bWxQSwECLQAUAAYACAAAACEAWvQsW78AAAAVAQAACwAA&#10;AAAAAAAAAAAAAAAfAQAAX3JlbHMvLnJlbHNQSwECLQAUAAYACAAAACEA/5wW7cMAAADdAAAADwAA&#10;AAAAAAAAAAAAAAAHAgAAZHJzL2Rvd25yZXYueG1sUEsFBgAAAAADAAMAtwAAAPcCAAAAAA==&#10;" path="m197358,r3048,2286l201168,5334r-1524,3048l22749,133416r67167,-6162l92964,128016r1524,3048l93726,134874r-3048,1524l,144018,37338,61722r3048,-2286l43434,59436r2286,2286l45720,65532,18286,125888,194310,762,197358,xe" fillcolor="#4579b8" stroked="f" strokeweight="0">
                        <v:stroke miterlimit="66585f" joinstyle="miter" endcap="round"/>
                        <v:path arrowok="t" textboxrect="0,0,201168,144018"/>
                      </v:shape>
                      <v:shape id="Shape 1630" o:spid="_x0000_s1089" style="position:absolute;left:29794;top:18074;width:5372;height:2545;visibility:visible;mso-wrap-style:square;v-text-anchor:top" coordsize="537210,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GxQAAAN0AAAAPAAAAZHJzL2Rvd25yZXYueG1sRI9PawIx&#10;EMXvBb9DGKG3mrUFKVujFEGQUgT/FDwOmzFZupksSarrt3cOQm8zvDfv/Wa+HEKnLpRyG9nAdFKB&#10;Im6ibdkZOB7WL++gckG22EUmAzfKsFyMnuZY23jlHV32xSkJ4VyjAV9KX2udG08B8yT2xKKdYwpY&#10;ZE1O24RXCQ+dfq2qmQ7YsjR47Gnlqfnd/wUDaeu/+UTJudPXoXe723R7Xv0Y8zwePj9AFRrKv/lx&#10;vbGCP3sTfvlGRtCLOwAAAP//AwBQSwECLQAUAAYACAAAACEA2+H2y+4AAACFAQAAEwAAAAAAAAAA&#10;AAAAAAAAAAAAW0NvbnRlbnRfVHlwZXNdLnhtbFBLAQItABQABgAIAAAAIQBa9CxbvwAAABUBAAAL&#10;AAAAAAAAAAAAAAAAAB8BAABfcmVscy8ucmVsc1BLAQItABQABgAIAAAAIQBA+aAGxQAAAN0AAAAP&#10;AAAAAAAAAAAAAAAAAAcCAABkcnMvZG93bnJldi54bWxQSwUGAAAAAAMAAwC3AAAA+QIAAAAA&#10;" path="m2286,l6096,,515347,230939,477012,176784r-762,-3810l477774,170688r3810,-762l484632,171450r52578,73914l530430,246048r-78,78l530151,246076r-83619,8432l443484,253746r-1524,-3048l442722,247650r3048,-2286l512294,238589,2286,8382,,6096,,2286,2286,xe" fillcolor="#4579b8" stroked="f" strokeweight="0">
                        <v:stroke miterlimit="66585f" joinstyle="miter" endcap="round"/>
                        <v:path arrowok="t" textboxrect="0,0,537210,254508"/>
                      </v:shape>
                      <v:shape id="Shape 1631" o:spid="_x0000_s1090" style="position:absolute;left:34091;top:5676;width:2614;height:10737;visibility:visible;mso-wrap-style:square;v-text-anchor:top" coordsize="261366,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DxAAAAN0AAAAPAAAAZHJzL2Rvd25yZXYueG1sRE9La8JA&#10;EL4L/odlhF5EN7YiEl0llD70ILZpweuQHbPB7GzIbk3677sFwdt8fM9Zb3tbiyu1vnKsYDZNQBAX&#10;TldcKvj+ep0sQfiArLF2TAp+ycN2MxysMdWu40+65qEUMYR9igpMCE0qpS8MWfRT1xBH7uxaiyHC&#10;tpS6xS6G21o+JslCWqw4Nhhs6NlQccl/rILTYfe2P5q6efkw7/uKs3I+7jKlHkZ9tgIRqA938c29&#10;03H+4mkG/9/EE+TmDwAA//8DAFBLAQItABQABgAIAAAAIQDb4fbL7gAAAIUBAAATAAAAAAAAAAAA&#10;AAAAAAAAAABbQ29udGVudF9UeXBlc10ueG1sUEsBAi0AFAAGAAgAAAAhAFr0LFu/AAAAFQEAAAsA&#10;AAAAAAAAAAAAAAAAHwEAAF9yZWxzLy5yZWxzUEsBAi0AFAAGAAgAAAAhABuz7APEAAAA3QAAAA8A&#10;AAAAAAAAAAAAAAAABwIAAGRycy9kb3ducmV2LnhtbFBLBQYAAAAAAwADALcAAAD4AgAAAAA=&#10;" path="m3048,l6858,762,8382,3048,232062,1047886r20922,-63382l255270,982218r3048,-762l261366,983742r,3810l233172,1073658r-60960,-67056l170688,1002792r1524,-3048l175260,998982r3048,1524l223717,1049596,,5334,762,1524,3048,xe" fillcolor="#4579b8" stroked="f" strokeweight="0">
                        <v:stroke miterlimit="66585f" joinstyle="miter" endcap="round"/>
                        <v:path arrowok="t" textboxrect="0,0,261366,1073658"/>
                      </v:shape>
                      <v:shape id="Shape 1632" o:spid="_x0000_s1091" style="position:absolute;left:22745;top:21983;width:8672;height:2271;visibility:visible;mso-wrap-style:square;v-text-anchor:top" coordsize="867156,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KpxAAAAN0AAAAPAAAAZHJzL2Rvd25yZXYueG1sRE/NasJA&#10;EL4XfIdlhN7qJilKia6iUWsPJVTrAwy70yQ0OxuyW41v7xYKvc3H9zuL1WBbcaHeN44VpJMEBLF2&#10;puFKwflz//QCwgdkg61jUnAjD6vl6GGBuXFXPtLlFCoRQ9jnqKAOocul9Lomi37iOuLIfbneYoiw&#10;r6Tp8RrDbSuzJJlJiw3Hhho7KmrS36cfqwBfU7O3G70tyrQ87Hz7/nGcaqUex8N6DiLQEP7Ff+43&#10;E+fPnjP4/SaeIJd3AAAA//8DAFBLAQItABQABgAIAAAAIQDb4fbL7gAAAIUBAAATAAAAAAAAAAAA&#10;AAAAAAAAAABbQ29udGVudF9UeXBlc10ueG1sUEsBAi0AFAAGAAgAAAAhAFr0LFu/AAAAFQEAAAsA&#10;AAAAAAAAAAAAAAAAHwEAAF9yZWxzLy5yZWxzUEsBAi0AFAAGAAgAAAAhAI5YsqnEAAAA3QAAAA8A&#10;AAAAAAAAAAAAAAAABwIAAGRycy9kb3ducmV2LnhtbFBLBQYAAAAAAwADALcAAAD4AgAAAAA=&#10;" path="m433578,c672846,,867156,51054,867156,113538v,63246,-194310,113538,-433578,113538c193548,227076,,176784,,113538,,51054,193548,,433578,xe" stroked="f" strokeweight="0">
                        <v:stroke miterlimit="66585f" joinstyle="miter" endcap="round"/>
                        <v:path arrowok="t" textboxrect="0,0,867156,227076"/>
                      </v:shape>
                      <v:shape id="Shape 1633" o:spid="_x0000_s1092" style="position:absolute;left:22745;top:21983;width:8672;height:2271;visibility:visible;mso-wrap-style:square;v-text-anchor:top" coordsize="867156,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QVwQAAAN0AAAAPAAAAZHJzL2Rvd25yZXYueG1sRE9Ni8Iw&#10;EL0L+x/CLOxNUxWqW42yrCx4terB22wztsVm0jbR1n9vBMHbPN7nLNe9qcSNWldaVjAeRSCIM6tL&#10;zhUc9n/DOQjnkTVWlknBnRysVx+DJSbadryjW+pzEULYJaig8L5OpHRZQQbdyNbEgTvb1qAPsM2l&#10;brEL4aaSkyiKpcGSQ0OBNf0WlF3Sq1Fwqprm/0jpt76fDjSbb+KymzRKfX32PwsQnnr/Fr/cWx3m&#10;x9MpPL8JJ8jVAwAA//8DAFBLAQItABQABgAIAAAAIQDb4fbL7gAAAIUBAAATAAAAAAAAAAAAAAAA&#10;AAAAAABbQ29udGVudF9UeXBlc10ueG1sUEsBAi0AFAAGAAgAAAAhAFr0LFu/AAAAFQEAAAsAAAAA&#10;AAAAAAAAAAAAHwEAAF9yZWxzLy5yZWxzUEsBAi0AFAAGAAgAAAAhANVytBXBAAAA3QAAAA8AAAAA&#10;AAAAAAAAAAAABwIAAGRycy9kb3ducmV2LnhtbFBLBQYAAAAAAwADALcAAAD1AgAAAAA=&#10;" path="m433578,c193548,,,51054,,113538v,63246,193548,113538,433578,113538c672846,227076,867156,176784,867156,113538,867156,51054,672846,,433578,xe" filled="f" strokeweight=".24906mm">
                        <v:stroke endcap="round"/>
                        <v:path arrowok="t" textboxrect="0,0,867156,227076"/>
                      </v:shape>
                      <v:rect id="Rectangle 1634" o:spid="_x0000_s1093" style="position:absolute;left:24658;top:22802;width:4185;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600D38" w:rsidRDefault="00600D38">
                              <w:pPr>
                                <w:spacing w:after="160" w:line="259" w:lineRule="auto"/>
                                <w:ind w:left="0" w:right="0" w:firstLine="0"/>
                              </w:pPr>
                              <w:r>
                                <w:rPr>
                                  <w:sz w:val="11"/>
                                </w:rPr>
                                <w:t xml:space="preserve">CBO/WC </w:t>
                              </w:r>
                            </w:p>
                          </w:txbxContent>
                        </v:textbox>
                      </v:rect>
                      <v:shape id="Shape 1635" o:spid="_x0000_s1094" style="position:absolute;left:26708;top:24010;width:426;height:1486;visibility:visible;mso-wrap-style:square;v-text-anchor:top" coordsize="42672,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nxAAAAN0AAAAPAAAAZHJzL2Rvd25yZXYueG1sRE/dasIw&#10;FL4f+A7hDHZTZjLtRDqjyMAhgoKdD3Boztpic1KSqN2e3gwGuzsf3+9ZrAbbiSv50DrW8DJWIIgr&#10;Z1quNZw+N89zECEiG+wck4ZvCrBajh4WWBh34yNdy1iLFMKhQA1NjH0hZagashjGridO3JfzFmOC&#10;vpbG4y2F205OlJpJiy2nhgZ7em+oOpcXq2E/5KcP/7PPz0rlB85UtsvmF62fHof1G4hIQ/wX/7m3&#10;Js2fTV/h95t0glzeAQAA//8DAFBLAQItABQABgAIAAAAIQDb4fbL7gAAAIUBAAATAAAAAAAAAAAA&#10;AAAAAAAAAABbQ29udGVudF9UeXBlc10ueG1sUEsBAi0AFAAGAAgAAAAhAFr0LFu/AAAAFQEAAAsA&#10;AAAAAAAAAAAAAAAAHwEAAF9yZWxzLy5yZWxzUEsBAi0AFAAGAAgAAAAhANW4cOfEAAAA3QAAAA8A&#10;AAAAAAAAAAAAAAAABwIAAGRycy9kb3ducmV2LnhtbFBLBQYAAAAAAwADALcAAAD4AgAAAAA=&#10;" path="m10668,l32004,r,98298l42672,98298,21336,148590,,98298r10668,l10668,xe" stroked="f" strokeweight="0">
                        <v:stroke endcap="round"/>
                        <v:path arrowok="t" textboxrect="0,0,42672,148590"/>
                      </v:shape>
                      <v:shape id="Shape 1636" o:spid="_x0000_s1095" style="position:absolute;left:26708;top:24010;width:426;height:1486;visibility:visible;mso-wrap-style:square;v-text-anchor:top" coordsize="42672,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CbxQAAAN0AAAAPAAAAZHJzL2Rvd25yZXYueG1sRE9LawIx&#10;EL4X/A9hBC+lZlVYZGsU0QpSvPi4eJtuprurm8k2SXX11xuh0Nt8fM+ZzFpTiws5X1lWMOgnIIhz&#10;qysuFBz2q7cxCB+QNdaWScGNPMymnZcJZtpeeUuXXShEDGGfoYIyhCaT0uclGfR92xBH7ts6gyFC&#10;V0jt8BrDTS2HSZJKgxXHhhIbWpSUn3e/RsH9/umX+9XidEw+fuRm+ZW/rt1YqV63nb+DCNSGf/Gf&#10;e63j/HSUwvObeIKcPgAAAP//AwBQSwECLQAUAAYACAAAACEA2+H2y+4AAACFAQAAEwAAAAAAAAAA&#10;AAAAAAAAAAAAW0NvbnRlbnRfVHlwZXNdLnhtbFBLAQItABQABgAIAAAAIQBa9CxbvwAAABUBAAAL&#10;AAAAAAAAAAAAAAAAAB8BAABfcmVscy8ucmVsc1BLAQItABQABgAIAAAAIQBHw4CbxQAAAN0AAAAP&#10;AAAAAAAAAAAAAAAAAAcCAABkcnMvZG93bnJldi54bWxQSwUGAAAAAAMAAwC3AAAA+QIAAAAA&#10;" path="m,98298r10668,l10668,,32004,r,98298l42672,98298,21336,148590,,98298xe" filled="f" strokeweight=".24906mm">
                        <v:stroke endcap="round"/>
                        <v:path arrowok="t" textboxrect="0,0,42672,148590"/>
                      </v:shape>
                      <v:shape id="Shape 1637" o:spid="_x0000_s1096" style="position:absolute;left:30548;top:21633;width:953;height:853;visibility:visible;mso-wrap-style:square;v-text-anchor:top" coordsize="9525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SjwgAAAN0AAAAPAAAAZHJzL2Rvd25yZXYueG1sRE9Na8JA&#10;EL0L/odlhN7MRkttia5BQgUvPTQt9DrNjtlgdjZk17j9926h0Ns83ufsymh7MdHoO8cKVlkOgrhx&#10;uuNWwefHcfkCwgdkjb1jUvBDHsr9fLbDQrsbv9NUh1akEPYFKjAhDIWUvjFk0WduIE7c2Y0WQ4Jj&#10;K/WItxRue7nO84202HFqMDhQZai51Fer4Itfr8fYfk+1je6pstHQG0elHhbxsAURKIZ/8Z/7pNP8&#10;zeMz/H6TTpD7OwAAAP//AwBQSwECLQAUAAYACAAAACEA2+H2y+4AAACFAQAAEwAAAAAAAAAAAAAA&#10;AAAAAAAAW0NvbnRlbnRfVHlwZXNdLnhtbFBLAQItABQABgAIAAAAIQBa9CxbvwAAABUBAAALAAAA&#10;AAAAAAAAAAAAAB8BAABfcmVscy8ucmVsc1BLAQItABQABgAIAAAAIQBOhFSjwgAAAN0AAAAPAAAA&#10;AAAAAAAAAAAAAAcCAABkcnMvZG93bnJldi54bWxQSwUGAAAAAAMAAwC3AAAA9gIAAAAA&#10;" path="m57150,r3048,762l62484,3810r-762,3048l21475,60727,80772,35052r3810,l86868,37338r,3048l84582,43434,25295,68238r66145,7962l94488,78486r762,3048l93726,84582r-3810,762l,74676,54102,1524,57150,xe" fillcolor="#4579b8" stroked="f" strokeweight="0">
                        <v:stroke endcap="round"/>
                        <v:path arrowok="t" textboxrect="0,0,95250,85344"/>
                      </v:shape>
                      <v:shape id="Shape 1638" o:spid="_x0000_s1097" style="position:absolute;left:14965;top:4945;width:6020;height:16154;visibility:visible;mso-wrap-style:square;v-text-anchor:top" coordsize="60198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8kxQAAAN0AAAAPAAAAZHJzL2Rvd25yZXYueG1sRI/NbsJA&#10;DITvlXiHlZF6Kxt+hKrAghCFigMXQh/AZE0SkfVG2W2Svn19QOJma8Yzn9fbwdWqozZUng1MJwko&#10;4tzbigsDP9fjxyeoEJEt1p7JwB8F2G5Gb2tMre/5Ql0WCyUhHFI0UMbYpFqHvCSHYeIbYtHuvnUY&#10;ZW0LbVvsJdzVepYkS+2wYmkosaF9Sfkj+3UG4mFxy+71oZ+683mWfz++Or24GvM+HnYrUJGG+DI/&#10;r09W8JdzwZVvZAS9+QcAAP//AwBQSwECLQAUAAYACAAAACEA2+H2y+4AAACFAQAAEwAAAAAAAAAA&#10;AAAAAAAAAAAAW0NvbnRlbnRfVHlwZXNdLnhtbFBLAQItABQABgAIAAAAIQBa9CxbvwAAABUBAAAL&#10;AAAAAAAAAAAAAAAAAB8BAABfcmVscy8ucmVsc1BLAQItABQABgAIAAAAIQB1oL8kxQAAAN0AAAAP&#10;AAAAAAAAAAAAAAAAAAcCAABkcnMvZG93bnJldi54bWxQSwUGAAAAAAMAAwC3AAAA+QIAAAAA&#10;" path="m599694,r2286,3048l601980,6096,29312,1592817r50698,-42147l83058,1549146r3048,1524l87630,1554480r-1524,3048l16002,1615440,,1526286r762,-3810l3810,1520952r3048,762l8382,1524762r12286,65732l593598,3048,595884,762,599694,xe" fillcolor="#4579b8" stroked="f" strokeweight="0">
                        <v:stroke endcap="round"/>
                        <v:path arrowok="t" textboxrect="0,0,601980,1615440"/>
                      </v:shape>
                      <w10:anchorlock/>
                    </v:group>
                  </w:pict>
                </mc:Fallback>
              </mc:AlternateContent>
            </w:r>
          </w:p>
        </w:tc>
        <w:tc>
          <w:tcPr>
            <w:tcW w:w="6223" w:type="dxa"/>
            <w:tcBorders>
              <w:top w:val="nil"/>
              <w:left w:val="nil"/>
              <w:bottom w:val="nil"/>
              <w:right w:val="nil"/>
            </w:tcBorders>
            <w:vAlign w:val="bottom"/>
          </w:tcPr>
          <w:p w:rsidR="00EA7367" w:rsidRPr="00905460" w:rsidRDefault="00EA7367" w:rsidP="00905460">
            <w:pPr>
              <w:spacing w:after="0" w:line="360" w:lineRule="auto"/>
              <w:ind w:left="-8333" w:right="448" w:firstLine="0"/>
              <w:jc w:val="both"/>
              <w:rPr>
                <w:sz w:val="28"/>
                <w:szCs w:val="28"/>
              </w:rPr>
            </w:pPr>
          </w:p>
          <w:tbl>
            <w:tblPr>
              <w:tblStyle w:val="TableGrid"/>
              <w:tblW w:w="1086" w:type="dxa"/>
              <w:tblInd w:w="53" w:type="dxa"/>
              <w:tblCellMar>
                <w:left w:w="163" w:type="dxa"/>
                <w:right w:w="106" w:type="dxa"/>
              </w:tblCellMar>
              <w:tblLook w:val="04A0" w:firstRow="1" w:lastRow="0" w:firstColumn="1" w:lastColumn="0" w:noHBand="0" w:noVBand="1"/>
            </w:tblPr>
            <w:tblGrid>
              <w:gridCol w:w="1297"/>
            </w:tblGrid>
            <w:tr w:rsidR="00EA7367" w:rsidRPr="00905460">
              <w:trPr>
                <w:trHeight w:val="461"/>
              </w:trPr>
              <w:tc>
                <w:tcPr>
                  <w:tcW w:w="1086" w:type="dxa"/>
                  <w:tcBorders>
                    <w:top w:val="single" w:sz="6" w:space="0" w:color="000000"/>
                    <w:left w:val="single" w:sz="6" w:space="0" w:color="000000"/>
                    <w:bottom w:val="single" w:sz="6" w:space="0" w:color="000000"/>
                    <w:right w:val="single" w:sz="6" w:space="0" w:color="000000"/>
                  </w:tcBorders>
                  <w:vAlign w:val="center"/>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National </w:t>
                  </w:r>
                </w:p>
              </w:tc>
            </w:tr>
          </w:tbl>
          <w:p w:rsidR="00EA7367" w:rsidRPr="00905460" w:rsidRDefault="00EA7367" w:rsidP="00905460">
            <w:pPr>
              <w:spacing w:after="160" w:line="360" w:lineRule="auto"/>
              <w:ind w:left="0" w:right="0" w:firstLine="0"/>
              <w:jc w:val="both"/>
              <w:rPr>
                <w:sz w:val="28"/>
                <w:szCs w:val="28"/>
              </w:rPr>
            </w:pPr>
          </w:p>
        </w:tc>
      </w:tr>
      <w:tr w:rsidR="00EA7367" w:rsidRPr="00905460" w:rsidTr="00905460">
        <w:trPr>
          <w:trHeight w:val="1626"/>
        </w:trPr>
        <w:tc>
          <w:tcPr>
            <w:tcW w:w="0" w:type="auto"/>
            <w:vMerge/>
            <w:tcBorders>
              <w:top w:val="nil"/>
              <w:left w:val="nil"/>
              <w:bottom w:val="nil"/>
              <w:right w:val="nil"/>
            </w:tcBorders>
          </w:tcPr>
          <w:p w:rsidR="00EA7367" w:rsidRPr="00905460" w:rsidRDefault="00EA7367" w:rsidP="00905460">
            <w:pPr>
              <w:spacing w:after="160" w:line="360" w:lineRule="auto"/>
              <w:ind w:left="0" w:right="0" w:firstLine="0"/>
              <w:jc w:val="both"/>
              <w:rPr>
                <w:sz w:val="28"/>
                <w:szCs w:val="28"/>
              </w:rPr>
            </w:pPr>
          </w:p>
        </w:tc>
        <w:tc>
          <w:tcPr>
            <w:tcW w:w="6223" w:type="dxa"/>
            <w:tcBorders>
              <w:top w:val="nil"/>
              <w:left w:val="nil"/>
              <w:bottom w:val="nil"/>
              <w:right w:val="nil"/>
            </w:tcBorders>
          </w:tcPr>
          <w:p w:rsidR="00EA7367" w:rsidRPr="00905460" w:rsidRDefault="00EA7367" w:rsidP="00905460">
            <w:pPr>
              <w:spacing w:after="0" w:line="360" w:lineRule="auto"/>
              <w:ind w:left="-8333" w:right="9920" w:firstLine="0"/>
              <w:jc w:val="both"/>
              <w:rPr>
                <w:sz w:val="28"/>
                <w:szCs w:val="28"/>
              </w:rPr>
            </w:pPr>
          </w:p>
          <w:tbl>
            <w:tblPr>
              <w:tblStyle w:val="TableGrid"/>
              <w:tblW w:w="1086" w:type="dxa"/>
              <w:tblInd w:w="501" w:type="dxa"/>
              <w:tblCellMar>
                <w:left w:w="144" w:type="dxa"/>
                <w:right w:w="115" w:type="dxa"/>
              </w:tblCellMar>
              <w:tblLook w:val="04A0" w:firstRow="1" w:lastRow="0" w:firstColumn="1" w:lastColumn="0" w:noHBand="0" w:noVBand="1"/>
            </w:tblPr>
            <w:tblGrid>
              <w:gridCol w:w="1115"/>
            </w:tblGrid>
            <w:tr w:rsidR="00EA7367" w:rsidRPr="00905460">
              <w:trPr>
                <w:trHeight w:val="444"/>
              </w:trPr>
              <w:tc>
                <w:tcPr>
                  <w:tcW w:w="1086" w:type="dxa"/>
                  <w:tcBorders>
                    <w:top w:val="single" w:sz="6" w:space="0" w:color="000000"/>
                    <w:left w:val="single" w:sz="6" w:space="0" w:color="000000"/>
                    <w:bottom w:val="single" w:sz="6" w:space="0" w:color="000000"/>
                    <w:right w:val="single" w:sz="6" w:space="0" w:color="000000"/>
                  </w:tcBorders>
                  <w:vAlign w:val="center"/>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District </w:t>
                  </w:r>
                </w:p>
              </w:tc>
            </w:tr>
          </w:tbl>
          <w:p w:rsidR="00EA7367" w:rsidRPr="00905460" w:rsidRDefault="00EA7367" w:rsidP="00905460">
            <w:pPr>
              <w:spacing w:after="160" w:line="360" w:lineRule="auto"/>
              <w:ind w:left="0" w:right="0" w:firstLine="0"/>
              <w:jc w:val="both"/>
              <w:rPr>
                <w:sz w:val="28"/>
                <w:szCs w:val="28"/>
              </w:rPr>
            </w:pPr>
          </w:p>
        </w:tc>
      </w:tr>
      <w:tr w:rsidR="00EA7367" w:rsidRPr="00905460" w:rsidTr="00905460">
        <w:trPr>
          <w:trHeight w:val="1816"/>
        </w:trPr>
        <w:tc>
          <w:tcPr>
            <w:tcW w:w="0" w:type="auto"/>
            <w:vMerge/>
            <w:tcBorders>
              <w:top w:val="nil"/>
              <w:left w:val="nil"/>
              <w:bottom w:val="nil"/>
              <w:right w:val="nil"/>
            </w:tcBorders>
          </w:tcPr>
          <w:p w:rsidR="00EA7367" w:rsidRPr="00905460" w:rsidRDefault="00EA7367" w:rsidP="00905460">
            <w:pPr>
              <w:spacing w:after="160" w:line="360" w:lineRule="auto"/>
              <w:ind w:left="0" w:right="0" w:firstLine="0"/>
              <w:jc w:val="both"/>
              <w:rPr>
                <w:sz w:val="28"/>
                <w:szCs w:val="28"/>
              </w:rPr>
            </w:pPr>
          </w:p>
        </w:tc>
        <w:tc>
          <w:tcPr>
            <w:tcW w:w="6223" w:type="dxa"/>
            <w:tcBorders>
              <w:top w:val="nil"/>
              <w:left w:val="nil"/>
              <w:bottom w:val="nil"/>
              <w:right w:val="nil"/>
            </w:tcBorders>
          </w:tcPr>
          <w:p w:rsidR="00EA7367" w:rsidRPr="00905460" w:rsidRDefault="00EA7367" w:rsidP="00905460">
            <w:pPr>
              <w:spacing w:after="0" w:line="360" w:lineRule="auto"/>
              <w:ind w:left="-8333" w:right="648" w:firstLine="0"/>
              <w:jc w:val="both"/>
              <w:rPr>
                <w:sz w:val="28"/>
                <w:szCs w:val="28"/>
              </w:rPr>
            </w:pPr>
          </w:p>
          <w:tbl>
            <w:tblPr>
              <w:tblStyle w:val="TableGrid"/>
              <w:tblW w:w="889" w:type="dxa"/>
              <w:tblInd w:w="50" w:type="dxa"/>
              <w:tblCellMar>
                <w:left w:w="115" w:type="dxa"/>
                <w:right w:w="115" w:type="dxa"/>
              </w:tblCellMar>
              <w:tblLook w:val="04A0" w:firstRow="1" w:lastRow="0" w:firstColumn="1" w:lastColumn="0" w:noHBand="0" w:noVBand="1"/>
            </w:tblPr>
            <w:tblGrid>
              <w:gridCol w:w="901"/>
            </w:tblGrid>
            <w:tr w:rsidR="00EA7367" w:rsidRPr="00905460">
              <w:trPr>
                <w:trHeight w:val="430"/>
              </w:trPr>
              <w:tc>
                <w:tcPr>
                  <w:tcW w:w="889" w:type="dxa"/>
                  <w:tcBorders>
                    <w:top w:val="single" w:sz="6" w:space="0" w:color="000000"/>
                    <w:left w:val="single" w:sz="6" w:space="0" w:color="000000"/>
                    <w:bottom w:val="single" w:sz="6" w:space="0" w:color="000000"/>
                    <w:right w:val="single" w:sz="6" w:space="0" w:color="000000"/>
                  </w:tcBorders>
                  <w:vAlign w:val="center"/>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Local </w:t>
                  </w:r>
                </w:p>
              </w:tc>
            </w:tr>
          </w:tbl>
          <w:p w:rsidR="00EA7367" w:rsidRPr="00905460" w:rsidRDefault="00EA7367" w:rsidP="00905460">
            <w:pPr>
              <w:spacing w:after="160" w:line="360" w:lineRule="auto"/>
              <w:ind w:left="0" w:right="0" w:firstLine="0"/>
              <w:jc w:val="both"/>
              <w:rPr>
                <w:sz w:val="28"/>
                <w:szCs w:val="28"/>
              </w:rPr>
            </w:pP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59" w:line="360" w:lineRule="auto"/>
        <w:ind w:left="254" w:right="0" w:firstLine="0"/>
        <w:jc w:val="both"/>
        <w:rPr>
          <w:sz w:val="28"/>
          <w:szCs w:val="28"/>
        </w:rPr>
      </w:pPr>
      <w:r w:rsidRPr="00905460">
        <w:rPr>
          <w:sz w:val="28"/>
          <w:szCs w:val="28"/>
        </w:rPr>
        <w:t xml:space="preserve">Source: Adapted from </w:t>
      </w:r>
      <w:r w:rsidRPr="00905460">
        <w:rPr>
          <w:i/>
          <w:sz w:val="28"/>
          <w:szCs w:val="28"/>
        </w:rPr>
        <w:t xml:space="preserve">Vivek </w:t>
      </w:r>
      <w:proofErr w:type="spellStart"/>
      <w:r w:rsidRPr="00905460">
        <w:rPr>
          <w:i/>
          <w:sz w:val="28"/>
          <w:szCs w:val="28"/>
        </w:rPr>
        <w:t>Srivastana</w:t>
      </w:r>
      <w:proofErr w:type="spellEnd"/>
      <w:r w:rsidRPr="00905460">
        <w:rPr>
          <w:i/>
          <w:sz w:val="28"/>
          <w:szCs w:val="28"/>
        </w:rPr>
        <w:t xml:space="preserve"> and Marco </w:t>
      </w:r>
      <w:proofErr w:type="spellStart"/>
      <w:r w:rsidRPr="00905460">
        <w:rPr>
          <w:i/>
          <w:sz w:val="28"/>
          <w:szCs w:val="28"/>
        </w:rPr>
        <w:t>Larizza</w:t>
      </w:r>
      <w:proofErr w:type="spellEnd"/>
      <w:r w:rsidRPr="00905460">
        <w:rPr>
          <w:i/>
          <w:sz w:val="28"/>
          <w:szCs w:val="28"/>
        </w:rPr>
        <w:t>, (2011)</w:t>
      </w:r>
      <w:r w:rsidRPr="00905460">
        <w:rPr>
          <w:i/>
          <w:sz w:val="28"/>
          <w:szCs w:val="28"/>
          <w:vertAlign w:val="superscript"/>
        </w:rPr>
        <w:footnoteReference w:id="11"/>
      </w:r>
      <w:r w:rsidRPr="00905460">
        <w:rPr>
          <w:i/>
          <w:sz w:val="28"/>
          <w:szCs w:val="28"/>
        </w:rPr>
        <w:t xml:space="preserve">.  </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At the central level, ministries and departments including the Ministry of Local Government are the principal providers of basic services through regulations, delegation, funding, oversight and where necessary direct delivery (Vivek </w:t>
      </w:r>
      <w:proofErr w:type="spellStart"/>
      <w:r w:rsidRPr="00905460">
        <w:rPr>
          <w:sz w:val="28"/>
          <w:szCs w:val="28"/>
        </w:rPr>
        <w:t>Srivastana</w:t>
      </w:r>
      <w:proofErr w:type="spellEnd"/>
      <w:r w:rsidRPr="00905460">
        <w:rPr>
          <w:sz w:val="28"/>
          <w:szCs w:val="28"/>
        </w:rPr>
        <w:t xml:space="preserve"> and Marco </w:t>
      </w:r>
      <w:proofErr w:type="spellStart"/>
      <w:r w:rsidRPr="00905460">
        <w:rPr>
          <w:sz w:val="28"/>
          <w:szCs w:val="28"/>
        </w:rPr>
        <w:t>Larizza</w:t>
      </w:r>
      <w:proofErr w:type="spellEnd"/>
      <w:r w:rsidRPr="00905460">
        <w:rPr>
          <w:sz w:val="28"/>
          <w:szCs w:val="28"/>
        </w:rPr>
        <w:t xml:space="preserve">, 2011; World Bank, 2009).  As principal provider, the central government has fostered complex relationships with some semi-autonomous agencies or government owned companies (parastatals) on the </w:t>
      </w:r>
      <w:r w:rsidRPr="00905460">
        <w:rPr>
          <w:sz w:val="28"/>
          <w:szCs w:val="28"/>
        </w:rPr>
        <w:lastRenderedPageBreak/>
        <w:t xml:space="preserve">one part, as the case of SLRA, </w:t>
      </w:r>
      <w:proofErr w:type="spellStart"/>
      <w:r w:rsidRPr="00905460">
        <w:rPr>
          <w:sz w:val="28"/>
          <w:szCs w:val="28"/>
        </w:rPr>
        <w:t>Guma</w:t>
      </w:r>
      <w:proofErr w:type="spellEnd"/>
      <w:r w:rsidRPr="00905460">
        <w:rPr>
          <w:sz w:val="28"/>
          <w:szCs w:val="28"/>
        </w:rPr>
        <w:t xml:space="preserve"> Valley Water Company (GVWC), SALWACO, and with local government on the other.  The public governance mechanism is thus structured to follow a path that moves from the central principal to an agent as the case of SLRA and GVWC or directly through district agencies, local government and district directorates and in principle through Community Based </w:t>
      </w:r>
      <w:proofErr w:type="spellStart"/>
      <w:r w:rsidRPr="00905460">
        <w:rPr>
          <w:sz w:val="28"/>
          <w:szCs w:val="28"/>
        </w:rPr>
        <w:t>Organisations</w:t>
      </w:r>
      <w:proofErr w:type="spellEnd"/>
      <w:r w:rsidRPr="00905460">
        <w:rPr>
          <w:sz w:val="28"/>
          <w:szCs w:val="28"/>
        </w:rPr>
        <w:t xml:space="preserve"> (CBOs) to the frontline agent before eventual delivery of the service to the client.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This public governance mechanism of service delivery is under a kind of multiple </w:t>
      </w:r>
      <w:proofErr w:type="spellStart"/>
      <w:r w:rsidRPr="00905460">
        <w:rPr>
          <w:sz w:val="28"/>
          <w:szCs w:val="28"/>
        </w:rPr>
        <w:t>principalagents</w:t>
      </w:r>
      <w:proofErr w:type="spellEnd"/>
      <w:r w:rsidRPr="00905460">
        <w:rPr>
          <w:sz w:val="28"/>
          <w:szCs w:val="28"/>
        </w:rPr>
        <w:t xml:space="preserve"> that is often referred to in the literature as the </w:t>
      </w:r>
      <w:r w:rsidRPr="00905460">
        <w:rPr>
          <w:i/>
          <w:sz w:val="28"/>
          <w:szCs w:val="28"/>
        </w:rPr>
        <w:t>long route</w:t>
      </w:r>
      <w:r w:rsidRPr="00905460">
        <w:rPr>
          <w:sz w:val="28"/>
          <w:szCs w:val="28"/>
        </w:rPr>
        <w:t xml:space="preserve"> of basic service delivery </w:t>
      </w:r>
    </w:p>
    <w:p w:rsidR="00EA7367" w:rsidRPr="00905460" w:rsidRDefault="00905460" w:rsidP="00905460">
      <w:pPr>
        <w:spacing w:after="172" w:line="360" w:lineRule="auto"/>
        <w:ind w:left="249" w:right="31"/>
        <w:jc w:val="both"/>
        <w:rPr>
          <w:sz w:val="28"/>
          <w:szCs w:val="28"/>
        </w:rPr>
      </w:pPr>
      <w:r w:rsidRPr="00905460">
        <w:rPr>
          <w:sz w:val="28"/>
          <w:szCs w:val="28"/>
        </w:rPr>
        <w:t xml:space="preserve">(GDN, 2010).  Unlike the public service providers, in the private sector, the owner/entrepreneur deals directly with consumers on a pay and deliver basis as in the case of private schools, water vendors and water bottling companies.  Also the structure developed at the community level (water committees) for the delivery of potable water supply by NGO has also shortened the accountability route by empowering local communities to maintain and deliver their water supply.  In effect, both the private (for and not for profit) are using a </w:t>
      </w:r>
      <w:r w:rsidRPr="00905460">
        <w:rPr>
          <w:i/>
          <w:sz w:val="28"/>
          <w:szCs w:val="28"/>
        </w:rPr>
        <w:t xml:space="preserve">shorter accountability mechanism </w:t>
      </w:r>
      <w:r w:rsidRPr="00905460">
        <w:rPr>
          <w:sz w:val="28"/>
          <w:szCs w:val="28"/>
        </w:rPr>
        <w:t xml:space="preserve">that may have profound implications in the delivery of these basic services, which in theory is considered to be relatively </w:t>
      </w:r>
      <w:r w:rsidRPr="00905460">
        <w:rPr>
          <w:i/>
          <w:sz w:val="28"/>
          <w:szCs w:val="28"/>
        </w:rPr>
        <w:t>more effective and efficient</w:t>
      </w:r>
      <w:r w:rsidRPr="00905460">
        <w:rPr>
          <w:sz w:val="28"/>
          <w:szCs w:val="28"/>
        </w:rPr>
        <w:t xml:space="preserve"> in the delivery of basic services (ibid).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r>
      <w:r w:rsidRPr="00905460">
        <w:rPr>
          <w:b/>
          <w:sz w:val="28"/>
          <w:szCs w:val="28"/>
        </w:rPr>
        <w:t xml:space="preserve"> </w:t>
      </w:r>
      <w:r w:rsidRPr="00905460">
        <w:rPr>
          <w:sz w:val="28"/>
          <w:szCs w:val="28"/>
        </w:rPr>
        <w:br w:type="page"/>
      </w:r>
    </w:p>
    <w:p w:rsidR="00EA7367" w:rsidRPr="00905460" w:rsidRDefault="00905460" w:rsidP="00905460">
      <w:pPr>
        <w:pStyle w:val="Heading1"/>
        <w:spacing w:after="86" w:line="360" w:lineRule="auto"/>
        <w:ind w:left="249" w:right="0"/>
        <w:jc w:val="both"/>
        <w:rPr>
          <w:sz w:val="28"/>
          <w:szCs w:val="28"/>
        </w:rPr>
      </w:pPr>
      <w:bookmarkStart w:id="19" w:name="_Toc163656"/>
      <w:r w:rsidRPr="00905460">
        <w:rPr>
          <w:sz w:val="28"/>
          <w:szCs w:val="28"/>
        </w:rPr>
        <w:lastRenderedPageBreak/>
        <w:t xml:space="preserve">3 Literature Review </w:t>
      </w:r>
      <w:bookmarkEnd w:id="19"/>
    </w:p>
    <w:p w:rsidR="00EA7367" w:rsidRPr="00905460" w:rsidRDefault="00905460" w:rsidP="00905460">
      <w:pPr>
        <w:pStyle w:val="Heading3"/>
        <w:tabs>
          <w:tab w:val="center" w:pos="437"/>
          <w:tab w:val="center" w:pos="4357"/>
        </w:tabs>
        <w:spacing w:line="360" w:lineRule="auto"/>
        <w:ind w:left="0" w:firstLine="0"/>
        <w:jc w:val="both"/>
        <w:rPr>
          <w:sz w:val="28"/>
          <w:szCs w:val="28"/>
        </w:rPr>
      </w:pPr>
      <w:bookmarkStart w:id="20" w:name="_Toc163657"/>
      <w:r w:rsidRPr="00905460">
        <w:rPr>
          <w:rFonts w:ascii="Calibri" w:eastAsia="Calibri" w:hAnsi="Calibri" w:cs="Calibri"/>
          <w:b w:val="0"/>
          <w:sz w:val="28"/>
          <w:szCs w:val="28"/>
        </w:rPr>
        <w:tab/>
      </w:r>
      <w:r w:rsidRPr="00905460">
        <w:rPr>
          <w:sz w:val="28"/>
          <w:szCs w:val="28"/>
        </w:rPr>
        <w:t xml:space="preserve">3.1 </w:t>
      </w:r>
      <w:r w:rsidRPr="00905460">
        <w:rPr>
          <w:sz w:val="28"/>
          <w:szCs w:val="28"/>
        </w:rPr>
        <w:tab/>
        <w:t xml:space="preserve">Conceptual and Theoretical Framework of Governance </w:t>
      </w:r>
      <w:bookmarkEnd w:id="20"/>
    </w:p>
    <w:p w:rsidR="00EA7367" w:rsidRPr="00905460" w:rsidRDefault="00905460" w:rsidP="00905460">
      <w:pPr>
        <w:spacing w:line="360" w:lineRule="auto"/>
        <w:ind w:left="249" w:right="31"/>
        <w:jc w:val="both"/>
        <w:rPr>
          <w:sz w:val="28"/>
          <w:szCs w:val="28"/>
        </w:rPr>
      </w:pPr>
      <w:r w:rsidRPr="00905460">
        <w:rPr>
          <w:sz w:val="28"/>
          <w:szCs w:val="28"/>
        </w:rPr>
        <w:t xml:space="preserve">Governance – that is, public governance is not new.  As mentioned in the GDN (2010) </w:t>
      </w:r>
      <w:r w:rsidRPr="00905460">
        <w:rPr>
          <w:i/>
          <w:sz w:val="28"/>
          <w:szCs w:val="28"/>
        </w:rPr>
        <w:t>Varieties of Governance’s</w:t>
      </w:r>
      <w:r w:rsidRPr="00905460">
        <w:rPr>
          <w:sz w:val="28"/>
          <w:szCs w:val="28"/>
        </w:rPr>
        <w:t xml:space="preserve"> concept note, it can be traced as far back as the </w:t>
      </w:r>
      <w:r w:rsidRPr="00905460">
        <w:rPr>
          <w:i/>
          <w:sz w:val="28"/>
          <w:szCs w:val="28"/>
        </w:rPr>
        <w:t>Greek early civilization</w:t>
      </w:r>
      <w:r w:rsidRPr="00905460">
        <w:rPr>
          <w:sz w:val="28"/>
          <w:szCs w:val="28"/>
        </w:rPr>
        <w:t xml:space="preserve"> and to the </w:t>
      </w:r>
      <w:r w:rsidRPr="00905460">
        <w:rPr>
          <w:i/>
          <w:sz w:val="28"/>
          <w:szCs w:val="28"/>
        </w:rPr>
        <w:t>modernization era</w:t>
      </w:r>
      <w:r w:rsidRPr="00905460">
        <w:rPr>
          <w:sz w:val="28"/>
          <w:szCs w:val="28"/>
        </w:rPr>
        <w:t>.  In the 17</w:t>
      </w:r>
      <w:r w:rsidRPr="00905460">
        <w:rPr>
          <w:sz w:val="28"/>
          <w:szCs w:val="28"/>
          <w:vertAlign w:val="superscript"/>
        </w:rPr>
        <w:t>th</w:t>
      </w:r>
      <w:r w:rsidRPr="00905460">
        <w:rPr>
          <w:sz w:val="28"/>
          <w:szCs w:val="28"/>
        </w:rPr>
        <w:t xml:space="preserve"> Century governance was used by Shakespeare to mean a method of management</w:t>
      </w:r>
      <w:r w:rsidRPr="00905460">
        <w:rPr>
          <w:sz w:val="28"/>
          <w:szCs w:val="28"/>
          <w:vertAlign w:val="superscript"/>
        </w:rPr>
        <w:footnoteReference w:id="12"/>
      </w:r>
      <w:r w:rsidRPr="00905460">
        <w:rPr>
          <w:sz w:val="28"/>
          <w:szCs w:val="28"/>
        </w:rPr>
        <w:t xml:space="preserve">.  In the wake of the participatory revolution that reached its peak in the 1980s, scholars (Freire, 1972; Chambers, 1983; Marsden and Oakley, 1984; Oakley, 1991; </w:t>
      </w:r>
      <w:proofErr w:type="spellStart"/>
      <w:r w:rsidRPr="00905460">
        <w:rPr>
          <w:sz w:val="28"/>
          <w:szCs w:val="28"/>
        </w:rPr>
        <w:t>Pradervand</w:t>
      </w:r>
      <w:proofErr w:type="spellEnd"/>
      <w:r w:rsidRPr="00905460">
        <w:rPr>
          <w:sz w:val="28"/>
          <w:szCs w:val="28"/>
        </w:rPr>
        <w:t xml:space="preserve">, 1989; Edwards, 1989) argued that the realities and voices of the beneficiaries count in development.  The momentum of participatory development revolution that followed has also influenced development governance where generic views of governance are seen as an integral part of voice, accountability and transparency of the people and for the people, respectively (World Bank, 2004; UNDP, 1997; GDN, 2010).  However, the conceptual shift from government to governance, according to Benz and Papadopoulos (2006) is as a result of the changing role of the nation state which has occurred with the emergence of new forms of democratic institutions and actors to challenge the status quo.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contemporary interest in governance in Africa seems to stem from the World Bank’s report on Sub-Saharan Africa (SSA), which </w:t>
      </w:r>
      <w:proofErr w:type="spellStart"/>
      <w:r w:rsidRPr="00905460">
        <w:rPr>
          <w:sz w:val="28"/>
          <w:szCs w:val="28"/>
        </w:rPr>
        <w:t>characterised</w:t>
      </w:r>
      <w:proofErr w:type="spellEnd"/>
      <w:r w:rsidRPr="00905460">
        <w:rPr>
          <w:sz w:val="28"/>
          <w:szCs w:val="28"/>
        </w:rPr>
        <w:t xml:space="preserve"> the crisis in the region as a “crisis of governance” (World Bank, 1989).  The bank argues that there is now a heightened awareness that the </w:t>
      </w:r>
      <w:r w:rsidRPr="00905460">
        <w:rPr>
          <w:i/>
          <w:sz w:val="28"/>
          <w:szCs w:val="28"/>
        </w:rPr>
        <w:t xml:space="preserve">quality </w:t>
      </w:r>
      <w:r w:rsidRPr="00905460">
        <w:rPr>
          <w:sz w:val="28"/>
          <w:szCs w:val="28"/>
        </w:rPr>
        <w:t>of a country’s governance system is a key determinant of the ability to pursue sustainable economic and social development</w:t>
      </w:r>
      <w:r w:rsidRPr="00905460">
        <w:rPr>
          <w:sz w:val="28"/>
          <w:szCs w:val="28"/>
          <w:vertAlign w:val="superscript"/>
        </w:rPr>
        <w:footnoteReference w:id="13"/>
      </w:r>
      <w:r w:rsidRPr="00905460">
        <w:rPr>
          <w:sz w:val="28"/>
          <w:szCs w:val="28"/>
        </w:rPr>
        <w:t>.  For Goran and Dale (2000)</w:t>
      </w:r>
      <w:r w:rsidRPr="00905460">
        <w:rPr>
          <w:sz w:val="28"/>
          <w:szCs w:val="28"/>
          <w:vertAlign w:val="superscript"/>
        </w:rPr>
        <w:footnoteReference w:id="14"/>
      </w:r>
      <w:r w:rsidRPr="00905460">
        <w:rPr>
          <w:sz w:val="28"/>
          <w:szCs w:val="28"/>
        </w:rPr>
        <w:t xml:space="preserve"> ‘governance </w:t>
      </w:r>
      <w:r w:rsidRPr="00905460">
        <w:rPr>
          <w:sz w:val="28"/>
          <w:szCs w:val="28"/>
        </w:rPr>
        <w:lastRenderedPageBreak/>
        <w:t xml:space="preserve">is never a conceptual straightjacket but was rather expected to function as a loose framework within which each researcher could creatively explore political and decision-making issues of significance’.  It is therefore not surprising that the term has been defined in different ways by different </w:t>
      </w:r>
      <w:proofErr w:type="spellStart"/>
      <w:r w:rsidRPr="00905460">
        <w:rPr>
          <w:sz w:val="28"/>
          <w:szCs w:val="28"/>
        </w:rPr>
        <w:t>organisations</w:t>
      </w:r>
      <w:proofErr w:type="spellEnd"/>
      <w:r w:rsidRPr="00905460">
        <w:rPr>
          <w:sz w:val="28"/>
          <w:szCs w:val="28"/>
        </w:rPr>
        <w:t xml:space="preserve"> and individuals.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According to the UNDP (1997), governance is “the exercise of economic, political and administrative authority to manage a country’s affairs at all levels.  It comprises mechanisms, processes and institutions through which citizens and groups articulate their interests, exercise their legal rights, meet their obligations and mediate their differences”</w:t>
      </w:r>
      <w:r w:rsidRPr="00905460">
        <w:rPr>
          <w:sz w:val="28"/>
          <w:szCs w:val="28"/>
          <w:vertAlign w:val="superscript"/>
        </w:rPr>
        <w:t>18</w:t>
      </w:r>
      <w:r w:rsidRPr="00905460">
        <w:rPr>
          <w:sz w:val="28"/>
          <w:szCs w:val="28"/>
        </w:rPr>
        <w:t xml:space="preserve">.  These conceptual underpinnings of governance </w:t>
      </w:r>
      <w:proofErr w:type="spellStart"/>
      <w:r w:rsidRPr="00905460">
        <w:rPr>
          <w:sz w:val="28"/>
          <w:szCs w:val="28"/>
        </w:rPr>
        <w:t>focussed</w:t>
      </w:r>
      <w:proofErr w:type="spellEnd"/>
      <w:r w:rsidRPr="00905460">
        <w:rPr>
          <w:sz w:val="28"/>
          <w:szCs w:val="28"/>
        </w:rPr>
        <w:t xml:space="preserve"> more on the formal authority and mechanisms or institutional processes to deliver a service that is, the supply-side of service delivery.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For GDN</w:t>
      </w:r>
      <w:r w:rsidRPr="00905460">
        <w:rPr>
          <w:sz w:val="28"/>
          <w:szCs w:val="28"/>
          <w:vertAlign w:val="superscript"/>
        </w:rPr>
        <w:footnoteReference w:id="15"/>
      </w:r>
      <w:r w:rsidRPr="00905460">
        <w:rPr>
          <w:sz w:val="28"/>
          <w:szCs w:val="28"/>
        </w:rPr>
        <w:t xml:space="preserve"> (2010), governance is roughly defined as the set of formal and informal institutions that explain decision-making processes and action in a country.  Here governance includes a few broad areas: (</w:t>
      </w:r>
      <w:proofErr w:type="spellStart"/>
      <w:r w:rsidRPr="00905460">
        <w:rPr>
          <w:sz w:val="28"/>
          <w:szCs w:val="28"/>
        </w:rPr>
        <w:t>i</w:t>
      </w:r>
      <w:proofErr w:type="spellEnd"/>
      <w:r w:rsidRPr="00905460">
        <w:rPr>
          <w:sz w:val="28"/>
          <w:szCs w:val="28"/>
        </w:rPr>
        <w:t>) state capacity related to a state’s power and ability to enforce rules; (ii) rule of law that establishes among other things property rights and limits the state’s discretion; and (iii) democratic institutions that further limit state discretion by holding governments accountable to their public in various ways</w:t>
      </w:r>
      <w:r w:rsidRPr="00905460">
        <w:rPr>
          <w:sz w:val="28"/>
          <w:szCs w:val="28"/>
          <w:vertAlign w:val="superscript"/>
        </w:rPr>
        <w:footnoteReference w:id="16"/>
      </w:r>
      <w:r w:rsidRPr="00905460">
        <w:rPr>
          <w:sz w:val="28"/>
          <w:szCs w:val="28"/>
        </w:rPr>
        <w:t>.  The concepts of governance of public service therefore incorporate a political dimension of governance - the commitment to achieve the public good - and a technical dimension - the ability or bureaucratic competence to manage effectively and efficiently (</w:t>
      </w:r>
      <w:proofErr w:type="spellStart"/>
      <w:r w:rsidRPr="00905460">
        <w:rPr>
          <w:sz w:val="28"/>
          <w:szCs w:val="28"/>
        </w:rPr>
        <w:t>Charlick</w:t>
      </w:r>
      <w:proofErr w:type="spellEnd"/>
      <w:r w:rsidRPr="00905460">
        <w:rPr>
          <w:sz w:val="28"/>
          <w:szCs w:val="28"/>
        </w:rPr>
        <w:t xml:space="preserve">, </w:t>
      </w:r>
      <w:r w:rsidRPr="00905460">
        <w:rPr>
          <w:sz w:val="28"/>
          <w:szCs w:val="28"/>
        </w:rPr>
        <w:lastRenderedPageBreak/>
        <w:t>1992</w:t>
      </w:r>
      <w:r w:rsidRPr="00905460">
        <w:rPr>
          <w:sz w:val="28"/>
          <w:szCs w:val="28"/>
          <w:vertAlign w:val="superscript"/>
        </w:rPr>
        <w:footnoteReference w:id="17"/>
      </w:r>
      <w:r w:rsidRPr="00905460">
        <w:rPr>
          <w:sz w:val="28"/>
          <w:szCs w:val="28"/>
        </w:rPr>
        <w:t xml:space="preserve">; UNDP, 1997; World Bank, 1989; GDN, 2010).  This also speaks to the quality and effectiveness of the governance processes and relational issues such as principal-agent-client (Collier, 2007; Jensen and </w:t>
      </w:r>
      <w:proofErr w:type="spellStart"/>
      <w:r w:rsidRPr="00905460">
        <w:rPr>
          <w:sz w:val="28"/>
          <w:szCs w:val="28"/>
        </w:rPr>
        <w:t>Meckling</w:t>
      </w:r>
      <w:proofErr w:type="spellEnd"/>
      <w:r w:rsidRPr="00905460">
        <w:rPr>
          <w:sz w:val="28"/>
          <w:szCs w:val="28"/>
        </w:rPr>
        <w:t xml:space="preserve">, 1976).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World Bank (2004) distinctly points out that “a key dimension for the effective delivery of public services appears to be the </w:t>
      </w:r>
      <w:r w:rsidRPr="00905460">
        <w:rPr>
          <w:i/>
          <w:sz w:val="28"/>
          <w:szCs w:val="28"/>
        </w:rPr>
        <w:t>degree of accountability</w:t>
      </w:r>
      <w:r w:rsidRPr="00905460">
        <w:rPr>
          <w:sz w:val="28"/>
          <w:szCs w:val="28"/>
        </w:rPr>
        <w:t xml:space="preserve"> to consumers i.e. the </w:t>
      </w:r>
      <w:r w:rsidRPr="00905460">
        <w:rPr>
          <w:i/>
          <w:sz w:val="28"/>
          <w:szCs w:val="28"/>
        </w:rPr>
        <w:t>capacity of citizens to demand and obtain better service delivery</w:t>
      </w:r>
      <w:r w:rsidRPr="00905460">
        <w:rPr>
          <w:sz w:val="28"/>
          <w:szCs w:val="28"/>
        </w:rPr>
        <w:t>, either directly from providers or through their elected representatives and civic organizations”</w:t>
      </w:r>
      <w:r w:rsidRPr="00905460">
        <w:rPr>
          <w:sz w:val="28"/>
          <w:szCs w:val="28"/>
          <w:vertAlign w:val="superscript"/>
        </w:rPr>
        <w:footnoteReference w:id="18"/>
      </w:r>
      <w:r w:rsidRPr="00905460">
        <w:rPr>
          <w:sz w:val="28"/>
          <w:szCs w:val="28"/>
        </w:rPr>
        <w:t xml:space="preserve">.  </w:t>
      </w:r>
      <w:proofErr w:type="spellStart"/>
      <w:r w:rsidRPr="00905460">
        <w:rPr>
          <w:sz w:val="28"/>
          <w:szCs w:val="28"/>
        </w:rPr>
        <w:t>Gautheir</w:t>
      </w:r>
      <w:proofErr w:type="spellEnd"/>
      <w:r w:rsidRPr="00905460">
        <w:rPr>
          <w:sz w:val="28"/>
          <w:szCs w:val="28"/>
        </w:rPr>
        <w:t xml:space="preserve"> and </w:t>
      </w:r>
      <w:proofErr w:type="spellStart"/>
      <w:r w:rsidRPr="00905460">
        <w:rPr>
          <w:sz w:val="28"/>
          <w:szCs w:val="28"/>
        </w:rPr>
        <w:t>Reinikka</w:t>
      </w:r>
      <w:proofErr w:type="spellEnd"/>
      <w:r w:rsidRPr="00905460">
        <w:rPr>
          <w:sz w:val="28"/>
          <w:szCs w:val="28"/>
        </w:rPr>
        <w:t xml:space="preserve"> (2007)</w:t>
      </w:r>
      <w:r w:rsidRPr="00905460">
        <w:rPr>
          <w:sz w:val="28"/>
          <w:szCs w:val="28"/>
          <w:vertAlign w:val="superscript"/>
        </w:rPr>
        <w:footnoteReference w:id="19"/>
      </w:r>
      <w:r w:rsidRPr="00905460">
        <w:rPr>
          <w:sz w:val="28"/>
          <w:szCs w:val="28"/>
        </w:rPr>
        <w:t xml:space="preserve">provide a very helpful typology of the supply-side </w:t>
      </w:r>
      <w:proofErr w:type="gramStart"/>
      <w:r w:rsidRPr="00905460">
        <w:rPr>
          <w:sz w:val="28"/>
          <w:szCs w:val="28"/>
        </w:rPr>
        <w:t>i.e. ,</w:t>
      </w:r>
      <w:proofErr w:type="gramEnd"/>
      <w:r w:rsidRPr="00905460">
        <w:rPr>
          <w:sz w:val="28"/>
          <w:szCs w:val="28"/>
        </w:rPr>
        <w:t xml:space="preserve"> direct delivery, ii) delegating to agencies, iii) devolution, iv) service purchase, v) partnerships and vi) direct </w:t>
      </w:r>
      <w:proofErr w:type="spellStart"/>
      <w:r w:rsidRPr="00905460">
        <w:rPr>
          <w:sz w:val="28"/>
          <w:szCs w:val="28"/>
        </w:rPr>
        <w:t>privatisation</w:t>
      </w:r>
      <w:proofErr w:type="spellEnd"/>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GDN (2010) focusing on the demand-side posits that there are five basic components of accountability relations; delegation &amp; financing (from principals to agents), delivery &amp;reporting (from agents to principals) and enforcement (by principals).  The emphasis here is on accountability relations and how it works in practice between policy makers and service providers (the long route of accountability), as well as, directly between citizens and service providers (the short route of accountability).   </w:t>
      </w:r>
    </w:p>
    <w:p w:rsidR="00EA7367" w:rsidRPr="00905460" w:rsidRDefault="00905460" w:rsidP="00905460">
      <w:pPr>
        <w:spacing w:after="222"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tabs>
          <w:tab w:val="center" w:pos="438"/>
          <w:tab w:val="center" w:pos="2381"/>
        </w:tabs>
        <w:spacing w:line="360" w:lineRule="auto"/>
        <w:ind w:left="0" w:firstLine="0"/>
        <w:jc w:val="both"/>
        <w:rPr>
          <w:sz w:val="28"/>
          <w:szCs w:val="28"/>
        </w:rPr>
      </w:pPr>
      <w:bookmarkStart w:id="21" w:name="_Toc163658"/>
      <w:r w:rsidRPr="00905460">
        <w:rPr>
          <w:rFonts w:ascii="Calibri" w:eastAsia="Calibri" w:hAnsi="Calibri" w:cs="Calibri"/>
          <w:b w:val="0"/>
          <w:sz w:val="28"/>
          <w:szCs w:val="28"/>
        </w:rPr>
        <w:tab/>
      </w:r>
      <w:r w:rsidRPr="00905460">
        <w:rPr>
          <w:sz w:val="28"/>
          <w:szCs w:val="28"/>
        </w:rPr>
        <w:t xml:space="preserve">3.2 </w:t>
      </w:r>
      <w:r w:rsidRPr="00905460">
        <w:rPr>
          <w:sz w:val="28"/>
          <w:szCs w:val="28"/>
        </w:rPr>
        <w:tab/>
        <w:t xml:space="preserve">Principal-Agent Theory </w:t>
      </w:r>
      <w:bookmarkEnd w:id="21"/>
    </w:p>
    <w:p w:rsidR="00EA7367" w:rsidRPr="00905460" w:rsidRDefault="00905460" w:rsidP="00905460">
      <w:pPr>
        <w:spacing w:line="360" w:lineRule="auto"/>
        <w:ind w:left="249" w:right="31"/>
        <w:jc w:val="both"/>
        <w:rPr>
          <w:sz w:val="28"/>
          <w:szCs w:val="28"/>
        </w:rPr>
      </w:pPr>
      <w:r w:rsidRPr="00905460">
        <w:rPr>
          <w:sz w:val="28"/>
          <w:szCs w:val="28"/>
        </w:rPr>
        <w:t xml:space="preserve">The thrust of the principal agency theory is about the relationship between the </w:t>
      </w:r>
      <w:proofErr w:type="spellStart"/>
      <w:r w:rsidRPr="00905460">
        <w:rPr>
          <w:sz w:val="28"/>
          <w:szCs w:val="28"/>
        </w:rPr>
        <w:t>principalagent</w:t>
      </w:r>
      <w:proofErr w:type="spellEnd"/>
      <w:r w:rsidRPr="00905460">
        <w:rPr>
          <w:sz w:val="28"/>
          <w:szCs w:val="28"/>
        </w:rPr>
        <w:t xml:space="preserve"> and its effect on services on the demand-side (</w:t>
      </w:r>
      <w:proofErr w:type="spellStart"/>
      <w:r w:rsidRPr="00905460">
        <w:rPr>
          <w:sz w:val="28"/>
          <w:szCs w:val="28"/>
        </w:rPr>
        <w:t>Arwortwi</w:t>
      </w:r>
      <w:proofErr w:type="spellEnd"/>
      <w:r w:rsidRPr="00905460">
        <w:rPr>
          <w:sz w:val="28"/>
          <w:szCs w:val="28"/>
        </w:rPr>
        <w:t xml:space="preserve">, 2012; Brown and Potoski, 2003; Collier, 2007; Jensen and </w:t>
      </w:r>
      <w:proofErr w:type="spellStart"/>
      <w:r w:rsidRPr="00905460">
        <w:rPr>
          <w:sz w:val="28"/>
          <w:szCs w:val="28"/>
        </w:rPr>
        <w:t>Meckling</w:t>
      </w:r>
      <w:proofErr w:type="spellEnd"/>
      <w:r w:rsidRPr="00905460">
        <w:rPr>
          <w:sz w:val="28"/>
          <w:szCs w:val="28"/>
        </w:rPr>
        <w:t xml:space="preserve">, 1976).  The </w:t>
      </w:r>
      <w:r w:rsidRPr="00905460">
        <w:rPr>
          <w:sz w:val="28"/>
          <w:szCs w:val="28"/>
        </w:rPr>
        <w:lastRenderedPageBreak/>
        <w:t xml:space="preserve">problem of agency is particularly salient on the demand-side of public service delivery, which arises from the fact that clients, politicians and frontline providers have divergent interests compounded by the fact that </w:t>
      </w:r>
      <w:r w:rsidRPr="00905460">
        <w:rPr>
          <w:b/>
          <w:i/>
          <w:sz w:val="28"/>
          <w:szCs w:val="28"/>
        </w:rPr>
        <w:t>multiple principal-agent problems</w:t>
      </w:r>
      <w:r w:rsidRPr="00905460">
        <w:rPr>
          <w:sz w:val="28"/>
          <w:szCs w:val="28"/>
        </w:rPr>
        <w:t xml:space="preserve"> result in the delivery chain (</w:t>
      </w:r>
      <w:proofErr w:type="spellStart"/>
      <w:r w:rsidRPr="00905460">
        <w:rPr>
          <w:sz w:val="28"/>
          <w:szCs w:val="28"/>
        </w:rPr>
        <w:t>Kemenyi</w:t>
      </w:r>
      <w:proofErr w:type="spellEnd"/>
      <w:r w:rsidRPr="00905460">
        <w:rPr>
          <w:sz w:val="28"/>
          <w:szCs w:val="28"/>
        </w:rPr>
        <w:t>, Ray and Chen, 2006</w:t>
      </w:r>
      <w:r w:rsidRPr="00905460">
        <w:rPr>
          <w:sz w:val="28"/>
          <w:szCs w:val="28"/>
          <w:vertAlign w:val="superscript"/>
        </w:rPr>
        <w:footnoteReference w:id="20"/>
      </w:r>
      <w:r w:rsidRPr="00905460">
        <w:rPr>
          <w:sz w:val="28"/>
          <w:szCs w:val="28"/>
        </w:rPr>
        <w:t xml:space="preserve">; </w:t>
      </w:r>
      <w:proofErr w:type="spellStart"/>
      <w:r w:rsidRPr="00905460">
        <w:rPr>
          <w:sz w:val="28"/>
          <w:szCs w:val="28"/>
        </w:rPr>
        <w:t>Arwortwi</w:t>
      </w:r>
      <w:proofErr w:type="spellEnd"/>
      <w:r w:rsidRPr="00905460">
        <w:rPr>
          <w:sz w:val="28"/>
          <w:szCs w:val="28"/>
        </w:rPr>
        <w:t>, 2012)</w:t>
      </w:r>
      <w:r w:rsidRPr="00905460">
        <w:rPr>
          <w:rFonts w:ascii="Cambria" w:eastAsia="Cambria" w:hAnsi="Cambria" w:cs="Cambria"/>
          <w:sz w:val="28"/>
          <w:szCs w:val="28"/>
        </w:rPr>
        <w:t>.</w:t>
      </w:r>
      <w:r w:rsidRPr="00905460">
        <w:rPr>
          <w:rFonts w:ascii="Cambria" w:eastAsia="Cambria" w:hAnsi="Cambria" w:cs="Cambria"/>
          <w:sz w:val="28"/>
          <w:szCs w:val="28"/>
        </w:rPr>
        <w:tab/>
      </w:r>
      <w:r w:rsidRPr="00905460">
        <w:rPr>
          <w:rFonts w:ascii="Cambria" w:eastAsia="Cambria" w:hAnsi="Cambria" w:cs="Cambria"/>
          <w:sz w:val="28"/>
          <w:szCs w:val="28"/>
        </w:rPr>
        <w:tab/>
      </w:r>
      <w:r w:rsidRPr="00905460">
        <w:rPr>
          <w:sz w:val="28"/>
          <w:szCs w:val="28"/>
        </w:rPr>
        <w:t xml:space="preserve">In a competitive market system, the initial and subsequent bidding processes provide principals/clients with information about trade-offs between quality, quantity, and price (Brown and Potoski, 2003).  In the absence of a competitive market place as the case of </w:t>
      </w:r>
      <w:r w:rsidRPr="00905460">
        <w:rPr>
          <w:i/>
          <w:sz w:val="28"/>
          <w:szCs w:val="28"/>
        </w:rPr>
        <w:t>basic service delivery in Sierra Leone</w:t>
      </w:r>
      <w:r w:rsidRPr="00905460">
        <w:rPr>
          <w:sz w:val="28"/>
          <w:szCs w:val="28"/>
        </w:rPr>
        <w:t xml:space="preserve">, the principal may find it difficult to determine whether the prices and service quality offered by the agent are reasonable because it cannot weigh one bid against the other, and in the event of failure its options are limited (ibid).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Critics however argue that the agency-theory model is one-sided because it negatively characterizes an agent’s </w:t>
      </w:r>
      <w:proofErr w:type="spellStart"/>
      <w:r w:rsidRPr="00905460">
        <w:rPr>
          <w:sz w:val="28"/>
          <w:szCs w:val="28"/>
        </w:rPr>
        <w:t>behaviour</w:t>
      </w:r>
      <w:proofErr w:type="spellEnd"/>
      <w:r w:rsidRPr="00905460">
        <w:rPr>
          <w:sz w:val="28"/>
          <w:szCs w:val="28"/>
        </w:rPr>
        <w:t xml:space="preserve"> as self-seeking, and ignores agent loyalty, pride, and professionalism in aligning with the principal’s goals (Davis, Donaldson and </w:t>
      </w:r>
      <w:proofErr w:type="spellStart"/>
      <w:r w:rsidRPr="00905460">
        <w:rPr>
          <w:sz w:val="28"/>
          <w:szCs w:val="28"/>
        </w:rPr>
        <w:t>Schoorman</w:t>
      </w:r>
      <w:proofErr w:type="spellEnd"/>
      <w:r w:rsidRPr="00905460">
        <w:rPr>
          <w:sz w:val="28"/>
          <w:szCs w:val="28"/>
        </w:rPr>
        <w:t xml:space="preserve">, 1997).  They argue that some agents are not overwhelmingly motivated by self-interests, and may well place value on collective goals for example community based organizations.  The steward does not have to be altruistic – merely recognize that mutual benefit ultimately delivers greater personal benefit.  Another criticism of the agency theory is that it omits opportunistic </w:t>
      </w:r>
      <w:proofErr w:type="spellStart"/>
      <w:r w:rsidRPr="00905460">
        <w:rPr>
          <w:sz w:val="28"/>
          <w:szCs w:val="28"/>
        </w:rPr>
        <w:t>behaviour</w:t>
      </w:r>
      <w:proofErr w:type="spellEnd"/>
      <w:r w:rsidRPr="00905460">
        <w:rPr>
          <w:sz w:val="28"/>
          <w:szCs w:val="28"/>
        </w:rPr>
        <w:t xml:space="preserve"> by principals (Waterman and Meier, 1998; Donaldson, 1990).  This is especially so in public services where politicians and bureaucrats stand to gain personally from colluding with private agents (</w:t>
      </w:r>
      <w:proofErr w:type="spellStart"/>
      <w:r w:rsidRPr="00905460">
        <w:rPr>
          <w:sz w:val="28"/>
          <w:szCs w:val="28"/>
        </w:rPr>
        <w:t>Kettl</w:t>
      </w:r>
      <w:proofErr w:type="spellEnd"/>
      <w:r w:rsidRPr="00905460">
        <w:rPr>
          <w:sz w:val="28"/>
          <w:szCs w:val="28"/>
        </w:rPr>
        <w:t xml:space="preserve">, 1993; Schneider, 1992).   </w:t>
      </w:r>
    </w:p>
    <w:p w:rsidR="00EA7367" w:rsidRPr="00905460" w:rsidRDefault="00905460" w:rsidP="00905460">
      <w:pPr>
        <w:spacing w:after="7"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The </w:t>
      </w:r>
      <w:r w:rsidRPr="00905460">
        <w:rPr>
          <w:i/>
          <w:sz w:val="28"/>
          <w:szCs w:val="28"/>
        </w:rPr>
        <w:t>Principal-Agency Theory</w:t>
      </w:r>
      <w:r w:rsidRPr="00905460">
        <w:rPr>
          <w:sz w:val="28"/>
          <w:szCs w:val="28"/>
        </w:rPr>
        <w:t xml:space="preserve"> however provides a good basis to understand the relationship in which one party (the principal) delegates work to another (the agent), who performs the task (Collier, 2007; Jensen and </w:t>
      </w:r>
      <w:proofErr w:type="spellStart"/>
      <w:r w:rsidRPr="00905460">
        <w:rPr>
          <w:sz w:val="28"/>
          <w:szCs w:val="28"/>
        </w:rPr>
        <w:t>Meckling</w:t>
      </w:r>
      <w:proofErr w:type="spellEnd"/>
      <w:r w:rsidRPr="00905460">
        <w:rPr>
          <w:sz w:val="28"/>
          <w:szCs w:val="28"/>
        </w:rPr>
        <w:t xml:space="preserve">, 1976).  Even though the </w:t>
      </w:r>
      <w:r w:rsidRPr="00905460">
        <w:rPr>
          <w:i/>
          <w:sz w:val="28"/>
          <w:szCs w:val="28"/>
        </w:rPr>
        <w:t>principal</w:t>
      </w:r>
      <w:r w:rsidRPr="00905460">
        <w:rPr>
          <w:sz w:val="28"/>
          <w:szCs w:val="28"/>
        </w:rPr>
        <w:t xml:space="preserve"> is dependent upon an </w:t>
      </w:r>
      <w:r w:rsidRPr="00905460">
        <w:rPr>
          <w:i/>
          <w:sz w:val="28"/>
          <w:szCs w:val="28"/>
        </w:rPr>
        <w:t>agent</w:t>
      </w:r>
      <w:r w:rsidRPr="00905460">
        <w:rPr>
          <w:sz w:val="28"/>
          <w:szCs w:val="28"/>
        </w:rPr>
        <w:t xml:space="preserve"> whose interest differs from his own, Collier (2007) argues that the principal is not powerless to the extent that he is in charge of remuneration.  Various mechanisms can be used by the principal to align the interest of the agents to his own.  Thus, the </w:t>
      </w:r>
      <w:r w:rsidRPr="00905460">
        <w:rPr>
          <w:i/>
          <w:sz w:val="28"/>
          <w:szCs w:val="28"/>
        </w:rPr>
        <w:t>primary control mechanisms</w:t>
      </w:r>
      <w:r w:rsidRPr="00905460">
        <w:rPr>
          <w:sz w:val="28"/>
          <w:szCs w:val="28"/>
        </w:rPr>
        <w:t xml:space="preserve"> for the principal are dependent on: </w:t>
      </w:r>
      <w:proofErr w:type="spellStart"/>
      <w:r w:rsidRPr="00905460">
        <w:rPr>
          <w:sz w:val="28"/>
          <w:szCs w:val="28"/>
        </w:rPr>
        <w:t>i</w:t>
      </w:r>
      <w:proofErr w:type="spellEnd"/>
      <w:r w:rsidRPr="00905460">
        <w:rPr>
          <w:sz w:val="28"/>
          <w:szCs w:val="28"/>
        </w:rPr>
        <w:t xml:space="preserve">) the </w:t>
      </w:r>
      <w:r w:rsidRPr="00905460">
        <w:rPr>
          <w:i/>
          <w:sz w:val="28"/>
          <w:szCs w:val="28"/>
        </w:rPr>
        <w:t>performance measurement and evaluation</w:t>
      </w:r>
      <w:r w:rsidRPr="00905460">
        <w:rPr>
          <w:sz w:val="28"/>
          <w:szCs w:val="28"/>
        </w:rPr>
        <w:t xml:space="preserve"> system, ii) the </w:t>
      </w:r>
      <w:r w:rsidRPr="00905460">
        <w:rPr>
          <w:i/>
          <w:sz w:val="28"/>
          <w:szCs w:val="28"/>
        </w:rPr>
        <w:t>reward and punishment system</w:t>
      </w:r>
      <w:r w:rsidRPr="00905460">
        <w:rPr>
          <w:sz w:val="28"/>
          <w:szCs w:val="28"/>
        </w:rPr>
        <w:t xml:space="preserve">, and iii) the </w:t>
      </w:r>
      <w:r w:rsidRPr="00905460">
        <w:rPr>
          <w:i/>
          <w:sz w:val="28"/>
          <w:szCs w:val="28"/>
        </w:rPr>
        <w:t>system for assigning decision rights</w:t>
      </w:r>
      <w:r w:rsidRPr="00905460">
        <w:rPr>
          <w:sz w:val="28"/>
          <w:szCs w:val="28"/>
        </w:rPr>
        <w:t xml:space="preserve"> to client – voice and accountability (Jensen, 1983).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172" w:line="360" w:lineRule="auto"/>
        <w:ind w:left="249" w:right="31"/>
        <w:jc w:val="both"/>
        <w:rPr>
          <w:sz w:val="28"/>
          <w:szCs w:val="28"/>
        </w:rPr>
      </w:pPr>
      <w:r w:rsidRPr="00905460">
        <w:rPr>
          <w:sz w:val="28"/>
          <w:szCs w:val="28"/>
        </w:rPr>
        <w:t xml:space="preserve">The extent of the effectiveness of the principals’ control mechanism such as </w:t>
      </w:r>
      <w:r w:rsidRPr="00905460">
        <w:rPr>
          <w:i/>
          <w:sz w:val="28"/>
          <w:szCs w:val="28"/>
        </w:rPr>
        <w:t xml:space="preserve">accountability mechanism </w:t>
      </w:r>
      <w:r w:rsidRPr="00905460">
        <w:rPr>
          <w:sz w:val="28"/>
          <w:szCs w:val="28"/>
        </w:rPr>
        <w:t xml:space="preserve">in the delivery of service has not yet been examined in Sierra Leone.  The aim of this study is therefore to learn about the structure of principal-agent (governance actors) and how the institutional arrangement (accountability mechanism) of the various principal actors has influence on the </w:t>
      </w:r>
      <w:r w:rsidRPr="00905460">
        <w:rPr>
          <w:i/>
          <w:sz w:val="28"/>
          <w:szCs w:val="28"/>
        </w:rPr>
        <w:t>effectiveness of the agents</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r>
      <w:r w:rsidRPr="00905460">
        <w:rPr>
          <w:b/>
          <w:sz w:val="28"/>
          <w:szCs w:val="28"/>
        </w:rPr>
        <w:t xml:space="preserve"> </w:t>
      </w:r>
      <w:r w:rsidRPr="00905460">
        <w:rPr>
          <w:sz w:val="28"/>
          <w:szCs w:val="28"/>
        </w:rPr>
        <w:br w:type="page"/>
      </w:r>
    </w:p>
    <w:p w:rsidR="00EA7367" w:rsidRPr="00905460" w:rsidRDefault="00905460" w:rsidP="00905460">
      <w:pPr>
        <w:pStyle w:val="Heading1"/>
        <w:spacing w:after="86" w:line="360" w:lineRule="auto"/>
        <w:ind w:left="249" w:right="0"/>
        <w:jc w:val="both"/>
        <w:rPr>
          <w:sz w:val="28"/>
          <w:szCs w:val="28"/>
        </w:rPr>
      </w:pPr>
      <w:bookmarkStart w:id="22" w:name="_Toc163659"/>
      <w:r w:rsidRPr="00905460">
        <w:rPr>
          <w:sz w:val="28"/>
          <w:szCs w:val="28"/>
        </w:rPr>
        <w:lastRenderedPageBreak/>
        <w:t>4.  Analytic framework, Approach and Methodology</w:t>
      </w:r>
      <w:r w:rsidRPr="00905460">
        <w:rPr>
          <w:sz w:val="28"/>
          <w:szCs w:val="28"/>
          <w:vertAlign w:val="subscript"/>
        </w:rPr>
        <w:t xml:space="preserve"> </w:t>
      </w:r>
      <w:bookmarkEnd w:id="22"/>
    </w:p>
    <w:p w:rsidR="00EA7367" w:rsidRPr="00905460" w:rsidRDefault="00905460" w:rsidP="00905460">
      <w:pPr>
        <w:pStyle w:val="Heading3"/>
        <w:tabs>
          <w:tab w:val="center" w:pos="437"/>
          <w:tab w:val="center" w:pos="2184"/>
        </w:tabs>
        <w:spacing w:line="360" w:lineRule="auto"/>
        <w:ind w:left="0" w:firstLine="0"/>
        <w:jc w:val="both"/>
        <w:rPr>
          <w:sz w:val="28"/>
          <w:szCs w:val="28"/>
        </w:rPr>
      </w:pPr>
      <w:bookmarkStart w:id="23" w:name="_Toc163660"/>
      <w:r w:rsidRPr="00905460">
        <w:rPr>
          <w:rFonts w:ascii="Calibri" w:eastAsia="Calibri" w:hAnsi="Calibri" w:cs="Calibri"/>
          <w:b w:val="0"/>
          <w:sz w:val="28"/>
          <w:szCs w:val="28"/>
        </w:rPr>
        <w:tab/>
      </w:r>
      <w:r w:rsidRPr="00905460">
        <w:rPr>
          <w:sz w:val="28"/>
          <w:szCs w:val="28"/>
        </w:rPr>
        <w:t xml:space="preserve">4.1 </w:t>
      </w:r>
      <w:r w:rsidRPr="00905460">
        <w:rPr>
          <w:sz w:val="28"/>
          <w:szCs w:val="28"/>
        </w:rPr>
        <w:tab/>
        <w:t xml:space="preserve">Analytic Framework </w:t>
      </w:r>
      <w:bookmarkEnd w:id="23"/>
    </w:p>
    <w:p w:rsidR="00EA7367" w:rsidRPr="00905460" w:rsidRDefault="00905460" w:rsidP="00905460">
      <w:pPr>
        <w:spacing w:line="360" w:lineRule="auto"/>
        <w:ind w:left="249" w:right="31"/>
        <w:jc w:val="both"/>
        <w:rPr>
          <w:sz w:val="28"/>
          <w:szCs w:val="28"/>
        </w:rPr>
      </w:pPr>
      <w:r w:rsidRPr="00905460">
        <w:rPr>
          <w:sz w:val="28"/>
          <w:szCs w:val="28"/>
        </w:rPr>
        <w:t xml:space="preserve">The thrust of this research is on </w:t>
      </w:r>
      <w:r w:rsidRPr="00905460">
        <w:rPr>
          <w:b/>
          <w:i/>
          <w:sz w:val="28"/>
          <w:szCs w:val="28"/>
        </w:rPr>
        <w:t xml:space="preserve">governance, accountability and effective basic service delivery </w:t>
      </w:r>
      <w:r w:rsidRPr="00905460">
        <w:rPr>
          <w:sz w:val="28"/>
          <w:szCs w:val="28"/>
        </w:rPr>
        <w:t>of education, water supply and the roads’ sectors.  Studying governance relations and their attributes of accountability and effectiveness is daunting and complex.  The complexity arouses from the fact that these attributes do not easily lend themselves to more qualitative or quantitative measurements.  Drawing from the literature, governance elements include but are not limited to (</w:t>
      </w:r>
      <w:proofErr w:type="spellStart"/>
      <w:r w:rsidRPr="00905460">
        <w:rPr>
          <w:sz w:val="28"/>
          <w:szCs w:val="28"/>
        </w:rPr>
        <w:t>i</w:t>
      </w:r>
      <w:proofErr w:type="spellEnd"/>
      <w:r w:rsidRPr="00905460">
        <w:rPr>
          <w:sz w:val="28"/>
          <w:szCs w:val="28"/>
        </w:rPr>
        <w:t xml:space="preserve">) relational i.e. mechanism or structure that affect governance and (ii) enforcement that is expected to bring about effective governance (Milward and </w:t>
      </w:r>
      <w:proofErr w:type="spellStart"/>
      <w:r w:rsidRPr="00905460">
        <w:rPr>
          <w:sz w:val="28"/>
          <w:szCs w:val="28"/>
        </w:rPr>
        <w:t>Provan</w:t>
      </w:r>
      <w:proofErr w:type="spellEnd"/>
      <w:r w:rsidRPr="00905460">
        <w:rPr>
          <w:sz w:val="28"/>
          <w:szCs w:val="28"/>
        </w:rPr>
        <w:t xml:space="preserve">, 2000).  In this study accountability mechanisms are based on the following forms of service delivery relationships: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03" w:right="2044"/>
        <w:jc w:val="both"/>
        <w:rPr>
          <w:sz w:val="28"/>
          <w:szCs w:val="28"/>
        </w:rPr>
      </w:pPr>
      <w:proofErr w:type="spellStart"/>
      <w:r w:rsidRPr="00905460">
        <w:rPr>
          <w:sz w:val="28"/>
          <w:szCs w:val="28"/>
        </w:rPr>
        <w:t>i</w:t>
      </w:r>
      <w:proofErr w:type="spellEnd"/>
      <w:r w:rsidRPr="00905460">
        <w:rPr>
          <w:sz w:val="28"/>
          <w:szCs w:val="28"/>
        </w:rPr>
        <w:t xml:space="preserve">. </w:t>
      </w:r>
      <w:r w:rsidRPr="00905460">
        <w:rPr>
          <w:sz w:val="28"/>
          <w:szCs w:val="28"/>
        </w:rPr>
        <w:tab/>
        <w:t>Public (CG &amp; LG)</w:t>
      </w:r>
      <w:proofErr w:type="gramStart"/>
      <w:r w:rsidRPr="00905460">
        <w:rPr>
          <w:sz w:val="28"/>
          <w:szCs w:val="28"/>
        </w:rPr>
        <w:t>,  ii.</w:t>
      </w:r>
      <w:proofErr w:type="gramEnd"/>
      <w:r w:rsidRPr="00905460">
        <w:rPr>
          <w:sz w:val="28"/>
          <w:szCs w:val="28"/>
        </w:rPr>
        <w:t xml:space="preserve"> </w:t>
      </w:r>
      <w:r w:rsidRPr="00905460">
        <w:rPr>
          <w:sz w:val="28"/>
          <w:szCs w:val="28"/>
        </w:rPr>
        <w:tab/>
        <w:t xml:space="preserve">Community actors (NGOs, CBOs &amp; informal providers), and iii. </w:t>
      </w:r>
      <w:r w:rsidRPr="00905460">
        <w:rPr>
          <w:sz w:val="28"/>
          <w:szCs w:val="28"/>
        </w:rPr>
        <w:tab/>
        <w:t xml:space="preserve">Private (commercial sector) </w:t>
      </w:r>
    </w:p>
    <w:p w:rsidR="00EA7367" w:rsidRPr="00905460" w:rsidRDefault="00905460" w:rsidP="00905460">
      <w:pPr>
        <w:spacing w:after="7"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i/>
          <w:sz w:val="28"/>
          <w:szCs w:val="28"/>
        </w:rPr>
        <w:t>Public Service provision</w:t>
      </w:r>
      <w:r w:rsidRPr="00905460">
        <w:rPr>
          <w:sz w:val="28"/>
          <w:szCs w:val="28"/>
        </w:rPr>
        <w:t xml:space="preserve">, in as far as it refers to direct delivery, has to do with central and local government providers, which also include departments (water supply division, directorate of basic education, local government, etc.), agencies such as SLRA and corporations such as SALWACO and </w:t>
      </w:r>
      <w:proofErr w:type="spellStart"/>
      <w:r w:rsidRPr="00905460">
        <w:rPr>
          <w:sz w:val="28"/>
          <w:szCs w:val="28"/>
        </w:rPr>
        <w:t>Guma</w:t>
      </w:r>
      <w:proofErr w:type="spellEnd"/>
      <w:r w:rsidRPr="00905460">
        <w:rPr>
          <w:sz w:val="28"/>
          <w:szCs w:val="28"/>
        </w:rPr>
        <w:t xml:space="preserve"> Water Company.  In this context, the government (principal) delegates and finances</w:t>
      </w:r>
      <w:r w:rsidR="0070126D">
        <w:rPr>
          <w:sz w:val="28"/>
          <w:szCs w:val="28"/>
        </w:rPr>
        <w:t xml:space="preserve"> these quasi-principals/agents</w:t>
      </w:r>
      <w:r w:rsidRPr="00905460">
        <w:rPr>
          <w:sz w:val="28"/>
          <w:szCs w:val="28"/>
        </w:rPr>
        <w:t xml:space="preserve"> (GDN, 2010), which presupposes that it is also responsible for the </w:t>
      </w:r>
      <w:r w:rsidRPr="00905460">
        <w:rPr>
          <w:i/>
          <w:sz w:val="28"/>
          <w:szCs w:val="28"/>
        </w:rPr>
        <w:t>enforcement</w:t>
      </w:r>
      <w:r w:rsidRPr="00905460">
        <w:rPr>
          <w:sz w:val="28"/>
          <w:szCs w:val="28"/>
        </w:rPr>
        <w:t xml:space="preserve"> i.e. institutes </w:t>
      </w:r>
      <w:proofErr w:type="spellStart"/>
      <w:r w:rsidRPr="00905460">
        <w:rPr>
          <w:sz w:val="28"/>
          <w:szCs w:val="28"/>
        </w:rPr>
        <w:t>i</w:t>
      </w:r>
      <w:proofErr w:type="spellEnd"/>
      <w:r w:rsidRPr="00905460">
        <w:rPr>
          <w:sz w:val="28"/>
          <w:szCs w:val="28"/>
        </w:rPr>
        <w:t xml:space="preserve">) the </w:t>
      </w:r>
      <w:r w:rsidRPr="00905460">
        <w:rPr>
          <w:i/>
          <w:sz w:val="28"/>
          <w:szCs w:val="28"/>
        </w:rPr>
        <w:t>performance measurement and evaluation</w:t>
      </w:r>
      <w:r w:rsidRPr="00905460">
        <w:rPr>
          <w:sz w:val="28"/>
          <w:szCs w:val="28"/>
        </w:rPr>
        <w:t xml:space="preserve"> system, ii) the </w:t>
      </w:r>
      <w:r w:rsidRPr="00905460">
        <w:rPr>
          <w:i/>
          <w:sz w:val="28"/>
          <w:szCs w:val="28"/>
        </w:rPr>
        <w:t>reward and punishment system</w:t>
      </w:r>
      <w:r w:rsidRPr="00905460">
        <w:rPr>
          <w:sz w:val="28"/>
          <w:szCs w:val="28"/>
        </w:rPr>
        <w:t xml:space="preserve">, and iii) the </w:t>
      </w:r>
      <w:r w:rsidRPr="00905460">
        <w:rPr>
          <w:i/>
          <w:sz w:val="28"/>
          <w:szCs w:val="28"/>
        </w:rPr>
        <w:t>system for assigning decision rights</w:t>
      </w:r>
      <w:r w:rsidRPr="00905460">
        <w:rPr>
          <w:sz w:val="28"/>
          <w:szCs w:val="28"/>
        </w:rPr>
        <w:t xml:space="preserve"> to clients – voice and accountability (Jensen, 1983).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The </w:t>
      </w:r>
      <w:r w:rsidRPr="00905460">
        <w:rPr>
          <w:i/>
          <w:sz w:val="28"/>
          <w:szCs w:val="28"/>
        </w:rPr>
        <w:t>Community actors</w:t>
      </w:r>
      <w:r w:rsidRPr="00905460">
        <w:rPr>
          <w:sz w:val="28"/>
          <w:szCs w:val="28"/>
        </w:rPr>
        <w:t xml:space="preserve"> (NGOs, CBOs &amp; informal providers) refer to some form of partnership (</w:t>
      </w:r>
      <w:proofErr w:type="spellStart"/>
      <w:r w:rsidRPr="00905460">
        <w:rPr>
          <w:sz w:val="28"/>
          <w:szCs w:val="28"/>
        </w:rPr>
        <w:t>Gautheir</w:t>
      </w:r>
      <w:proofErr w:type="spellEnd"/>
      <w:r w:rsidRPr="00905460">
        <w:rPr>
          <w:sz w:val="28"/>
          <w:szCs w:val="28"/>
        </w:rPr>
        <w:t xml:space="preserve"> and </w:t>
      </w:r>
      <w:proofErr w:type="spellStart"/>
      <w:r w:rsidRPr="00905460">
        <w:rPr>
          <w:sz w:val="28"/>
          <w:szCs w:val="28"/>
        </w:rPr>
        <w:t>Reinikka</w:t>
      </w:r>
      <w:proofErr w:type="spellEnd"/>
      <w:r w:rsidRPr="00905460">
        <w:rPr>
          <w:sz w:val="28"/>
          <w:szCs w:val="28"/>
        </w:rPr>
        <w:t xml:space="preserve">, 2007) with providers, mainly with voluntary groups such as </w:t>
      </w:r>
      <w:r w:rsidR="0070126D" w:rsidRPr="00905460">
        <w:rPr>
          <w:sz w:val="28"/>
          <w:szCs w:val="28"/>
        </w:rPr>
        <w:t>faith based</w:t>
      </w:r>
      <w:r w:rsidRPr="00905460">
        <w:rPr>
          <w:sz w:val="28"/>
          <w:szCs w:val="28"/>
        </w:rPr>
        <w:t xml:space="preserve"> schools, NGOs &amp; community based </w:t>
      </w:r>
      <w:proofErr w:type="spellStart"/>
      <w:r w:rsidRPr="00905460">
        <w:rPr>
          <w:sz w:val="28"/>
          <w:szCs w:val="28"/>
        </w:rPr>
        <w:t>organisations</w:t>
      </w:r>
      <w:proofErr w:type="spellEnd"/>
      <w:r w:rsidRPr="00905460">
        <w:rPr>
          <w:sz w:val="28"/>
          <w:szCs w:val="28"/>
        </w:rPr>
        <w:t xml:space="preserve"> (school management, water committees, etc.), who may have been </w:t>
      </w:r>
      <w:r w:rsidRPr="00905460">
        <w:rPr>
          <w:i/>
          <w:sz w:val="28"/>
          <w:szCs w:val="28"/>
        </w:rPr>
        <w:t>assigned or have decision rights</w:t>
      </w:r>
      <w:r w:rsidRPr="00905460">
        <w:rPr>
          <w:sz w:val="28"/>
          <w:szCs w:val="28"/>
        </w:rPr>
        <w:t xml:space="preserve">.  Here, a functional relationship exists where the users/clients are expected to participate in the delivery of the service and/or hold agent/service providers accountable.   </w:t>
      </w:r>
    </w:p>
    <w:p w:rsidR="00EA7367" w:rsidRPr="00905460" w:rsidRDefault="00905460" w:rsidP="00905460">
      <w:pPr>
        <w:spacing w:after="14"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i/>
          <w:sz w:val="28"/>
          <w:szCs w:val="28"/>
        </w:rPr>
        <w:t xml:space="preserve">Private </w:t>
      </w:r>
      <w:r w:rsidRPr="00905460">
        <w:rPr>
          <w:sz w:val="28"/>
          <w:szCs w:val="28"/>
        </w:rPr>
        <w:t xml:space="preserve">(commercial sector) provision of basic services refers to market delivery systems, where private providers develop and supply services including management and fixing rates/prices for these basic services.  The public responsibility is to ensure quality control and fair competition.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Accountability has stood out for many years as the cornerstone for the viability and delivery of effective financial services.  Accountability has thus recently gained significance in contemporary social science, especially in the governance of basic services (GDN, 2010; World Bank, 2009).  Here accountability which is often referred to as social accountability goes beyond the voice in decision making that influences policy.  It is fundamentally perceived to be a step further from participation in decision-making to act on or enforce decisions/policies by holding accountable the service providers (World Bank, 2009).  This is taking voice at a second level that shifts the principal’s governance role (supply-side) to consumers (demand-side) to enforce the agents’ contract for effective governance in the delivery of basic services.  In this study we examine </w:t>
      </w:r>
      <w:r w:rsidRPr="00905460">
        <w:rPr>
          <w:i/>
          <w:sz w:val="28"/>
          <w:szCs w:val="28"/>
        </w:rPr>
        <w:t>Accountability Mechanism</w:t>
      </w:r>
      <w:r w:rsidRPr="00905460">
        <w:rPr>
          <w:sz w:val="28"/>
          <w:szCs w:val="28"/>
        </w:rPr>
        <w:t xml:space="preserve"> not only as a means to </w:t>
      </w:r>
      <w:proofErr w:type="spellStart"/>
      <w:r w:rsidRPr="00905460">
        <w:rPr>
          <w:sz w:val="28"/>
          <w:szCs w:val="28"/>
        </w:rPr>
        <w:t>institutionalise</w:t>
      </w:r>
      <w:proofErr w:type="spellEnd"/>
      <w:r w:rsidRPr="00905460">
        <w:rPr>
          <w:sz w:val="28"/>
          <w:szCs w:val="28"/>
        </w:rPr>
        <w:t xml:space="preserve"> this </w:t>
      </w:r>
      <w:proofErr w:type="spellStart"/>
      <w:r w:rsidRPr="00905460">
        <w:rPr>
          <w:sz w:val="28"/>
          <w:szCs w:val="28"/>
        </w:rPr>
        <w:t>behaviour</w:t>
      </w:r>
      <w:proofErr w:type="spellEnd"/>
      <w:r w:rsidRPr="00905460">
        <w:rPr>
          <w:sz w:val="28"/>
          <w:szCs w:val="28"/>
        </w:rPr>
        <w:t xml:space="preserve"> in basic service delivery but more especially as functions of institutional relationships, contract agreement, incentive structure, performance monitoring, sanctions</w:t>
      </w:r>
      <w:r w:rsidR="00C32AEB">
        <w:rPr>
          <w:sz w:val="28"/>
          <w:szCs w:val="28"/>
        </w:rPr>
        <w:t>,</w:t>
      </w:r>
      <w:r w:rsidRPr="00905460">
        <w:rPr>
          <w:sz w:val="28"/>
          <w:szCs w:val="28"/>
        </w:rPr>
        <w:t xml:space="preserve"> etc. that have been put in place (or not put </w:t>
      </w:r>
      <w:r w:rsidRPr="00905460">
        <w:rPr>
          <w:sz w:val="28"/>
          <w:szCs w:val="28"/>
        </w:rPr>
        <w:lastRenderedPageBreak/>
        <w:t xml:space="preserve">in place) between the central government and agents (public, private &amp; CBOs) and citizens and how this has affected the effective service delivery or quality outcomes.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Accountability mechanism thus plays in part the role of enforcement in the principal-agent</w:t>
      </w:r>
      <w:r w:rsidR="00C32AEB">
        <w:rPr>
          <w:sz w:val="28"/>
          <w:szCs w:val="28"/>
        </w:rPr>
        <w:t xml:space="preserve"> </w:t>
      </w:r>
      <w:r w:rsidRPr="00905460">
        <w:rPr>
          <w:sz w:val="28"/>
          <w:szCs w:val="28"/>
        </w:rPr>
        <w:t xml:space="preserve">client relationship.  In this context, accountability presupposes that </w:t>
      </w:r>
      <w:r w:rsidRPr="00905460">
        <w:rPr>
          <w:i/>
          <w:sz w:val="28"/>
          <w:szCs w:val="28"/>
        </w:rPr>
        <w:t>the delivery of basic service is more likely to be effective, if the principals hold agents accountable by enforcing their contracts and in the same vein, if the client can hold both the agent and principal accountable</w:t>
      </w:r>
      <w:r w:rsidRPr="00905460">
        <w:rPr>
          <w:sz w:val="28"/>
          <w:szCs w:val="28"/>
        </w:rPr>
        <w:t xml:space="preserve">.  The ability of the client to hold the service provider accountable and the willingness of the service provider to account to the client are fundamental to effective service delivery (ibid).  The study examines </w:t>
      </w:r>
      <w:r w:rsidRPr="00905460">
        <w:rPr>
          <w:i/>
          <w:sz w:val="28"/>
          <w:szCs w:val="28"/>
        </w:rPr>
        <w:t>Accountability Mechanisms</w:t>
      </w:r>
      <w:r w:rsidRPr="00905460">
        <w:rPr>
          <w:sz w:val="28"/>
          <w:szCs w:val="28"/>
        </w:rPr>
        <w:t xml:space="preserve"> in primary education, potable water supply and feeder roads and how they affect the effective delivery of these basic services.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Effective governance of basic service delivery is assumed in the literature to be the:  </w:t>
      </w:r>
    </w:p>
    <w:p w:rsidR="00EA7367" w:rsidRPr="00905460" w:rsidRDefault="00905460" w:rsidP="00905460">
      <w:pPr>
        <w:spacing w:after="3"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6"/>
        </w:numPr>
        <w:spacing w:after="0" w:line="360" w:lineRule="auto"/>
        <w:ind w:right="218" w:hanging="678"/>
        <w:jc w:val="both"/>
        <w:rPr>
          <w:sz w:val="28"/>
          <w:szCs w:val="28"/>
        </w:rPr>
      </w:pPr>
      <w:r w:rsidRPr="00905460">
        <w:rPr>
          <w:i/>
          <w:sz w:val="28"/>
          <w:szCs w:val="28"/>
        </w:rPr>
        <w:t xml:space="preserve">Degree of accountability </w:t>
      </w:r>
      <w:r w:rsidRPr="00905460">
        <w:rPr>
          <w:sz w:val="28"/>
          <w:szCs w:val="28"/>
        </w:rPr>
        <w:t xml:space="preserve">(World Bank, 2004; Milward and </w:t>
      </w:r>
      <w:proofErr w:type="spellStart"/>
      <w:r w:rsidRPr="00905460">
        <w:rPr>
          <w:sz w:val="28"/>
          <w:szCs w:val="28"/>
        </w:rPr>
        <w:t>Provan</w:t>
      </w:r>
      <w:proofErr w:type="spellEnd"/>
      <w:r w:rsidRPr="00905460">
        <w:rPr>
          <w:sz w:val="28"/>
          <w:szCs w:val="28"/>
        </w:rPr>
        <w:t xml:space="preserve">, 2000), </w:t>
      </w:r>
      <w:r w:rsidRPr="00905460">
        <w:rPr>
          <w:i/>
          <w:sz w:val="28"/>
          <w:szCs w:val="28"/>
        </w:rPr>
        <w:t xml:space="preserve">and </w:t>
      </w:r>
    </w:p>
    <w:p w:rsidR="00EA7367" w:rsidRPr="00905460" w:rsidRDefault="00905460" w:rsidP="00905460">
      <w:pPr>
        <w:spacing w:after="0" w:line="360" w:lineRule="auto"/>
        <w:ind w:left="1271" w:right="0" w:firstLine="0"/>
        <w:jc w:val="both"/>
        <w:rPr>
          <w:sz w:val="28"/>
          <w:szCs w:val="28"/>
        </w:rPr>
      </w:pPr>
      <w:r w:rsidRPr="00905460">
        <w:rPr>
          <w:i/>
          <w:sz w:val="28"/>
          <w:szCs w:val="28"/>
        </w:rPr>
        <w:t xml:space="preserve"> </w:t>
      </w:r>
    </w:p>
    <w:p w:rsidR="00EA7367" w:rsidRPr="00905460" w:rsidRDefault="00905460" w:rsidP="00905460">
      <w:pPr>
        <w:numPr>
          <w:ilvl w:val="0"/>
          <w:numId w:val="6"/>
        </w:numPr>
        <w:spacing w:line="360" w:lineRule="auto"/>
        <w:ind w:right="218" w:hanging="678"/>
        <w:jc w:val="both"/>
        <w:rPr>
          <w:sz w:val="28"/>
          <w:szCs w:val="28"/>
        </w:rPr>
      </w:pPr>
      <w:r w:rsidRPr="00905460">
        <w:rPr>
          <w:i/>
          <w:sz w:val="28"/>
          <w:szCs w:val="28"/>
        </w:rPr>
        <w:t xml:space="preserve">The conventional wisdom of effectiveness in the delivery of basic services, which presupposes quality outcomes (both tangible and intangible) such as passes in the National examination, state of physical facilities and public perceptions.  </w:t>
      </w:r>
      <w:r w:rsidRPr="00905460">
        <w:rPr>
          <w:rFonts w:ascii="Cambria" w:eastAsia="Cambria" w:hAnsi="Cambria" w:cs="Cambria"/>
          <w:sz w:val="28"/>
          <w:szCs w:val="28"/>
        </w:rPr>
        <w:tab/>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aim here is to examine basic service delivery in as far as it relates to agency problem with respect to </w:t>
      </w:r>
      <w:r w:rsidRPr="00905460">
        <w:rPr>
          <w:i/>
          <w:sz w:val="28"/>
          <w:szCs w:val="28"/>
        </w:rPr>
        <w:t xml:space="preserve">information asymmetry, vis-à-vis, primary </w:t>
      </w:r>
      <w:r w:rsidRPr="00905460">
        <w:rPr>
          <w:i/>
          <w:sz w:val="28"/>
          <w:szCs w:val="28"/>
        </w:rPr>
        <w:lastRenderedPageBreak/>
        <w:t>control mechanisms</w:t>
      </w:r>
      <w:r w:rsidRPr="00905460">
        <w:rPr>
          <w:sz w:val="28"/>
          <w:szCs w:val="28"/>
        </w:rPr>
        <w:t xml:space="preserve"> for the principal focusing on: </w:t>
      </w:r>
      <w:proofErr w:type="spellStart"/>
      <w:r w:rsidRPr="00905460">
        <w:rPr>
          <w:sz w:val="28"/>
          <w:szCs w:val="28"/>
        </w:rPr>
        <w:t>i</w:t>
      </w:r>
      <w:proofErr w:type="spellEnd"/>
      <w:r w:rsidRPr="00905460">
        <w:rPr>
          <w:sz w:val="28"/>
          <w:szCs w:val="28"/>
        </w:rPr>
        <w:t xml:space="preserve">) contractual ii) </w:t>
      </w:r>
      <w:r w:rsidRPr="00905460">
        <w:rPr>
          <w:i/>
          <w:sz w:val="28"/>
          <w:szCs w:val="28"/>
        </w:rPr>
        <w:t>evaluation</w:t>
      </w:r>
      <w:r w:rsidRPr="00905460">
        <w:rPr>
          <w:sz w:val="28"/>
          <w:szCs w:val="28"/>
        </w:rPr>
        <w:t xml:space="preserve"> system and iii) the </w:t>
      </w:r>
      <w:r w:rsidRPr="00905460">
        <w:rPr>
          <w:i/>
          <w:sz w:val="28"/>
          <w:szCs w:val="28"/>
        </w:rPr>
        <w:t>system for assigning decision rights</w:t>
      </w:r>
      <w:r w:rsidRPr="00905460">
        <w:rPr>
          <w:sz w:val="28"/>
          <w:szCs w:val="28"/>
        </w:rPr>
        <w:t xml:space="preserve"> to client – voice and accountability; with respect to the governance type (public, private and community-based </w:t>
      </w:r>
      <w:proofErr w:type="spellStart"/>
      <w:r w:rsidRPr="00905460">
        <w:rPr>
          <w:sz w:val="28"/>
          <w:szCs w:val="28"/>
        </w:rPr>
        <w:t>organisations</w:t>
      </w:r>
      <w:proofErr w:type="spellEnd"/>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Effectiveness is </w:t>
      </w:r>
      <w:proofErr w:type="spellStart"/>
      <w:r w:rsidRPr="00905460">
        <w:rPr>
          <w:sz w:val="28"/>
          <w:szCs w:val="28"/>
        </w:rPr>
        <w:t>analysed</w:t>
      </w:r>
      <w:proofErr w:type="spellEnd"/>
      <w:r w:rsidRPr="00905460">
        <w:rPr>
          <w:sz w:val="28"/>
          <w:szCs w:val="28"/>
        </w:rPr>
        <w:t xml:space="preserve"> from a system analytic point of view where effectiveness includes both input and output subsystems.  The input subsystem covers human/agent and technology.  In the case of governance actors the analysis covers the quality of frontline providers and the facility and material used (technology) and the degree or level of use.  For example in primary education, the learning environment includes, school facilities, teaching and learning material and teacher pupil ratio, etc.  For potable water supply and feeder roads, we examine the providers/agents and how these services function in order to provide safe roads and water supply (technology).  On the output side, we examine outcome indicators (tangible and intangible).  In effect, it may have both measurable and immeasurable outcomes.  The measurable outcome is based on </w:t>
      </w:r>
      <w:r w:rsidRPr="00905460">
        <w:rPr>
          <w:i/>
          <w:sz w:val="28"/>
          <w:szCs w:val="28"/>
        </w:rPr>
        <w:t>quality of turn-over</w:t>
      </w:r>
      <w:r w:rsidRPr="00905460">
        <w:rPr>
          <w:sz w:val="28"/>
          <w:szCs w:val="28"/>
        </w:rPr>
        <w:t xml:space="preserve">, for example effectiveness of primary education delivery can be measure based on the weighted average of the </w:t>
      </w:r>
      <w:r w:rsidRPr="00905460">
        <w:rPr>
          <w:i/>
          <w:sz w:val="28"/>
          <w:szCs w:val="28"/>
        </w:rPr>
        <w:t>number of passes per provider</w:t>
      </w:r>
      <w:r w:rsidRPr="00905460">
        <w:rPr>
          <w:sz w:val="28"/>
          <w:szCs w:val="28"/>
        </w:rPr>
        <w:t xml:space="preserve"> in the National Primary School Examinations (NPSE).  The immeasurable include customer perceptions such as their perception of the providers’ effectiveness and satisfaction with the service thereof.  </w:t>
      </w:r>
      <w:r w:rsidRPr="00905460">
        <w:rPr>
          <w:rFonts w:ascii="Times New Roman" w:eastAsia="Times New Roman" w:hAnsi="Times New Roman" w:cs="Times New Roman"/>
          <w:sz w:val="28"/>
          <w:szCs w:val="28"/>
        </w:rPr>
        <w:t xml:space="preserve"> </w:t>
      </w:r>
    </w:p>
    <w:p w:rsidR="00EA7367" w:rsidRPr="00905460" w:rsidRDefault="00905460" w:rsidP="00905460">
      <w:pPr>
        <w:spacing w:after="222"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tabs>
          <w:tab w:val="center" w:pos="437"/>
          <w:tab w:val="center" w:pos="2673"/>
        </w:tabs>
        <w:spacing w:line="360" w:lineRule="auto"/>
        <w:ind w:left="0" w:firstLine="0"/>
        <w:jc w:val="both"/>
        <w:rPr>
          <w:sz w:val="28"/>
          <w:szCs w:val="28"/>
        </w:rPr>
      </w:pPr>
      <w:bookmarkStart w:id="24" w:name="_Toc163661"/>
      <w:r w:rsidRPr="00905460">
        <w:rPr>
          <w:rFonts w:ascii="Calibri" w:eastAsia="Calibri" w:hAnsi="Calibri" w:cs="Calibri"/>
          <w:b w:val="0"/>
          <w:sz w:val="28"/>
          <w:szCs w:val="28"/>
        </w:rPr>
        <w:tab/>
      </w:r>
      <w:r w:rsidRPr="00905460">
        <w:rPr>
          <w:sz w:val="28"/>
          <w:szCs w:val="28"/>
        </w:rPr>
        <w:t xml:space="preserve">4.2 </w:t>
      </w:r>
      <w:r w:rsidRPr="00905460">
        <w:rPr>
          <w:sz w:val="28"/>
          <w:szCs w:val="28"/>
        </w:rPr>
        <w:tab/>
        <w:t xml:space="preserve">Approach and Methodology </w:t>
      </w:r>
      <w:bookmarkEnd w:id="24"/>
    </w:p>
    <w:p w:rsidR="00EA7367" w:rsidRPr="00905460" w:rsidRDefault="00905460" w:rsidP="00905460">
      <w:pPr>
        <w:spacing w:after="11"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In this study, CESPA draws from fundamental interdisciplinary approaches -</w:t>
      </w:r>
      <w:r w:rsidRPr="00905460">
        <w:rPr>
          <w:i/>
          <w:sz w:val="28"/>
          <w:szCs w:val="28"/>
        </w:rPr>
        <w:t>quantitative and qualitative</w:t>
      </w:r>
      <w:r w:rsidRPr="00905460">
        <w:rPr>
          <w:sz w:val="28"/>
          <w:szCs w:val="28"/>
        </w:rPr>
        <w:t xml:space="preserve"> approaches using structured and semi-structured </w:t>
      </w:r>
      <w:r w:rsidRPr="00905460">
        <w:rPr>
          <w:sz w:val="28"/>
          <w:szCs w:val="28"/>
        </w:rPr>
        <w:lastRenderedPageBreak/>
        <w:t>instruments or questionnaires to collect primary information.  This interdisciplinary approach employs a two-tier (secondary and primary) stage of data collection.  Conventional methodological techniques were used to collect field data.  These include: (</w:t>
      </w:r>
      <w:proofErr w:type="spellStart"/>
      <w:r w:rsidRPr="00905460">
        <w:rPr>
          <w:sz w:val="28"/>
          <w:szCs w:val="28"/>
        </w:rPr>
        <w:t>i</w:t>
      </w:r>
      <w:proofErr w:type="spellEnd"/>
      <w:r w:rsidRPr="00905460">
        <w:rPr>
          <w:sz w:val="28"/>
          <w:szCs w:val="28"/>
        </w:rPr>
        <w:t xml:space="preserve">) literature review and design of questionnaires, (ii) review of questionnaires including peer-review and field testing, recruitment and training of field staff (enumerators and supervisors), (iii) data collection and entry using CS-Pro Database (iv) analysis using SPSS, narrative discussion of the findings and peer review of research report.  (v) validation workshop and dissemination of findings.  The typical research cycle of the methodology is presented in Figure 3.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It is important to note that CESPA’s self-explanatory research methodological cycle takes </w:t>
      </w:r>
      <w:proofErr w:type="spellStart"/>
      <w:r w:rsidRPr="00905460">
        <w:rPr>
          <w:sz w:val="28"/>
          <w:szCs w:val="28"/>
        </w:rPr>
        <w:t>cognisance</w:t>
      </w:r>
      <w:proofErr w:type="spellEnd"/>
      <w:r w:rsidRPr="00905460">
        <w:rPr>
          <w:sz w:val="28"/>
          <w:szCs w:val="28"/>
        </w:rPr>
        <w:t xml:space="preserve"> of the process dynamics and feedback linkages in every stage of the study to achieve the desired purpose of this research.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5"/>
        <w:spacing w:after="484" w:line="360" w:lineRule="auto"/>
        <w:ind w:left="249"/>
        <w:jc w:val="both"/>
        <w:rPr>
          <w:sz w:val="28"/>
          <w:szCs w:val="28"/>
        </w:rPr>
      </w:pPr>
      <w:r w:rsidRPr="00905460">
        <w:rPr>
          <w:sz w:val="28"/>
          <w:szCs w:val="28"/>
        </w:rPr>
        <w:t xml:space="preserve">Figure 3: Cyclic Methodological Research Process for the EPSD Sierra Leone’s Country Study </w:t>
      </w:r>
    </w:p>
    <w:p w:rsidR="00EA7367" w:rsidRPr="00905460" w:rsidRDefault="00905460" w:rsidP="00905460">
      <w:pPr>
        <w:spacing w:after="188" w:line="360" w:lineRule="auto"/>
        <w:ind w:left="424" w:right="0" w:firstLine="0"/>
        <w:jc w:val="both"/>
        <w:rPr>
          <w:sz w:val="28"/>
          <w:szCs w:val="28"/>
        </w:rPr>
      </w:pPr>
      <w:r w:rsidRPr="00905460">
        <w:rPr>
          <w:rFonts w:ascii="Calibri" w:eastAsia="Calibri" w:hAnsi="Calibri" w:cs="Calibri"/>
          <w:noProof/>
          <w:sz w:val="28"/>
          <w:szCs w:val="28"/>
        </w:rPr>
        <mc:AlternateContent>
          <mc:Choice Requires="wpg">
            <w:drawing>
              <wp:inline distT="0" distB="0" distL="0" distR="0">
                <wp:extent cx="5161788" cy="2580894"/>
                <wp:effectExtent l="0" t="0" r="0" b="0"/>
                <wp:docPr id="107848" name="Group 107848"/>
                <wp:cNvGraphicFramePr/>
                <a:graphic xmlns:a="http://schemas.openxmlformats.org/drawingml/2006/main">
                  <a:graphicData uri="http://schemas.microsoft.com/office/word/2010/wordprocessingGroup">
                    <wpg:wgp>
                      <wpg:cNvGrpSpPr/>
                      <wpg:grpSpPr>
                        <a:xfrm>
                          <a:off x="0" y="0"/>
                          <a:ext cx="5161788" cy="2580894"/>
                          <a:chOff x="0" y="0"/>
                          <a:chExt cx="5161788" cy="2580894"/>
                        </a:xfrm>
                      </wpg:grpSpPr>
                      <wps:wsp>
                        <wps:cNvPr id="2150" name="Shape 2150"/>
                        <wps:cNvSpPr/>
                        <wps:spPr>
                          <a:xfrm>
                            <a:off x="0" y="0"/>
                            <a:ext cx="752094" cy="2580894"/>
                          </a:xfrm>
                          <a:custGeom>
                            <a:avLst/>
                            <a:gdLst/>
                            <a:ahLst/>
                            <a:cxnLst/>
                            <a:rect l="0" t="0" r="0" b="0"/>
                            <a:pathLst>
                              <a:path w="752094" h="2580894">
                                <a:moveTo>
                                  <a:pt x="0" y="0"/>
                                </a:moveTo>
                                <a:lnTo>
                                  <a:pt x="0" y="2580894"/>
                                </a:lnTo>
                                <a:lnTo>
                                  <a:pt x="501396" y="2580894"/>
                                </a:lnTo>
                                <a:lnTo>
                                  <a:pt x="501396" y="1613154"/>
                                </a:lnTo>
                                <a:lnTo>
                                  <a:pt x="627126" y="1613154"/>
                                </a:lnTo>
                                <a:lnTo>
                                  <a:pt x="627126" y="1935480"/>
                                </a:lnTo>
                                <a:lnTo>
                                  <a:pt x="752094" y="1290066"/>
                                </a:lnTo>
                                <a:lnTo>
                                  <a:pt x="627126" y="645414"/>
                                </a:lnTo>
                                <a:lnTo>
                                  <a:pt x="627126" y="967740"/>
                                </a:lnTo>
                                <a:lnTo>
                                  <a:pt x="501396" y="967740"/>
                                </a:lnTo>
                                <a:lnTo>
                                  <a:pt x="501396" y="0"/>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52" name="Shape 2152"/>
                        <wps:cNvSpPr/>
                        <wps:spPr>
                          <a:xfrm>
                            <a:off x="4300728" y="0"/>
                            <a:ext cx="861060" cy="2580894"/>
                          </a:xfrm>
                          <a:custGeom>
                            <a:avLst/>
                            <a:gdLst/>
                            <a:ahLst/>
                            <a:cxnLst/>
                            <a:rect l="0" t="0" r="0" b="0"/>
                            <a:pathLst>
                              <a:path w="861060" h="2580894">
                                <a:moveTo>
                                  <a:pt x="287274" y="0"/>
                                </a:moveTo>
                                <a:lnTo>
                                  <a:pt x="287274" y="967740"/>
                                </a:lnTo>
                                <a:lnTo>
                                  <a:pt x="143256" y="967740"/>
                                </a:lnTo>
                                <a:lnTo>
                                  <a:pt x="143256" y="645414"/>
                                </a:lnTo>
                                <a:lnTo>
                                  <a:pt x="0" y="1290066"/>
                                </a:lnTo>
                                <a:lnTo>
                                  <a:pt x="143256" y="1935480"/>
                                </a:lnTo>
                                <a:lnTo>
                                  <a:pt x="143256" y="1613154"/>
                                </a:lnTo>
                                <a:lnTo>
                                  <a:pt x="287274" y="1613154"/>
                                </a:lnTo>
                                <a:lnTo>
                                  <a:pt x="287274" y="2580894"/>
                                </a:lnTo>
                                <a:lnTo>
                                  <a:pt x="861060" y="2580894"/>
                                </a:lnTo>
                                <a:lnTo>
                                  <a:pt x="861060" y="0"/>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54" name="Shape 2154"/>
                        <wps:cNvSpPr/>
                        <wps:spPr>
                          <a:xfrm>
                            <a:off x="2031492" y="0"/>
                            <a:ext cx="1181862" cy="752856"/>
                          </a:xfrm>
                          <a:custGeom>
                            <a:avLst/>
                            <a:gdLst/>
                            <a:ahLst/>
                            <a:cxnLst/>
                            <a:rect l="0" t="0" r="0" b="0"/>
                            <a:pathLst>
                              <a:path w="1181862" h="752856">
                                <a:moveTo>
                                  <a:pt x="886206" y="0"/>
                                </a:moveTo>
                                <a:lnTo>
                                  <a:pt x="0" y="0"/>
                                </a:lnTo>
                                <a:lnTo>
                                  <a:pt x="0" y="752856"/>
                                </a:lnTo>
                                <a:lnTo>
                                  <a:pt x="886206" y="752856"/>
                                </a:lnTo>
                                <a:lnTo>
                                  <a:pt x="1181862" y="376428"/>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55" name="Shape 2155"/>
                        <wps:cNvSpPr/>
                        <wps:spPr>
                          <a:xfrm>
                            <a:off x="693420" y="0"/>
                            <a:ext cx="1290066" cy="752856"/>
                          </a:xfrm>
                          <a:custGeom>
                            <a:avLst/>
                            <a:gdLst/>
                            <a:ahLst/>
                            <a:cxnLst/>
                            <a:rect l="0" t="0" r="0" b="0"/>
                            <a:pathLst>
                              <a:path w="1290066" h="752856">
                                <a:moveTo>
                                  <a:pt x="0" y="0"/>
                                </a:moveTo>
                                <a:lnTo>
                                  <a:pt x="967740" y="0"/>
                                </a:lnTo>
                                <a:lnTo>
                                  <a:pt x="1290066" y="376428"/>
                                </a:lnTo>
                                <a:lnTo>
                                  <a:pt x="967740" y="752856"/>
                                </a:lnTo>
                                <a:lnTo>
                                  <a:pt x="0" y="752856"/>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56" name="Shape 2156"/>
                        <wps:cNvSpPr/>
                        <wps:spPr>
                          <a:xfrm>
                            <a:off x="693420" y="0"/>
                            <a:ext cx="1290066" cy="752856"/>
                          </a:xfrm>
                          <a:custGeom>
                            <a:avLst/>
                            <a:gdLst/>
                            <a:ahLst/>
                            <a:cxnLst/>
                            <a:rect l="0" t="0" r="0" b="0"/>
                            <a:pathLst>
                              <a:path w="1290066" h="752856">
                                <a:moveTo>
                                  <a:pt x="967740" y="0"/>
                                </a:moveTo>
                                <a:lnTo>
                                  <a:pt x="0" y="0"/>
                                </a:lnTo>
                                <a:lnTo>
                                  <a:pt x="0" y="752856"/>
                                </a:lnTo>
                                <a:lnTo>
                                  <a:pt x="967740" y="752856"/>
                                </a:lnTo>
                                <a:lnTo>
                                  <a:pt x="1290066" y="376428"/>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57" name="Shape 2157"/>
                        <wps:cNvSpPr/>
                        <wps:spPr>
                          <a:xfrm>
                            <a:off x="3237738" y="0"/>
                            <a:ext cx="1278636" cy="752094"/>
                          </a:xfrm>
                          <a:custGeom>
                            <a:avLst/>
                            <a:gdLst/>
                            <a:ahLst/>
                            <a:cxnLst/>
                            <a:rect l="0" t="0" r="0" b="0"/>
                            <a:pathLst>
                              <a:path w="1278636" h="752094">
                                <a:moveTo>
                                  <a:pt x="0" y="0"/>
                                </a:moveTo>
                                <a:lnTo>
                                  <a:pt x="959358" y="0"/>
                                </a:lnTo>
                                <a:lnTo>
                                  <a:pt x="1278636" y="375666"/>
                                </a:lnTo>
                                <a:lnTo>
                                  <a:pt x="959358" y="752094"/>
                                </a:lnTo>
                                <a:lnTo>
                                  <a:pt x="0" y="752094"/>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58" name="Shape 2158"/>
                        <wps:cNvSpPr/>
                        <wps:spPr>
                          <a:xfrm>
                            <a:off x="3237738" y="0"/>
                            <a:ext cx="1278636" cy="752094"/>
                          </a:xfrm>
                          <a:custGeom>
                            <a:avLst/>
                            <a:gdLst/>
                            <a:ahLst/>
                            <a:cxnLst/>
                            <a:rect l="0" t="0" r="0" b="0"/>
                            <a:pathLst>
                              <a:path w="1278636" h="752094">
                                <a:moveTo>
                                  <a:pt x="959358" y="0"/>
                                </a:moveTo>
                                <a:lnTo>
                                  <a:pt x="0" y="0"/>
                                </a:lnTo>
                                <a:lnTo>
                                  <a:pt x="0" y="752094"/>
                                </a:lnTo>
                                <a:lnTo>
                                  <a:pt x="959358" y="752094"/>
                                </a:lnTo>
                                <a:lnTo>
                                  <a:pt x="1278636" y="375666"/>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59" name="Shape 2159"/>
                        <wps:cNvSpPr/>
                        <wps:spPr>
                          <a:xfrm>
                            <a:off x="1075182" y="752856"/>
                            <a:ext cx="215646" cy="214884"/>
                          </a:xfrm>
                          <a:custGeom>
                            <a:avLst/>
                            <a:gdLst/>
                            <a:ahLst/>
                            <a:cxnLst/>
                            <a:rect l="0" t="0" r="0" b="0"/>
                            <a:pathLst>
                              <a:path w="215646" h="214884">
                                <a:moveTo>
                                  <a:pt x="107442" y="0"/>
                                </a:moveTo>
                                <a:lnTo>
                                  <a:pt x="215646" y="42672"/>
                                </a:lnTo>
                                <a:lnTo>
                                  <a:pt x="161544" y="42672"/>
                                </a:lnTo>
                                <a:lnTo>
                                  <a:pt x="161544" y="171450"/>
                                </a:lnTo>
                                <a:lnTo>
                                  <a:pt x="215646" y="171450"/>
                                </a:lnTo>
                                <a:lnTo>
                                  <a:pt x="107442" y="214884"/>
                                </a:lnTo>
                                <a:lnTo>
                                  <a:pt x="0" y="171450"/>
                                </a:lnTo>
                                <a:lnTo>
                                  <a:pt x="54102" y="171450"/>
                                </a:lnTo>
                                <a:lnTo>
                                  <a:pt x="54102" y="42672"/>
                                </a:lnTo>
                                <a:lnTo>
                                  <a:pt x="0" y="42672"/>
                                </a:lnTo>
                                <a:lnTo>
                                  <a:pt x="107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60" name="Shape 2160"/>
                        <wps:cNvSpPr/>
                        <wps:spPr>
                          <a:xfrm>
                            <a:off x="1075182" y="752856"/>
                            <a:ext cx="215646" cy="214884"/>
                          </a:xfrm>
                          <a:custGeom>
                            <a:avLst/>
                            <a:gdLst/>
                            <a:ahLst/>
                            <a:cxnLst/>
                            <a:rect l="0" t="0" r="0" b="0"/>
                            <a:pathLst>
                              <a:path w="215646" h="214884">
                                <a:moveTo>
                                  <a:pt x="107442" y="0"/>
                                </a:moveTo>
                                <a:lnTo>
                                  <a:pt x="215646" y="42672"/>
                                </a:lnTo>
                                <a:lnTo>
                                  <a:pt x="161544" y="42672"/>
                                </a:lnTo>
                                <a:lnTo>
                                  <a:pt x="161544" y="171450"/>
                                </a:lnTo>
                                <a:lnTo>
                                  <a:pt x="215646" y="171450"/>
                                </a:lnTo>
                                <a:lnTo>
                                  <a:pt x="107442" y="214884"/>
                                </a:lnTo>
                                <a:lnTo>
                                  <a:pt x="0" y="171450"/>
                                </a:lnTo>
                                <a:lnTo>
                                  <a:pt x="54102" y="171450"/>
                                </a:lnTo>
                                <a:lnTo>
                                  <a:pt x="54102" y="42672"/>
                                </a:lnTo>
                                <a:lnTo>
                                  <a:pt x="0" y="42672"/>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61" name="Shape 2161"/>
                        <wps:cNvSpPr/>
                        <wps:spPr>
                          <a:xfrm>
                            <a:off x="2473452" y="752856"/>
                            <a:ext cx="214884" cy="214884"/>
                          </a:xfrm>
                          <a:custGeom>
                            <a:avLst/>
                            <a:gdLst/>
                            <a:ahLst/>
                            <a:cxnLst/>
                            <a:rect l="0" t="0" r="0" b="0"/>
                            <a:pathLst>
                              <a:path w="214884" h="214884">
                                <a:moveTo>
                                  <a:pt x="107442" y="0"/>
                                </a:moveTo>
                                <a:lnTo>
                                  <a:pt x="214884" y="42672"/>
                                </a:lnTo>
                                <a:lnTo>
                                  <a:pt x="160782" y="42672"/>
                                </a:lnTo>
                                <a:lnTo>
                                  <a:pt x="160782" y="171450"/>
                                </a:lnTo>
                                <a:lnTo>
                                  <a:pt x="214884" y="171450"/>
                                </a:lnTo>
                                <a:lnTo>
                                  <a:pt x="107442" y="214884"/>
                                </a:lnTo>
                                <a:lnTo>
                                  <a:pt x="0" y="171450"/>
                                </a:lnTo>
                                <a:lnTo>
                                  <a:pt x="53340" y="171450"/>
                                </a:lnTo>
                                <a:lnTo>
                                  <a:pt x="53340" y="42672"/>
                                </a:lnTo>
                                <a:lnTo>
                                  <a:pt x="0" y="42672"/>
                                </a:lnTo>
                                <a:lnTo>
                                  <a:pt x="107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62" name="Shape 2162"/>
                        <wps:cNvSpPr/>
                        <wps:spPr>
                          <a:xfrm>
                            <a:off x="2473452" y="752856"/>
                            <a:ext cx="214884" cy="214884"/>
                          </a:xfrm>
                          <a:custGeom>
                            <a:avLst/>
                            <a:gdLst/>
                            <a:ahLst/>
                            <a:cxnLst/>
                            <a:rect l="0" t="0" r="0" b="0"/>
                            <a:pathLst>
                              <a:path w="214884" h="214884">
                                <a:moveTo>
                                  <a:pt x="107442" y="0"/>
                                </a:moveTo>
                                <a:lnTo>
                                  <a:pt x="214884" y="42672"/>
                                </a:lnTo>
                                <a:lnTo>
                                  <a:pt x="160782" y="42672"/>
                                </a:lnTo>
                                <a:lnTo>
                                  <a:pt x="160782" y="171450"/>
                                </a:lnTo>
                                <a:lnTo>
                                  <a:pt x="214884" y="171450"/>
                                </a:lnTo>
                                <a:lnTo>
                                  <a:pt x="107442" y="214884"/>
                                </a:lnTo>
                                <a:lnTo>
                                  <a:pt x="0" y="171450"/>
                                </a:lnTo>
                                <a:lnTo>
                                  <a:pt x="53340" y="171450"/>
                                </a:lnTo>
                                <a:lnTo>
                                  <a:pt x="53340" y="42672"/>
                                </a:lnTo>
                                <a:lnTo>
                                  <a:pt x="0" y="42672"/>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64" name="Shape 2164"/>
                        <wps:cNvSpPr/>
                        <wps:spPr>
                          <a:xfrm>
                            <a:off x="3333751" y="1613154"/>
                            <a:ext cx="214884" cy="214884"/>
                          </a:xfrm>
                          <a:custGeom>
                            <a:avLst/>
                            <a:gdLst/>
                            <a:ahLst/>
                            <a:cxnLst/>
                            <a:rect l="0" t="0" r="0" b="0"/>
                            <a:pathLst>
                              <a:path w="214884" h="214884">
                                <a:moveTo>
                                  <a:pt x="107442" y="0"/>
                                </a:moveTo>
                                <a:lnTo>
                                  <a:pt x="214884" y="42672"/>
                                </a:lnTo>
                                <a:lnTo>
                                  <a:pt x="160782" y="42672"/>
                                </a:lnTo>
                                <a:lnTo>
                                  <a:pt x="160782" y="171450"/>
                                </a:lnTo>
                                <a:lnTo>
                                  <a:pt x="214884" y="171450"/>
                                </a:lnTo>
                                <a:lnTo>
                                  <a:pt x="107442" y="214884"/>
                                </a:lnTo>
                                <a:lnTo>
                                  <a:pt x="0" y="171450"/>
                                </a:lnTo>
                                <a:lnTo>
                                  <a:pt x="53340" y="171450"/>
                                </a:lnTo>
                                <a:lnTo>
                                  <a:pt x="53340" y="42672"/>
                                </a:lnTo>
                                <a:lnTo>
                                  <a:pt x="0" y="42672"/>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66" name="Shape 2166"/>
                        <wps:cNvSpPr/>
                        <wps:spPr>
                          <a:xfrm>
                            <a:off x="3656076" y="752856"/>
                            <a:ext cx="214884" cy="214884"/>
                          </a:xfrm>
                          <a:custGeom>
                            <a:avLst/>
                            <a:gdLst/>
                            <a:ahLst/>
                            <a:cxnLst/>
                            <a:rect l="0" t="0" r="0" b="0"/>
                            <a:pathLst>
                              <a:path w="214884" h="214884">
                                <a:moveTo>
                                  <a:pt x="107442" y="0"/>
                                </a:moveTo>
                                <a:lnTo>
                                  <a:pt x="214884" y="42672"/>
                                </a:lnTo>
                                <a:lnTo>
                                  <a:pt x="161544" y="42672"/>
                                </a:lnTo>
                                <a:lnTo>
                                  <a:pt x="161544" y="171450"/>
                                </a:lnTo>
                                <a:lnTo>
                                  <a:pt x="214884" y="171450"/>
                                </a:lnTo>
                                <a:lnTo>
                                  <a:pt x="107442" y="214884"/>
                                </a:lnTo>
                                <a:lnTo>
                                  <a:pt x="0" y="171450"/>
                                </a:lnTo>
                                <a:lnTo>
                                  <a:pt x="54102" y="171450"/>
                                </a:lnTo>
                                <a:lnTo>
                                  <a:pt x="54102" y="42672"/>
                                </a:lnTo>
                                <a:lnTo>
                                  <a:pt x="0" y="42672"/>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68" name="Shape 2168"/>
                        <wps:cNvSpPr/>
                        <wps:spPr>
                          <a:xfrm>
                            <a:off x="1398270" y="1613154"/>
                            <a:ext cx="214884" cy="214884"/>
                          </a:xfrm>
                          <a:custGeom>
                            <a:avLst/>
                            <a:gdLst/>
                            <a:ahLst/>
                            <a:cxnLst/>
                            <a:rect l="0" t="0" r="0" b="0"/>
                            <a:pathLst>
                              <a:path w="214884" h="214884">
                                <a:moveTo>
                                  <a:pt x="107442" y="0"/>
                                </a:moveTo>
                                <a:lnTo>
                                  <a:pt x="214884" y="42672"/>
                                </a:lnTo>
                                <a:lnTo>
                                  <a:pt x="160782" y="42672"/>
                                </a:lnTo>
                                <a:lnTo>
                                  <a:pt x="160782" y="171450"/>
                                </a:lnTo>
                                <a:lnTo>
                                  <a:pt x="214884" y="171450"/>
                                </a:lnTo>
                                <a:lnTo>
                                  <a:pt x="107442" y="214884"/>
                                </a:lnTo>
                                <a:lnTo>
                                  <a:pt x="0" y="171450"/>
                                </a:lnTo>
                                <a:lnTo>
                                  <a:pt x="53340" y="171450"/>
                                </a:lnTo>
                                <a:lnTo>
                                  <a:pt x="53340" y="42672"/>
                                </a:lnTo>
                                <a:lnTo>
                                  <a:pt x="0" y="42672"/>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6261" name="Shape 166261"/>
                        <wps:cNvSpPr/>
                        <wps:spPr>
                          <a:xfrm>
                            <a:off x="752856" y="967740"/>
                            <a:ext cx="3547110" cy="645414"/>
                          </a:xfrm>
                          <a:custGeom>
                            <a:avLst/>
                            <a:gdLst/>
                            <a:ahLst/>
                            <a:cxnLst/>
                            <a:rect l="0" t="0" r="0" b="0"/>
                            <a:pathLst>
                              <a:path w="3547110" h="645414">
                                <a:moveTo>
                                  <a:pt x="0" y="0"/>
                                </a:moveTo>
                                <a:lnTo>
                                  <a:pt x="3547110" y="0"/>
                                </a:lnTo>
                                <a:lnTo>
                                  <a:pt x="3547110" y="645414"/>
                                </a:lnTo>
                                <a:lnTo>
                                  <a:pt x="0" y="64541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70" name="Shape 2170"/>
                        <wps:cNvSpPr/>
                        <wps:spPr>
                          <a:xfrm>
                            <a:off x="752856" y="967739"/>
                            <a:ext cx="3547110" cy="645414"/>
                          </a:xfrm>
                          <a:custGeom>
                            <a:avLst/>
                            <a:gdLst/>
                            <a:ahLst/>
                            <a:cxnLst/>
                            <a:rect l="0" t="0" r="0" b="0"/>
                            <a:pathLst>
                              <a:path w="3547110" h="645414">
                                <a:moveTo>
                                  <a:pt x="3547110" y="0"/>
                                </a:moveTo>
                                <a:lnTo>
                                  <a:pt x="0" y="0"/>
                                </a:lnTo>
                                <a:lnTo>
                                  <a:pt x="0" y="645414"/>
                                </a:lnTo>
                                <a:lnTo>
                                  <a:pt x="3547110" y="645414"/>
                                </a:lnTo>
                                <a:close/>
                              </a:path>
                            </a:pathLst>
                          </a:custGeom>
                          <a:ln w="8966" cap="rnd">
                            <a:miter lim="101600"/>
                          </a:ln>
                        </wps:spPr>
                        <wps:style>
                          <a:lnRef idx="1">
                            <a:srgbClr val="000000"/>
                          </a:lnRef>
                          <a:fillRef idx="0">
                            <a:srgbClr val="000000">
                              <a:alpha val="0"/>
                            </a:srgbClr>
                          </a:fillRef>
                          <a:effectRef idx="0">
                            <a:scrgbClr r="0" g="0" b="0"/>
                          </a:effectRef>
                          <a:fontRef idx="none"/>
                        </wps:style>
                        <wps:bodyPr/>
                      </wps:wsp>
                      <wps:wsp>
                        <wps:cNvPr id="2173" name="Rectangle 2173"/>
                        <wps:cNvSpPr/>
                        <wps:spPr>
                          <a:xfrm>
                            <a:off x="922020" y="1020825"/>
                            <a:ext cx="4339748" cy="284111"/>
                          </a:xfrm>
                          <a:prstGeom prst="rect">
                            <a:avLst/>
                          </a:prstGeom>
                          <a:ln>
                            <a:noFill/>
                          </a:ln>
                        </wps:spPr>
                        <wps:txbx>
                          <w:txbxContent>
                            <w:p w:rsidR="00600D38" w:rsidRDefault="00600D38">
                              <w:pPr>
                                <w:spacing w:after="160" w:line="259" w:lineRule="auto"/>
                                <w:ind w:left="0" w:right="0" w:firstLine="0"/>
                              </w:pPr>
                              <w:r>
                                <w:rPr>
                                  <w:b/>
                                  <w:sz w:val="30"/>
                                </w:rPr>
                                <w:t xml:space="preserve">Varieties of Governances: Effective </w:t>
                              </w:r>
                            </w:p>
                          </w:txbxContent>
                        </wps:txbx>
                        <wps:bodyPr horzOverflow="overflow" vert="horz" lIns="0" tIns="0" rIns="0" bIns="0" rtlCol="0">
                          <a:noAutofit/>
                        </wps:bodyPr>
                      </wps:wsp>
                      <wps:wsp>
                        <wps:cNvPr id="2174" name="Rectangle 2174"/>
                        <wps:cNvSpPr/>
                        <wps:spPr>
                          <a:xfrm>
                            <a:off x="1789179" y="1241045"/>
                            <a:ext cx="1963534" cy="284111"/>
                          </a:xfrm>
                          <a:prstGeom prst="rect">
                            <a:avLst/>
                          </a:prstGeom>
                          <a:ln>
                            <a:noFill/>
                          </a:ln>
                        </wps:spPr>
                        <wps:txbx>
                          <w:txbxContent>
                            <w:p w:rsidR="00600D38" w:rsidRDefault="00600D38">
                              <w:pPr>
                                <w:spacing w:after="160" w:line="259" w:lineRule="auto"/>
                                <w:ind w:left="0" w:right="0" w:firstLine="0"/>
                              </w:pPr>
                              <w:r>
                                <w:rPr>
                                  <w:b/>
                                  <w:sz w:val="30"/>
                                </w:rPr>
                                <w:t>Service Delivery</w:t>
                              </w:r>
                            </w:p>
                          </w:txbxContent>
                        </wps:txbx>
                        <wps:bodyPr horzOverflow="overflow" vert="horz" lIns="0" tIns="0" rIns="0" bIns="0" rtlCol="0">
                          <a:noAutofit/>
                        </wps:bodyPr>
                      </wps:wsp>
                      <wps:wsp>
                        <wps:cNvPr id="2175" name="Rectangle 2175"/>
                        <wps:cNvSpPr/>
                        <wps:spPr>
                          <a:xfrm>
                            <a:off x="3265932" y="1219628"/>
                            <a:ext cx="79473" cy="319231"/>
                          </a:xfrm>
                          <a:prstGeom prst="rect">
                            <a:avLst/>
                          </a:prstGeom>
                          <a:ln>
                            <a:noFill/>
                          </a:ln>
                        </wps:spPr>
                        <wps:txbx>
                          <w:txbxContent>
                            <w:p w:rsidR="00600D38" w:rsidRDefault="00600D38">
                              <w:pPr>
                                <w:spacing w:after="160" w:line="259" w:lineRule="auto"/>
                                <w:ind w:left="0" w:right="0" w:firstLine="0"/>
                              </w:pPr>
                              <w:r>
                                <w:rPr>
                                  <w:b/>
                                  <w:sz w:val="34"/>
                                </w:rPr>
                                <w:t xml:space="preserve"> </w:t>
                              </w:r>
                            </w:p>
                          </w:txbxContent>
                        </wps:txbx>
                        <wps:bodyPr horzOverflow="overflow" vert="horz" lIns="0" tIns="0" rIns="0" bIns="0" rtlCol="0">
                          <a:noAutofit/>
                        </wps:bodyPr>
                      </wps:wsp>
                      <wps:wsp>
                        <wps:cNvPr id="2176" name="Shape 2176"/>
                        <wps:cNvSpPr/>
                        <wps:spPr>
                          <a:xfrm>
                            <a:off x="752094" y="1828038"/>
                            <a:ext cx="1719834" cy="752856"/>
                          </a:xfrm>
                          <a:custGeom>
                            <a:avLst/>
                            <a:gdLst/>
                            <a:ahLst/>
                            <a:cxnLst/>
                            <a:rect l="0" t="0" r="0" b="0"/>
                            <a:pathLst>
                              <a:path w="1719834" h="752856">
                                <a:moveTo>
                                  <a:pt x="0" y="0"/>
                                </a:moveTo>
                                <a:lnTo>
                                  <a:pt x="1290066" y="0"/>
                                </a:lnTo>
                                <a:lnTo>
                                  <a:pt x="1719834" y="376428"/>
                                </a:lnTo>
                                <a:lnTo>
                                  <a:pt x="1290066" y="752856"/>
                                </a:lnTo>
                                <a:lnTo>
                                  <a:pt x="0" y="752856"/>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77" name="Shape 2177"/>
                        <wps:cNvSpPr/>
                        <wps:spPr>
                          <a:xfrm>
                            <a:off x="752094" y="1828038"/>
                            <a:ext cx="1719834" cy="752856"/>
                          </a:xfrm>
                          <a:custGeom>
                            <a:avLst/>
                            <a:gdLst/>
                            <a:ahLst/>
                            <a:cxnLst/>
                            <a:rect l="0" t="0" r="0" b="0"/>
                            <a:pathLst>
                              <a:path w="1719834" h="752856">
                                <a:moveTo>
                                  <a:pt x="1290066" y="0"/>
                                </a:moveTo>
                                <a:lnTo>
                                  <a:pt x="0" y="0"/>
                                </a:lnTo>
                                <a:lnTo>
                                  <a:pt x="0" y="752856"/>
                                </a:lnTo>
                                <a:lnTo>
                                  <a:pt x="1290066" y="752856"/>
                                </a:lnTo>
                                <a:lnTo>
                                  <a:pt x="1719834" y="376428"/>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78" name="Shape 2178"/>
                        <wps:cNvSpPr/>
                        <wps:spPr>
                          <a:xfrm>
                            <a:off x="2688336" y="1828038"/>
                            <a:ext cx="1720596" cy="752856"/>
                          </a:xfrm>
                          <a:custGeom>
                            <a:avLst/>
                            <a:gdLst/>
                            <a:ahLst/>
                            <a:cxnLst/>
                            <a:rect l="0" t="0" r="0" b="0"/>
                            <a:pathLst>
                              <a:path w="1720596" h="752856">
                                <a:moveTo>
                                  <a:pt x="0" y="0"/>
                                </a:moveTo>
                                <a:lnTo>
                                  <a:pt x="1290066" y="0"/>
                                </a:lnTo>
                                <a:lnTo>
                                  <a:pt x="1720596" y="376428"/>
                                </a:lnTo>
                                <a:lnTo>
                                  <a:pt x="1290066" y="752856"/>
                                </a:lnTo>
                                <a:lnTo>
                                  <a:pt x="0" y="752856"/>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79" name="Shape 2179"/>
                        <wps:cNvSpPr/>
                        <wps:spPr>
                          <a:xfrm>
                            <a:off x="2688336" y="1828038"/>
                            <a:ext cx="1720596" cy="752856"/>
                          </a:xfrm>
                          <a:custGeom>
                            <a:avLst/>
                            <a:gdLst/>
                            <a:ahLst/>
                            <a:cxnLst/>
                            <a:rect l="0" t="0" r="0" b="0"/>
                            <a:pathLst>
                              <a:path w="1720596" h="752856">
                                <a:moveTo>
                                  <a:pt x="1290066" y="0"/>
                                </a:moveTo>
                                <a:lnTo>
                                  <a:pt x="0" y="0"/>
                                </a:lnTo>
                                <a:lnTo>
                                  <a:pt x="0" y="752856"/>
                                </a:lnTo>
                                <a:lnTo>
                                  <a:pt x="1290066" y="752856"/>
                                </a:lnTo>
                                <a:lnTo>
                                  <a:pt x="1720596" y="376428"/>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166262" name="Shape 166262"/>
                        <wps:cNvSpPr/>
                        <wps:spPr>
                          <a:xfrm>
                            <a:off x="752856" y="107442"/>
                            <a:ext cx="967740" cy="608838"/>
                          </a:xfrm>
                          <a:custGeom>
                            <a:avLst/>
                            <a:gdLst/>
                            <a:ahLst/>
                            <a:cxnLst/>
                            <a:rect l="0" t="0" r="0" b="0"/>
                            <a:pathLst>
                              <a:path w="967740" h="608838">
                                <a:moveTo>
                                  <a:pt x="0" y="0"/>
                                </a:moveTo>
                                <a:lnTo>
                                  <a:pt x="967740" y="0"/>
                                </a:lnTo>
                                <a:lnTo>
                                  <a:pt x="967740" y="608838"/>
                                </a:lnTo>
                                <a:lnTo>
                                  <a:pt x="0" y="60883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81" name="Shape 2181"/>
                        <wps:cNvSpPr/>
                        <wps:spPr>
                          <a:xfrm>
                            <a:off x="752856" y="107442"/>
                            <a:ext cx="967740" cy="608838"/>
                          </a:xfrm>
                          <a:custGeom>
                            <a:avLst/>
                            <a:gdLst/>
                            <a:ahLst/>
                            <a:cxnLst/>
                            <a:rect l="0" t="0" r="0" b="0"/>
                            <a:pathLst>
                              <a:path w="967740" h="608838">
                                <a:moveTo>
                                  <a:pt x="967740" y="0"/>
                                </a:moveTo>
                                <a:lnTo>
                                  <a:pt x="0" y="0"/>
                                </a:lnTo>
                                <a:lnTo>
                                  <a:pt x="0" y="608838"/>
                                </a:lnTo>
                                <a:lnTo>
                                  <a:pt x="967740" y="608838"/>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107807" name="Rectangle 107807"/>
                        <wps:cNvSpPr/>
                        <wps:spPr>
                          <a:xfrm>
                            <a:off x="896885" y="156787"/>
                            <a:ext cx="70718" cy="141523"/>
                          </a:xfrm>
                          <a:prstGeom prst="rect">
                            <a:avLst/>
                          </a:prstGeom>
                          <a:ln>
                            <a:noFill/>
                          </a:ln>
                        </wps:spPr>
                        <wps:txbx>
                          <w:txbxContent>
                            <w:p w:rsidR="00600D38" w:rsidRDefault="00600D38">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806" name="Rectangle 107806"/>
                        <wps:cNvSpPr/>
                        <wps:spPr>
                          <a:xfrm>
                            <a:off x="844296" y="156787"/>
                            <a:ext cx="70539" cy="141523"/>
                          </a:xfrm>
                          <a:prstGeom prst="rect">
                            <a:avLst/>
                          </a:prstGeom>
                          <a:ln>
                            <a:noFill/>
                          </a:ln>
                        </wps:spPr>
                        <wps:txbx>
                          <w:txbxContent>
                            <w:p w:rsidR="00600D38" w:rsidRDefault="00600D38">
                              <w:pPr>
                                <w:spacing w:after="160" w:line="259" w:lineRule="auto"/>
                                <w:ind w:left="0" w:right="0" w:firstLine="0"/>
                              </w:pPr>
                              <w:r>
                                <w:rPr>
                                  <w:b/>
                                  <w:sz w:val="15"/>
                                </w:rPr>
                                <w:t>2</w:t>
                              </w:r>
                            </w:p>
                          </w:txbxContent>
                        </wps:txbx>
                        <wps:bodyPr horzOverflow="overflow" vert="horz" lIns="0" tIns="0" rIns="0" bIns="0" rtlCol="0">
                          <a:noAutofit/>
                        </wps:bodyPr>
                      </wps:wsp>
                      <wps:wsp>
                        <wps:cNvPr id="2185" name="Rectangle 2185"/>
                        <wps:cNvSpPr/>
                        <wps:spPr>
                          <a:xfrm>
                            <a:off x="1206246" y="158123"/>
                            <a:ext cx="597287" cy="140381"/>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5"/>
                                </w:rPr>
                                <w:t xml:space="preserve">Literature </w:t>
                              </w:r>
                            </w:p>
                          </w:txbxContent>
                        </wps:txbx>
                        <wps:bodyPr horzOverflow="overflow" vert="horz" lIns="0" tIns="0" rIns="0" bIns="0" rtlCol="0">
                          <a:noAutofit/>
                        </wps:bodyPr>
                      </wps:wsp>
                      <wps:wsp>
                        <wps:cNvPr id="2186" name="Rectangle 2186"/>
                        <wps:cNvSpPr/>
                        <wps:spPr>
                          <a:xfrm>
                            <a:off x="844296" y="269375"/>
                            <a:ext cx="1078731" cy="140381"/>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5"/>
                                </w:rPr>
                                <w:t xml:space="preserve">Review and Design </w:t>
                              </w:r>
                            </w:p>
                          </w:txbxContent>
                        </wps:txbx>
                        <wps:bodyPr horzOverflow="overflow" vert="horz" lIns="0" tIns="0" rIns="0" bIns="0" rtlCol="0">
                          <a:noAutofit/>
                        </wps:bodyPr>
                      </wps:wsp>
                      <wps:wsp>
                        <wps:cNvPr id="2187" name="Rectangle 2187"/>
                        <wps:cNvSpPr/>
                        <wps:spPr>
                          <a:xfrm>
                            <a:off x="844296" y="380627"/>
                            <a:ext cx="955426" cy="140381"/>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5"/>
                                </w:rPr>
                                <w:t>of Questionnaires</w:t>
                              </w:r>
                            </w:p>
                          </w:txbxContent>
                        </wps:txbx>
                        <wps:bodyPr horzOverflow="overflow" vert="horz" lIns="0" tIns="0" rIns="0" bIns="0" rtlCol="0">
                          <a:noAutofit/>
                        </wps:bodyPr>
                      </wps:wsp>
                      <wps:wsp>
                        <wps:cNvPr id="2188" name="Rectangle 2188"/>
                        <wps:cNvSpPr/>
                        <wps:spPr>
                          <a:xfrm>
                            <a:off x="1563624" y="357232"/>
                            <a:ext cx="44240" cy="177702"/>
                          </a:xfrm>
                          <a:prstGeom prst="rect">
                            <a:avLst/>
                          </a:prstGeom>
                          <a:ln>
                            <a:noFill/>
                          </a:ln>
                        </wps:spPr>
                        <wps:txbx>
                          <w:txbxContent>
                            <w:p w:rsidR="00600D38" w:rsidRDefault="00600D38">
                              <w:pPr>
                                <w:spacing w:after="160" w:line="259" w:lineRule="auto"/>
                                <w:ind w:left="0" w:right="0" w:firstLine="0"/>
                              </w:pPr>
                              <w:r>
                                <w:rPr>
                                  <w:b/>
                                  <w:sz w:val="19"/>
                                </w:rPr>
                                <w:t xml:space="preserve"> </w:t>
                              </w:r>
                            </w:p>
                          </w:txbxContent>
                        </wps:txbx>
                        <wps:bodyPr horzOverflow="overflow" vert="horz" lIns="0" tIns="0" rIns="0" bIns="0" rtlCol="0">
                          <a:noAutofit/>
                        </wps:bodyPr>
                      </wps:wsp>
                      <wps:wsp>
                        <wps:cNvPr id="166263" name="Shape 166263"/>
                        <wps:cNvSpPr/>
                        <wps:spPr>
                          <a:xfrm>
                            <a:off x="2042922" y="35813"/>
                            <a:ext cx="860298" cy="680466"/>
                          </a:xfrm>
                          <a:custGeom>
                            <a:avLst/>
                            <a:gdLst/>
                            <a:ahLst/>
                            <a:cxnLst/>
                            <a:rect l="0" t="0" r="0" b="0"/>
                            <a:pathLst>
                              <a:path w="860298" h="680466">
                                <a:moveTo>
                                  <a:pt x="0" y="0"/>
                                </a:moveTo>
                                <a:lnTo>
                                  <a:pt x="860298" y="0"/>
                                </a:lnTo>
                                <a:lnTo>
                                  <a:pt x="860298" y="680466"/>
                                </a:lnTo>
                                <a:lnTo>
                                  <a:pt x="0" y="68046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90" name="Shape 2190"/>
                        <wps:cNvSpPr/>
                        <wps:spPr>
                          <a:xfrm>
                            <a:off x="2042922" y="35813"/>
                            <a:ext cx="860298" cy="680466"/>
                          </a:xfrm>
                          <a:custGeom>
                            <a:avLst/>
                            <a:gdLst/>
                            <a:ahLst/>
                            <a:cxnLst/>
                            <a:rect l="0" t="0" r="0" b="0"/>
                            <a:pathLst>
                              <a:path w="860298" h="680466">
                                <a:moveTo>
                                  <a:pt x="860298" y="0"/>
                                </a:moveTo>
                                <a:lnTo>
                                  <a:pt x="0" y="0"/>
                                </a:lnTo>
                                <a:lnTo>
                                  <a:pt x="0" y="680466"/>
                                </a:lnTo>
                                <a:lnTo>
                                  <a:pt x="860298" y="680466"/>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107805" name="Rectangle 107805"/>
                        <wps:cNvSpPr/>
                        <wps:spPr>
                          <a:xfrm>
                            <a:off x="2187690" y="85160"/>
                            <a:ext cx="69713" cy="141523"/>
                          </a:xfrm>
                          <a:prstGeom prst="rect">
                            <a:avLst/>
                          </a:prstGeom>
                          <a:ln>
                            <a:noFill/>
                          </a:ln>
                        </wps:spPr>
                        <wps:txbx>
                          <w:txbxContent>
                            <w:p w:rsidR="00600D38" w:rsidRDefault="00600D38">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804" name="Rectangle 107804"/>
                        <wps:cNvSpPr/>
                        <wps:spPr>
                          <a:xfrm>
                            <a:off x="2134362" y="85160"/>
                            <a:ext cx="70527" cy="141523"/>
                          </a:xfrm>
                          <a:prstGeom prst="rect">
                            <a:avLst/>
                          </a:prstGeom>
                          <a:ln>
                            <a:noFill/>
                          </a:ln>
                        </wps:spPr>
                        <wps:txbx>
                          <w:txbxContent>
                            <w:p w:rsidR="00600D38" w:rsidRDefault="00600D38">
                              <w:pPr>
                                <w:spacing w:after="160" w:line="259" w:lineRule="auto"/>
                                <w:ind w:left="0" w:right="0" w:firstLine="0"/>
                              </w:pPr>
                              <w:r>
                                <w:rPr>
                                  <w:b/>
                                  <w:sz w:val="15"/>
                                </w:rPr>
                                <w:t>3</w:t>
                              </w:r>
                            </w:p>
                          </w:txbxContent>
                        </wps:txbx>
                        <wps:bodyPr horzOverflow="overflow" vert="horz" lIns="0" tIns="0" rIns="0" bIns="0" rtlCol="0">
                          <a:noAutofit/>
                        </wps:bodyPr>
                      </wps:wsp>
                      <wps:wsp>
                        <wps:cNvPr id="2194" name="Rectangle 2194"/>
                        <wps:cNvSpPr/>
                        <wps:spPr>
                          <a:xfrm>
                            <a:off x="2240284" y="86495"/>
                            <a:ext cx="91580" cy="140381"/>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5"/>
                                </w:rPr>
                                <w:t>R</w:t>
                              </w:r>
                            </w:p>
                          </w:txbxContent>
                        </wps:txbx>
                        <wps:bodyPr horzOverflow="overflow" vert="horz" lIns="0" tIns="0" rIns="0" bIns="0" rtlCol="0">
                          <a:noAutofit/>
                        </wps:bodyPr>
                      </wps:wsp>
                      <wps:wsp>
                        <wps:cNvPr id="2195" name="Rectangle 2195"/>
                        <wps:cNvSpPr/>
                        <wps:spPr>
                          <a:xfrm>
                            <a:off x="2309622" y="107574"/>
                            <a:ext cx="355190"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eview of </w:t>
                              </w:r>
                            </w:p>
                          </w:txbxContent>
                        </wps:txbx>
                        <wps:bodyPr horzOverflow="overflow" vert="horz" lIns="0" tIns="0" rIns="0" bIns="0" rtlCol="0">
                          <a:noAutofit/>
                        </wps:bodyPr>
                      </wps:wsp>
                      <wps:wsp>
                        <wps:cNvPr id="2196" name="Rectangle 2196"/>
                        <wps:cNvSpPr/>
                        <wps:spPr>
                          <a:xfrm>
                            <a:off x="2134361" y="195968"/>
                            <a:ext cx="685380"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Questionnaires,  </w:t>
                              </w:r>
                            </w:p>
                          </w:txbxContent>
                        </wps:txbx>
                        <wps:bodyPr horzOverflow="overflow" vert="horz" lIns="0" tIns="0" rIns="0" bIns="0" rtlCol="0">
                          <a:noAutofit/>
                        </wps:bodyPr>
                      </wps:wsp>
                      <wps:wsp>
                        <wps:cNvPr id="2197" name="Rectangle 2197"/>
                        <wps:cNvSpPr/>
                        <wps:spPr>
                          <a:xfrm>
                            <a:off x="2134361" y="278261"/>
                            <a:ext cx="752696"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testing, Sampling, </w:t>
                              </w:r>
                            </w:p>
                          </w:txbxContent>
                        </wps:txbx>
                        <wps:bodyPr horzOverflow="overflow" vert="horz" lIns="0" tIns="0" rIns="0" bIns="0" rtlCol="0">
                          <a:noAutofit/>
                        </wps:bodyPr>
                      </wps:wsp>
                      <wps:wsp>
                        <wps:cNvPr id="2198" name="Rectangle 2198"/>
                        <wps:cNvSpPr/>
                        <wps:spPr>
                          <a:xfrm>
                            <a:off x="2134361" y="360555"/>
                            <a:ext cx="714042"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Recruitment and </w:t>
                              </w:r>
                            </w:p>
                          </w:txbxContent>
                        </wps:txbx>
                        <wps:bodyPr horzOverflow="overflow" vert="horz" lIns="0" tIns="0" rIns="0" bIns="0" rtlCol="0">
                          <a:noAutofit/>
                        </wps:bodyPr>
                      </wps:wsp>
                      <wps:wsp>
                        <wps:cNvPr id="2199" name="Rectangle 2199"/>
                        <wps:cNvSpPr/>
                        <wps:spPr>
                          <a:xfrm>
                            <a:off x="2134361" y="444375"/>
                            <a:ext cx="898217"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1"/>
                                </w:rPr>
                                <w:t>Training of Field staff</w:t>
                              </w:r>
                            </w:p>
                          </w:txbxContent>
                        </wps:txbx>
                        <wps:bodyPr horzOverflow="overflow" vert="horz" lIns="0" tIns="0" rIns="0" bIns="0" rtlCol="0">
                          <a:noAutofit/>
                        </wps:bodyPr>
                      </wps:wsp>
                      <wps:wsp>
                        <wps:cNvPr id="2200" name="Rectangle 2200"/>
                        <wps:cNvSpPr/>
                        <wps:spPr>
                          <a:xfrm>
                            <a:off x="2809494" y="389522"/>
                            <a:ext cx="48479" cy="194730"/>
                          </a:xfrm>
                          <a:prstGeom prst="rect">
                            <a:avLst/>
                          </a:prstGeom>
                          <a:ln>
                            <a:noFill/>
                          </a:ln>
                        </wps:spPr>
                        <wps:txbx>
                          <w:txbxContent>
                            <w:p w:rsidR="00600D38" w:rsidRDefault="00600D38">
                              <w:pPr>
                                <w:spacing w:after="160" w:line="259" w:lineRule="auto"/>
                                <w:ind w:left="0" w:right="0" w:firstLine="0"/>
                              </w:pPr>
                              <w:r>
                                <w:rPr>
                                  <w:b/>
                                </w:rPr>
                                <w:t xml:space="preserve"> </w:t>
                              </w:r>
                            </w:p>
                          </w:txbxContent>
                        </wps:txbx>
                        <wps:bodyPr horzOverflow="overflow" vert="horz" lIns="0" tIns="0" rIns="0" bIns="0" rtlCol="0">
                          <a:noAutofit/>
                        </wps:bodyPr>
                      </wps:wsp>
                      <wps:wsp>
                        <wps:cNvPr id="166264" name="Shape 166264"/>
                        <wps:cNvSpPr/>
                        <wps:spPr>
                          <a:xfrm>
                            <a:off x="3333750" y="107442"/>
                            <a:ext cx="860298" cy="608838"/>
                          </a:xfrm>
                          <a:custGeom>
                            <a:avLst/>
                            <a:gdLst/>
                            <a:ahLst/>
                            <a:cxnLst/>
                            <a:rect l="0" t="0" r="0" b="0"/>
                            <a:pathLst>
                              <a:path w="860298" h="608838">
                                <a:moveTo>
                                  <a:pt x="0" y="0"/>
                                </a:moveTo>
                                <a:lnTo>
                                  <a:pt x="860298" y="0"/>
                                </a:lnTo>
                                <a:lnTo>
                                  <a:pt x="860298" y="608838"/>
                                </a:lnTo>
                                <a:lnTo>
                                  <a:pt x="0" y="60883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02" name="Shape 2202"/>
                        <wps:cNvSpPr/>
                        <wps:spPr>
                          <a:xfrm>
                            <a:off x="3333751" y="107442"/>
                            <a:ext cx="860298" cy="608838"/>
                          </a:xfrm>
                          <a:custGeom>
                            <a:avLst/>
                            <a:gdLst/>
                            <a:ahLst/>
                            <a:cxnLst/>
                            <a:rect l="0" t="0" r="0" b="0"/>
                            <a:pathLst>
                              <a:path w="860298" h="608838">
                                <a:moveTo>
                                  <a:pt x="860298" y="0"/>
                                </a:moveTo>
                                <a:lnTo>
                                  <a:pt x="0" y="0"/>
                                </a:lnTo>
                                <a:lnTo>
                                  <a:pt x="0" y="608838"/>
                                </a:lnTo>
                                <a:lnTo>
                                  <a:pt x="860298" y="608838"/>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107808" name="Rectangle 107808"/>
                        <wps:cNvSpPr/>
                        <wps:spPr>
                          <a:xfrm>
                            <a:off x="3425190" y="156502"/>
                            <a:ext cx="62052" cy="124496"/>
                          </a:xfrm>
                          <a:prstGeom prst="rect">
                            <a:avLst/>
                          </a:prstGeom>
                          <a:ln>
                            <a:noFill/>
                          </a:ln>
                        </wps:spPr>
                        <wps:txbx>
                          <w:txbxContent>
                            <w:p w:rsidR="00600D38" w:rsidRDefault="00600D38">
                              <w:pPr>
                                <w:spacing w:after="160" w:line="259" w:lineRule="auto"/>
                                <w:ind w:left="0" w:right="0" w:firstLine="0"/>
                              </w:pPr>
                              <w:r>
                                <w:rPr>
                                  <w:b/>
                                  <w:sz w:val="13"/>
                                </w:rPr>
                                <w:t>4</w:t>
                              </w:r>
                            </w:p>
                          </w:txbxContent>
                        </wps:txbx>
                        <wps:bodyPr horzOverflow="overflow" vert="horz" lIns="0" tIns="0" rIns="0" bIns="0" rtlCol="0">
                          <a:noAutofit/>
                        </wps:bodyPr>
                      </wps:wsp>
                      <wps:wsp>
                        <wps:cNvPr id="107809" name="Rectangle 107809"/>
                        <wps:cNvSpPr/>
                        <wps:spPr>
                          <a:xfrm>
                            <a:off x="3471678" y="156502"/>
                            <a:ext cx="62421" cy="124496"/>
                          </a:xfrm>
                          <a:prstGeom prst="rect">
                            <a:avLst/>
                          </a:prstGeom>
                          <a:ln>
                            <a:noFill/>
                          </a:ln>
                        </wps:spPr>
                        <wps:txbx>
                          <w:txbxContent>
                            <w:p w:rsidR="00600D38" w:rsidRDefault="00600D38">
                              <w:pPr>
                                <w:spacing w:after="160" w:line="259" w:lineRule="auto"/>
                                <w:ind w:left="0" w:right="0" w:firstLine="0"/>
                              </w:pPr>
                              <w:r>
                                <w:rPr>
                                  <w:b/>
                                  <w:sz w:val="13"/>
                                </w:rPr>
                                <w:t xml:space="preserve">. </w:t>
                              </w:r>
                            </w:p>
                          </w:txbxContent>
                        </wps:txbx>
                        <wps:bodyPr horzOverflow="overflow" vert="horz" lIns="0" tIns="0" rIns="0" bIns="0" rtlCol="0">
                          <a:noAutofit/>
                        </wps:bodyPr>
                      </wps:wsp>
                      <wps:wsp>
                        <wps:cNvPr id="2206" name="Rectangle 2206"/>
                        <wps:cNvSpPr/>
                        <wps:spPr>
                          <a:xfrm>
                            <a:off x="3518913" y="157676"/>
                            <a:ext cx="524520" cy="12349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3"/>
                                </w:rPr>
                                <w:t xml:space="preserve">Field Data </w:t>
                              </w:r>
                            </w:p>
                          </w:txbxContent>
                        </wps:txbx>
                        <wps:bodyPr horzOverflow="overflow" vert="horz" lIns="0" tIns="0" rIns="0" bIns="0" rtlCol="0">
                          <a:noAutofit/>
                        </wps:bodyPr>
                      </wps:wsp>
                      <wps:wsp>
                        <wps:cNvPr id="2207" name="Rectangle 2207"/>
                        <wps:cNvSpPr/>
                        <wps:spPr>
                          <a:xfrm>
                            <a:off x="3425190" y="254453"/>
                            <a:ext cx="717175" cy="12349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3"/>
                                </w:rPr>
                                <w:t xml:space="preserve">Collection and </w:t>
                              </w:r>
                            </w:p>
                          </w:txbxContent>
                        </wps:txbx>
                        <wps:bodyPr horzOverflow="overflow" vert="horz" lIns="0" tIns="0" rIns="0" bIns="0" rtlCol="0">
                          <a:noAutofit/>
                        </wps:bodyPr>
                      </wps:wsp>
                      <wps:wsp>
                        <wps:cNvPr id="2208" name="Rectangle 2208"/>
                        <wps:cNvSpPr/>
                        <wps:spPr>
                          <a:xfrm>
                            <a:off x="3425190" y="350465"/>
                            <a:ext cx="887029" cy="12349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3"/>
                                </w:rPr>
                                <w:t xml:space="preserve">Coding and Entry </w:t>
                              </w:r>
                            </w:p>
                          </w:txbxContent>
                        </wps:txbx>
                        <wps:bodyPr horzOverflow="overflow" vert="horz" lIns="0" tIns="0" rIns="0" bIns="0" rtlCol="0">
                          <a:noAutofit/>
                        </wps:bodyPr>
                      </wps:wsp>
                      <wps:wsp>
                        <wps:cNvPr id="2209" name="Rectangle 2209"/>
                        <wps:cNvSpPr/>
                        <wps:spPr>
                          <a:xfrm>
                            <a:off x="3425190" y="447997"/>
                            <a:ext cx="840995" cy="12349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b/>
                                  <w:sz w:val="13"/>
                                </w:rPr>
                                <w:t>in SPSS Database</w:t>
                              </w:r>
                            </w:p>
                          </w:txbxContent>
                        </wps:txbx>
                        <wps:bodyPr horzOverflow="overflow" vert="horz" lIns="0" tIns="0" rIns="0" bIns="0" rtlCol="0">
                          <a:noAutofit/>
                        </wps:bodyPr>
                      </wps:wsp>
                      <wps:wsp>
                        <wps:cNvPr id="2210" name="Rectangle 2210"/>
                        <wps:cNvSpPr/>
                        <wps:spPr>
                          <a:xfrm>
                            <a:off x="4056885" y="446822"/>
                            <a:ext cx="30993" cy="124496"/>
                          </a:xfrm>
                          <a:prstGeom prst="rect">
                            <a:avLst/>
                          </a:prstGeom>
                          <a:ln>
                            <a:noFill/>
                          </a:ln>
                        </wps:spPr>
                        <wps:txbx>
                          <w:txbxContent>
                            <w:p w:rsidR="00600D38" w:rsidRDefault="00600D38">
                              <w:pPr>
                                <w:spacing w:after="160" w:line="259" w:lineRule="auto"/>
                                <w:ind w:left="0" w:right="0" w:firstLine="0"/>
                              </w:pPr>
                              <w:r>
                                <w:rPr>
                                  <w:b/>
                                  <w:sz w:val="13"/>
                                </w:rPr>
                                <w:t xml:space="preserve"> </w:t>
                              </w:r>
                            </w:p>
                          </w:txbxContent>
                        </wps:txbx>
                        <wps:bodyPr horzOverflow="overflow" vert="horz" lIns="0" tIns="0" rIns="0" bIns="0" rtlCol="0">
                          <a:noAutofit/>
                        </wps:bodyPr>
                      </wps:wsp>
                      <wps:wsp>
                        <wps:cNvPr id="166265" name="Shape 166265"/>
                        <wps:cNvSpPr/>
                        <wps:spPr>
                          <a:xfrm>
                            <a:off x="860298" y="1935480"/>
                            <a:ext cx="1182624" cy="584454"/>
                          </a:xfrm>
                          <a:custGeom>
                            <a:avLst/>
                            <a:gdLst/>
                            <a:ahLst/>
                            <a:cxnLst/>
                            <a:rect l="0" t="0" r="0" b="0"/>
                            <a:pathLst>
                              <a:path w="1182624" h="584454">
                                <a:moveTo>
                                  <a:pt x="0" y="0"/>
                                </a:moveTo>
                                <a:lnTo>
                                  <a:pt x="1182624" y="0"/>
                                </a:lnTo>
                                <a:lnTo>
                                  <a:pt x="1182624" y="584454"/>
                                </a:lnTo>
                                <a:lnTo>
                                  <a:pt x="0" y="58445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12" name="Shape 2212"/>
                        <wps:cNvSpPr/>
                        <wps:spPr>
                          <a:xfrm>
                            <a:off x="860298" y="1935480"/>
                            <a:ext cx="1182624" cy="584454"/>
                          </a:xfrm>
                          <a:custGeom>
                            <a:avLst/>
                            <a:gdLst/>
                            <a:ahLst/>
                            <a:cxnLst/>
                            <a:rect l="0" t="0" r="0" b="0"/>
                            <a:pathLst>
                              <a:path w="1182624" h="584454">
                                <a:moveTo>
                                  <a:pt x="1182624" y="0"/>
                                </a:moveTo>
                                <a:lnTo>
                                  <a:pt x="0" y="0"/>
                                </a:lnTo>
                                <a:lnTo>
                                  <a:pt x="0" y="584454"/>
                                </a:lnTo>
                                <a:lnTo>
                                  <a:pt x="1182624" y="584454"/>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107812" name="Rectangle 107812"/>
                        <wps:cNvSpPr/>
                        <wps:spPr>
                          <a:xfrm>
                            <a:off x="951738" y="1984540"/>
                            <a:ext cx="62052" cy="124495"/>
                          </a:xfrm>
                          <a:prstGeom prst="rect">
                            <a:avLst/>
                          </a:prstGeom>
                          <a:ln>
                            <a:noFill/>
                          </a:ln>
                        </wps:spPr>
                        <wps:txbx>
                          <w:txbxContent>
                            <w:p w:rsidR="00600D38" w:rsidRDefault="00600D38">
                              <w:pPr>
                                <w:spacing w:after="160" w:line="259" w:lineRule="auto"/>
                                <w:ind w:left="0" w:right="0" w:firstLine="0"/>
                              </w:pPr>
                              <w:r>
                                <w:rPr>
                                  <w:b/>
                                  <w:sz w:val="13"/>
                                </w:rPr>
                                <w:t>5</w:t>
                              </w:r>
                            </w:p>
                          </w:txbxContent>
                        </wps:txbx>
                        <wps:bodyPr horzOverflow="overflow" vert="horz" lIns="0" tIns="0" rIns="0" bIns="0" rtlCol="0">
                          <a:noAutofit/>
                        </wps:bodyPr>
                      </wps:wsp>
                      <wps:wsp>
                        <wps:cNvPr id="107813" name="Rectangle 107813"/>
                        <wps:cNvSpPr/>
                        <wps:spPr>
                          <a:xfrm>
                            <a:off x="998226" y="1984540"/>
                            <a:ext cx="62421" cy="124495"/>
                          </a:xfrm>
                          <a:prstGeom prst="rect">
                            <a:avLst/>
                          </a:prstGeom>
                          <a:ln>
                            <a:noFill/>
                          </a:ln>
                        </wps:spPr>
                        <wps:txbx>
                          <w:txbxContent>
                            <w:p w:rsidR="00600D38" w:rsidRDefault="00600D38">
                              <w:pPr>
                                <w:spacing w:after="160" w:line="259" w:lineRule="auto"/>
                                <w:ind w:left="0" w:right="0" w:firstLine="0"/>
                              </w:pPr>
                              <w:r>
                                <w:rPr>
                                  <w:b/>
                                  <w:sz w:val="13"/>
                                </w:rPr>
                                <w:t xml:space="preserve">. </w:t>
                              </w:r>
                            </w:p>
                          </w:txbxContent>
                        </wps:txbx>
                        <wps:bodyPr horzOverflow="overflow" vert="horz" lIns="0" tIns="0" rIns="0" bIns="0" rtlCol="0">
                          <a:noAutofit/>
                        </wps:bodyPr>
                      </wps:wsp>
                      <wps:wsp>
                        <wps:cNvPr id="14783" name="Rectangle 14783"/>
                        <wps:cNvSpPr/>
                        <wps:spPr>
                          <a:xfrm>
                            <a:off x="1127760" y="1996572"/>
                            <a:ext cx="356220"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1"/>
                                </w:rPr>
                                <w:t xml:space="preserve">Analysis </w:t>
                              </w:r>
                            </w:p>
                          </w:txbxContent>
                        </wps:txbx>
                        <wps:bodyPr horzOverflow="overflow" vert="horz" lIns="0" tIns="0" rIns="0" bIns="0" rtlCol="0">
                          <a:noAutofit/>
                        </wps:bodyPr>
                      </wps:wsp>
                      <wps:wsp>
                        <wps:cNvPr id="14784" name="Rectangle 14784"/>
                        <wps:cNvSpPr/>
                        <wps:spPr>
                          <a:xfrm>
                            <a:off x="1478254" y="1996572"/>
                            <a:ext cx="162473"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1"/>
                                </w:rPr>
                                <w:t xml:space="preserve">and </w:t>
                              </w:r>
                            </w:p>
                          </w:txbxContent>
                        </wps:txbx>
                        <wps:bodyPr horzOverflow="overflow" vert="horz" lIns="0" tIns="0" rIns="0" bIns="0" rtlCol="0">
                          <a:noAutofit/>
                        </wps:bodyPr>
                      </wps:wsp>
                      <wps:wsp>
                        <wps:cNvPr id="14785" name="Rectangle 14785"/>
                        <wps:cNvSpPr/>
                        <wps:spPr>
                          <a:xfrm>
                            <a:off x="1682312" y="1996572"/>
                            <a:ext cx="385054"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1"/>
                                </w:rPr>
                                <w:t xml:space="preserve">Narrative </w:t>
                              </w:r>
                            </w:p>
                          </w:txbxContent>
                        </wps:txbx>
                        <wps:bodyPr horzOverflow="overflow" vert="horz" lIns="0" tIns="0" rIns="0" bIns="0" rtlCol="0">
                          <a:noAutofit/>
                        </wps:bodyPr>
                      </wps:wsp>
                      <wps:wsp>
                        <wps:cNvPr id="2217" name="Rectangle 2217"/>
                        <wps:cNvSpPr/>
                        <wps:spPr>
                          <a:xfrm>
                            <a:off x="951739" y="2079632"/>
                            <a:ext cx="1356678"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1"/>
                                </w:rPr>
                                <w:t xml:space="preserve">Discussion of the Findings and </w:t>
                              </w:r>
                            </w:p>
                          </w:txbxContent>
                        </wps:txbx>
                        <wps:bodyPr horzOverflow="overflow" vert="horz" lIns="0" tIns="0" rIns="0" bIns="0" rtlCol="0">
                          <a:noAutofit/>
                        </wps:bodyPr>
                      </wps:wsp>
                      <wps:wsp>
                        <wps:cNvPr id="2218" name="Rectangle 2218"/>
                        <wps:cNvSpPr/>
                        <wps:spPr>
                          <a:xfrm>
                            <a:off x="951739" y="2161926"/>
                            <a:ext cx="1356630"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1"/>
                                </w:rPr>
                                <w:t xml:space="preserve">peer review of Report/discussion </w:t>
                              </w:r>
                            </w:p>
                          </w:txbxContent>
                        </wps:txbx>
                        <wps:bodyPr horzOverflow="overflow" vert="horz" lIns="0" tIns="0" rIns="0" bIns="0" rtlCol="0">
                          <a:noAutofit/>
                        </wps:bodyPr>
                      </wps:wsp>
                      <wps:wsp>
                        <wps:cNvPr id="2219" name="Rectangle 2219"/>
                        <wps:cNvSpPr/>
                        <wps:spPr>
                          <a:xfrm>
                            <a:off x="951739" y="2270895"/>
                            <a:ext cx="217231" cy="105550"/>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1"/>
                                </w:rPr>
                                <w:t>Paper</w:t>
                              </w:r>
                            </w:p>
                          </w:txbxContent>
                        </wps:txbx>
                        <wps:bodyPr horzOverflow="overflow" vert="horz" lIns="0" tIns="0" rIns="0" bIns="0" rtlCol="0">
                          <a:noAutofit/>
                        </wps:bodyPr>
                      </wps:wsp>
                      <wps:wsp>
                        <wps:cNvPr id="2220" name="Rectangle 2220"/>
                        <wps:cNvSpPr/>
                        <wps:spPr>
                          <a:xfrm>
                            <a:off x="1114806" y="2248478"/>
                            <a:ext cx="35233" cy="141523"/>
                          </a:xfrm>
                          <a:prstGeom prst="rect">
                            <a:avLst/>
                          </a:prstGeom>
                          <a:ln>
                            <a:noFill/>
                          </a:ln>
                        </wps:spPr>
                        <wps:txbx>
                          <w:txbxContent>
                            <w:p w:rsidR="00600D38" w:rsidRDefault="00600D38">
                              <w:pPr>
                                <w:spacing w:after="160" w:line="259" w:lineRule="auto"/>
                                <w:ind w:left="0" w:right="0" w:firstLine="0"/>
                              </w:pPr>
                              <w:r>
                                <w:rPr>
                                  <w:b/>
                                  <w:sz w:val="15"/>
                                </w:rPr>
                                <w:t>.</w:t>
                              </w:r>
                            </w:p>
                          </w:txbxContent>
                        </wps:txbx>
                        <wps:bodyPr horzOverflow="overflow" vert="horz" lIns="0" tIns="0" rIns="0" bIns="0" rtlCol="0">
                          <a:noAutofit/>
                        </wps:bodyPr>
                      </wps:wsp>
                      <wps:wsp>
                        <wps:cNvPr id="2221" name="Rectangle 2221"/>
                        <wps:cNvSpPr/>
                        <wps:spPr>
                          <a:xfrm>
                            <a:off x="1141476" y="2216037"/>
                            <a:ext cx="48479" cy="194730"/>
                          </a:xfrm>
                          <a:prstGeom prst="rect">
                            <a:avLst/>
                          </a:prstGeom>
                          <a:ln>
                            <a:noFill/>
                          </a:ln>
                        </wps:spPr>
                        <wps:txbx>
                          <w:txbxContent>
                            <w:p w:rsidR="00600D38" w:rsidRDefault="00600D38">
                              <w:pPr>
                                <w:spacing w:after="160" w:line="259" w:lineRule="auto"/>
                                <w:ind w:left="0" w:right="0" w:firstLine="0"/>
                              </w:pPr>
                              <w:r>
                                <w:rPr>
                                  <w:b/>
                                </w:rPr>
                                <w:t xml:space="preserve"> </w:t>
                              </w:r>
                            </w:p>
                          </w:txbxContent>
                        </wps:txbx>
                        <wps:bodyPr horzOverflow="overflow" vert="horz" lIns="0" tIns="0" rIns="0" bIns="0" rtlCol="0">
                          <a:noAutofit/>
                        </wps:bodyPr>
                      </wps:wsp>
                      <wps:wsp>
                        <wps:cNvPr id="166266" name="Shape 166266"/>
                        <wps:cNvSpPr/>
                        <wps:spPr>
                          <a:xfrm>
                            <a:off x="2795778" y="1935480"/>
                            <a:ext cx="1182624" cy="584454"/>
                          </a:xfrm>
                          <a:custGeom>
                            <a:avLst/>
                            <a:gdLst/>
                            <a:ahLst/>
                            <a:cxnLst/>
                            <a:rect l="0" t="0" r="0" b="0"/>
                            <a:pathLst>
                              <a:path w="1182624" h="584454">
                                <a:moveTo>
                                  <a:pt x="0" y="0"/>
                                </a:moveTo>
                                <a:lnTo>
                                  <a:pt x="1182624" y="0"/>
                                </a:lnTo>
                                <a:lnTo>
                                  <a:pt x="1182624" y="584454"/>
                                </a:lnTo>
                                <a:lnTo>
                                  <a:pt x="0" y="58445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3" name="Shape 2223"/>
                        <wps:cNvSpPr/>
                        <wps:spPr>
                          <a:xfrm>
                            <a:off x="2795778" y="1935480"/>
                            <a:ext cx="1182624" cy="584454"/>
                          </a:xfrm>
                          <a:custGeom>
                            <a:avLst/>
                            <a:gdLst/>
                            <a:ahLst/>
                            <a:cxnLst/>
                            <a:rect l="0" t="0" r="0" b="0"/>
                            <a:pathLst>
                              <a:path w="1182624" h="584454">
                                <a:moveTo>
                                  <a:pt x="1182624" y="0"/>
                                </a:moveTo>
                                <a:lnTo>
                                  <a:pt x="0" y="0"/>
                                </a:lnTo>
                                <a:lnTo>
                                  <a:pt x="0" y="584454"/>
                                </a:lnTo>
                                <a:lnTo>
                                  <a:pt x="1182624" y="584454"/>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107815" name="Rectangle 107815"/>
                        <wps:cNvSpPr/>
                        <wps:spPr>
                          <a:xfrm>
                            <a:off x="2940546" y="2000938"/>
                            <a:ext cx="69734" cy="119196"/>
                          </a:xfrm>
                          <a:prstGeom prst="rect">
                            <a:avLst/>
                          </a:prstGeom>
                          <a:ln>
                            <a:noFill/>
                          </a:ln>
                        </wps:spPr>
                        <wps:txbx>
                          <w:txbxContent>
                            <w:p w:rsidR="00600D38" w:rsidRDefault="00600D38">
                              <w:pPr>
                                <w:spacing w:after="160" w:line="259" w:lineRule="auto"/>
                                <w:ind w:left="0" w:right="0" w:firstLine="0"/>
                              </w:pPr>
                              <w:r>
                                <w:rPr>
                                  <w:sz w:val="15"/>
                                </w:rPr>
                                <w:t xml:space="preserve">. </w:t>
                              </w:r>
                            </w:p>
                          </w:txbxContent>
                        </wps:txbx>
                        <wps:bodyPr horzOverflow="overflow" vert="horz" lIns="0" tIns="0" rIns="0" bIns="0" rtlCol="0">
                          <a:noAutofit/>
                        </wps:bodyPr>
                      </wps:wsp>
                      <wps:wsp>
                        <wps:cNvPr id="107814" name="Rectangle 107814"/>
                        <wps:cNvSpPr/>
                        <wps:spPr>
                          <a:xfrm>
                            <a:off x="2887218" y="2000938"/>
                            <a:ext cx="70508" cy="119196"/>
                          </a:xfrm>
                          <a:prstGeom prst="rect">
                            <a:avLst/>
                          </a:prstGeom>
                          <a:ln>
                            <a:noFill/>
                          </a:ln>
                        </wps:spPr>
                        <wps:txbx>
                          <w:txbxContent>
                            <w:p w:rsidR="00600D38" w:rsidRDefault="00600D38">
                              <w:pPr>
                                <w:spacing w:after="160" w:line="259" w:lineRule="auto"/>
                                <w:ind w:left="0" w:right="0" w:firstLine="0"/>
                              </w:pPr>
                              <w:r>
                                <w:rPr>
                                  <w:sz w:val="15"/>
                                </w:rPr>
                                <w:t>6</w:t>
                              </w:r>
                            </w:p>
                          </w:txbxContent>
                        </wps:txbx>
                        <wps:bodyPr horzOverflow="overflow" vert="horz" lIns="0" tIns="0" rIns="0" bIns="0" rtlCol="0">
                          <a:noAutofit/>
                        </wps:bodyPr>
                      </wps:wsp>
                      <wps:wsp>
                        <wps:cNvPr id="2227" name="Rectangle 2227"/>
                        <wps:cNvSpPr/>
                        <wps:spPr>
                          <a:xfrm>
                            <a:off x="2993140" y="1985399"/>
                            <a:ext cx="1131625" cy="14038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5"/>
                                </w:rPr>
                                <w:t xml:space="preserve">Validation Workshop </w:t>
                              </w:r>
                            </w:p>
                          </w:txbxContent>
                        </wps:txbx>
                        <wps:bodyPr horzOverflow="overflow" vert="horz" lIns="0" tIns="0" rIns="0" bIns="0" rtlCol="0">
                          <a:noAutofit/>
                        </wps:bodyPr>
                      </wps:wsp>
                      <wps:wsp>
                        <wps:cNvPr id="2228" name="Rectangle 2228"/>
                        <wps:cNvSpPr/>
                        <wps:spPr>
                          <a:xfrm>
                            <a:off x="2887218" y="2095125"/>
                            <a:ext cx="1119311" cy="14038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5"/>
                                </w:rPr>
                                <w:t xml:space="preserve">and Dissemination of </w:t>
                              </w:r>
                            </w:p>
                          </w:txbxContent>
                        </wps:txbx>
                        <wps:bodyPr horzOverflow="overflow" vert="horz" lIns="0" tIns="0" rIns="0" bIns="0" rtlCol="0">
                          <a:noAutofit/>
                        </wps:bodyPr>
                      </wps:wsp>
                      <wps:wsp>
                        <wps:cNvPr id="2229" name="Rectangle 2229"/>
                        <wps:cNvSpPr/>
                        <wps:spPr>
                          <a:xfrm>
                            <a:off x="2887218" y="2207140"/>
                            <a:ext cx="445729" cy="140382"/>
                          </a:xfrm>
                          <a:prstGeom prst="rect">
                            <a:avLst/>
                          </a:prstGeom>
                          <a:ln>
                            <a:noFill/>
                          </a:ln>
                        </wps:spPr>
                        <wps:txbx>
                          <w:txbxContent>
                            <w:p w:rsidR="00600D38" w:rsidRDefault="00600D38">
                              <w:pPr>
                                <w:spacing w:after="160" w:line="259" w:lineRule="auto"/>
                                <w:ind w:left="0" w:right="0" w:firstLine="0"/>
                              </w:pPr>
                              <w:r>
                                <w:rPr>
                                  <w:rFonts w:ascii="Times New Roman" w:eastAsia="Times New Roman" w:hAnsi="Times New Roman" w:cs="Times New Roman"/>
                                  <w:sz w:val="15"/>
                                </w:rPr>
                                <w:t>Findings</w:t>
                              </w:r>
                            </w:p>
                          </w:txbxContent>
                        </wps:txbx>
                        <wps:bodyPr horzOverflow="overflow" vert="horz" lIns="0" tIns="0" rIns="0" bIns="0" rtlCol="0">
                          <a:noAutofit/>
                        </wps:bodyPr>
                      </wps:wsp>
                      <wps:wsp>
                        <wps:cNvPr id="2230" name="Rectangle 2230"/>
                        <wps:cNvSpPr/>
                        <wps:spPr>
                          <a:xfrm>
                            <a:off x="3221736" y="2196582"/>
                            <a:ext cx="48508" cy="164010"/>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66267" name="Shape 166267"/>
                        <wps:cNvSpPr/>
                        <wps:spPr>
                          <a:xfrm>
                            <a:off x="107442" y="107442"/>
                            <a:ext cx="323088" cy="2151126"/>
                          </a:xfrm>
                          <a:custGeom>
                            <a:avLst/>
                            <a:gdLst/>
                            <a:ahLst/>
                            <a:cxnLst/>
                            <a:rect l="0" t="0" r="0" b="0"/>
                            <a:pathLst>
                              <a:path w="323088" h="2151126">
                                <a:moveTo>
                                  <a:pt x="0" y="0"/>
                                </a:moveTo>
                                <a:lnTo>
                                  <a:pt x="323088" y="0"/>
                                </a:lnTo>
                                <a:lnTo>
                                  <a:pt x="323088" y="2151126"/>
                                </a:lnTo>
                                <a:lnTo>
                                  <a:pt x="0" y="215112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32" name="Shape 2232"/>
                        <wps:cNvSpPr/>
                        <wps:spPr>
                          <a:xfrm>
                            <a:off x="107442" y="107442"/>
                            <a:ext cx="323088" cy="2150364"/>
                          </a:xfrm>
                          <a:custGeom>
                            <a:avLst/>
                            <a:gdLst/>
                            <a:ahLst/>
                            <a:cxnLst/>
                            <a:rect l="0" t="0" r="0" b="0"/>
                            <a:pathLst>
                              <a:path w="323088" h="2150364">
                                <a:moveTo>
                                  <a:pt x="323088" y="0"/>
                                </a:moveTo>
                                <a:lnTo>
                                  <a:pt x="0" y="0"/>
                                </a:lnTo>
                                <a:lnTo>
                                  <a:pt x="0" y="2150364"/>
                                </a:lnTo>
                                <a:lnTo>
                                  <a:pt x="323088" y="2150364"/>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2235" name="Rectangle 2235"/>
                        <wps:cNvSpPr/>
                        <wps:spPr>
                          <a:xfrm rot="-5399999">
                            <a:off x="238665" y="1632310"/>
                            <a:ext cx="143814" cy="174489"/>
                          </a:xfrm>
                          <a:prstGeom prst="rect">
                            <a:avLst/>
                          </a:prstGeom>
                          <a:ln>
                            <a:noFill/>
                          </a:ln>
                        </wps:spPr>
                        <wps:txbx>
                          <w:txbxContent>
                            <w:p w:rsidR="00600D38" w:rsidRDefault="00600D38">
                              <w:pPr>
                                <w:spacing w:after="160" w:line="259" w:lineRule="auto"/>
                                <w:ind w:left="0" w:right="0" w:firstLine="0"/>
                              </w:pPr>
                              <w:r>
                                <w:rPr>
                                  <w:rFonts w:ascii="Cambria" w:eastAsia="Cambria" w:hAnsi="Cambria" w:cs="Cambria"/>
                                  <w:b/>
                                </w:rPr>
                                <w:t>1.</w:t>
                              </w:r>
                            </w:p>
                          </w:txbxContent>
                        </wps:txbx>
                        <wps:bodyPr horzOverflow="overflow" vert="horz" lIns="0" tIns="0" rIns="0" bIns="0" rtlCol="0">
                          <a:noAutofit/>
                        </wps:bodyPr>
                      </wps:wsp>
                      <wps:wsp>
                        <wps:cNvPr id="2236" name="Rectangle 2236"/>
                        <wps:cNvSpPr/>
                        <wps:spPr>
                          <a:xfrm rot="-5399999">
                            <a:off x="279754" y="1561634"/>
                            <a:ext cx="48508" cy="194730"/>
                          </a:xfrm>
                          <a:prstGeom prst="rect">
                            <a:avLst/>
                          </a:prstGeom>
                          <a:ln>
                            <a:noFill/>
                          </a:ln>
                        </wps:spPr>
                        <wps:txbx>
                          <w:txbxContent>
                            <w:p w:rsidR="00600D38" w:rsidRDefault="00600D38">
                              <w:pPr>
                                <w:spacing w:after="160" w:line="259" w:lineRule="auto"/>
                                <w:ind w:left="0" w:right="0" w:firstLine="0"/>
                              </w:pPr>
                              <w:r>
                                <w:rPr>
                                  <w:b/>
                                </w:rPr>
                                <w:t xml:space="preserve"> </w:t>
                              </w:r>
                            </w:p>
                          </w:txbxContent>
                        </wps:txbx>
                        <wps:bodyPr horzOverflow="overflow" vert="horz" lIns="0" tIns="0" rIns="0" bIns="0" rtlCol="0">
                          <a:noAutofit/>
                        </wps:bodyPr>
                      </wps:wsp>
                      <wps:wsp>
                        <wps:cNvPr id="2237" name="Rectangle 2237"/>
                        <wps:cNvSpPr/>
                        <wps:spPr>
                          <a:xfrm rot="-5399999">
                            <a:off x="-59328" y="1118673"/>
                            <a:ext cx="739799" cy="174489"/>
                          </a:xfrm>
                          <a:prstGeom prst="rect">
                            <a:avLst/>
                          </a:prstGeom>
                          <a:ln>
                            <a:noFill/>
                          </a:ln>
                        </wps:spPr>
                        <wps:txbx>
                          <w:txbxContent>
                            <w:p w:rsidR="00600D38" w:rsidRDefault="00600D38">
                              <w:pPr>
                                <w:spacing w:after="160" w:line="259" w:lineRule="auto"/>
                                <w:ind w:left="0" w:right="0" w:firstLine="0"/>
                              </w:pPr>
                              <w:r>
                                <w:rPr>
                                  <w:rFonts w:ascii="Cambria" w:eastAsia="Cambria" w:hAnsi="Cambria" w:cs="Cambria"/>
                                  <w:b/>
                                </w:rPr>
                                <w:t>Research</w:t>
                              </w:r>
                            </w:p>
                          </w:txbxContent>
                        </wps:txbx>
                        <wps:bodyPr horzOverflow="overflow" vert="horz" lIns="0" tIns="0" rIns="0" bIns="0" rtlCol="0">
                          <a:noAutofit/>
                        </wps:bodyPr>
                      </wps:wsp>
                      <wps:wsp>
                        <wps:cNvPr id="2238" name="Rectangle 2238"/>
                        <wps:cNvSpPr/>
                        <wps:spPr>
                          <a:xfrm rot="-5399999">
                            <a:off x="291377" y="912352"/>
                            <a:ext cx="38387" cy="174489"/>
                          </a:xfrm>
                          <a:prstGeom prst="rect">
                            <a:avLst/>
                          </a:prstGeom>
                          <a:ln>
                            <a:noFill/>
                          </a:ln>
                        </wps:spPr>
                        <wps:txbx>
                          <w:txbxContent>
                            <w:p w:rsidR="00600D38" w:rsidRDefault="00600D38">
                              <w:pPr>
                                <w:spacing w:after="160" w:line="259" w:lineRule="auto"/>
                                <w:ind w:left="0" w:right="0" w:firstLine="0"/>
                              </w:pPr>
                              <w:r>
                                <w:rPr>
                                  <w:rFonts w:ascii="Cambria" w:eastAsia="Cambria" w:hAnsi="Cambria" w:cs="Cambria"/>
                                  <w:b/>
                                </w:rPr>
                                <w:tab/>
                              </w:r>
                            </w:p>
                          </w:txbxContent>
                        </wps:txbx>
                        <wps:bodyPr horzOverflow="overflow" vert="horz" lIns="0" tIns="0" rIns="0" bIns="0" rtlCol="0">
                          <a:noAutofit/>
                        </wps:bodyPr>
                      </wps:wsp>
                      <wps:wsp>
                        <wps:cNvPr id="2239" name="Rectangle 2239"/>
                        <wps:cNvSpPr/>
                        <wps:spPr>
                          <a:xfrm rot="-5399999">
                            <a:off x="-63445" y="529334"/>
                            <a:ext cx="748035" cy="174489"/>
                          </a:xfrm>
                          <a:prstGeom prst="rect">
                            <a:avLst/>
                          </a:prstGeom>
                          <a:ln>
                            <a:noFill/>
                          </a:ln>
                        </wps:spPr>
                        <wps:txbx>
                          <w:txbxContent>
                            <w:p w:rsidR="00600D38" w:rsidRDefault="00600D38">
                              <w:pPr>
                                <w:spacing w:after="160" w:line="259" w:lineRule="auto"/>
                                <w:ind w:left="0" w:right="0" w:firstLine="0"/>
                              </w:pPr>
                              <w:r>
                                <w:rPr>
                                  <w:rFonts w:ascii="Cambria" w:eastAsia="Cambria" w:hAnsi="Cambria" w:cs="Cambria"/>
                                  <w:b/>
                                </w:rPr>
                                <w:t>Launching</w:t>
                              </w:r>
                            </w:p>
                          </w:txbxContent>
                        </wps:txbx>
                        <wps:bodyPr horzOverflow="overflow" vert="horz" lIns="0" tIns="0" rIns="0" bIns="0" rtlCol="0">
                          <a:noAutofit/>
                        </wps:bodyPr>
                      </wps:wsp>
                      <wps:wsp>
                        <wps:cNvPr id="2240" name="Rectangle 2240"/>
                        <wps:cNvSpPr/>
                        <wps:spPr>
                          <a:xfrm rot="-5399999">
                            <a:off x="265204" y="295632"/>
                            <a:ext cx="90735" cy="174489"/>
                          </a:xfrm>
                          <a:prstGeom prst="rect">
                            <a:avLst/>
                          </a:prstGeom>
                          <a:ln>
                            <a:noFill/>
                          </a:ln>
                        </wps:spPr>
                        <wps:txbx>
                          <w:txbxContent>
                            <w:p w:rsidR="00600D38" w:rsidRDefault="00600D38">
                              <w:pPr>
                                <w:spacing w:after="160" w:line="259" w:lineRule="auto"/>
                                <w:ind w:left="0" w:right="0" w:firstLine="0"/>
                              </w:pPr>
                              <w:r>
                                <w:rPr>
                                  <w:rFonts w:ascii="Cambria" w:eastAsia="Cambria" w:hAnsi="Cambria" w:cs="Cambria"/>
                                  <w:b/>
                                </w:rPr>
                                <w:t>g</w:t>
                              </w:r>
                            </w:p>
                          </w:txbxContent>
                        </wps:txbx>
                        <wps:bodyPr horzOverflow="overflow" vert="horz" lIns="0" tIns="0" rIns="0" bIns="0" rtlCol="0">
                          <a:noAutofit/>
                        </wps:bodyPr>
                      </wps:wsp>
                      <wps:wsp>
                        <wps:cNvPr id="2241" name="Rectangle 2241"/>
                        <wps:cNvSpPr/>
                        <wps:spPr>
                          <a:xfrm rot="-5399999">
                            <a:off x="291377" y="253225"/>
                            <a:ext cx="38387" cy="174489"/>
                          </a:xfrm>
                          <a:prstGeom prst="rect">
                            <a:avLst/>
                          </a:prstGeom>
                          <a:ln>
                            <a:noFill/>
                          </a:ln>
                        </wps:spPr>
                        <wps:txbx>
                          <w:txbxContent>
                            <w:p w:rsidR="00600D38" w:rsidRDefault="00600D38">
                              <w:pPr>
                                <w:spacing w:after="160" w:line="259" w:lineRule="auto"/>
                                <w:ind w:left="0" w:right="0" w:firstLine="0"/>
                              </w:pPr>
                              <w:r>
                                <w:rPr>
                                  <w:rFonts w:ascii="Cambria" w:eastAsia="Cambria" w:hAnsi="Cambria" w:cs="Cambria"/>
                                  <w:b/>
                                </w:rPr>
                                <w:tab/>
                              </w:r>
                            </w:p>
                          </w:txbxContent>
                        </wps:txbx>
                        <wps:bodyPr horzOverflow="overflow" vert="horz" lIns="0" tIns="0" rIns="0" bIns="0" rtlCol="0">
                          <a:noAutofit/>
                        </wps:bodyPr>
                      </wps:wsp>
                      <wps:wsp>
                        <wps:cNvPr id="166268" name="Shape 166268"/>
                        <wps:cNvSpPr/>
                        <wps:spPr>
                          <a:xfrm>
                            <a:off x="4623816" y="107442"/>
                            <a:ext cx="430530" cy="2151126"/>
                          </a:xfrm>
                          <a:custGeom>
                            <a:avLst/>
                            <a:gdLst/>
                            <a:ahLst/>
                            <a:cxnLst/>
                            <a:rect l="0" t="0" r="0" b="0"/>
                            <a:pathLst>
                              <a:path w="430530" h="2151126">
                                <a:moveTo>
                                  <a:pt x="0" y="0"/>
                                </a:moveTo>
                                <a:lnTo>
                                  <a:pt x="430530" y="0"/>
                                </a:lnTo>
                                <a:lnTo>
                                  <a:pt x="430530" y="2151126"/>
                                </a:lnTo>
                                <a:lnTo>
                                  <a:pt x="0" y="215112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43" name="Shape 2243"/>
                        <wps:cNvSpPr/>
                        <wps:spPr>
                          <a:xfrm>
                            <a:off x="4623816" y="107442"/>
                            <a:ext cx="430530" cy="2150364"/>
                          </a:xfrm>
                          <a:custGeom>
                            <a:avLst/>
                            <a:gdLst/>
                            <a:ahLst/>
                            <a:cxnLst/>
                            <a:rect l="0" t="0" r="0" b="0"/>
                            <a:pathLst>
                              <a:path w="430530" h="2150364">
                                <a:moveTo>
                                  <a:pt x="430530" y="0"/>
                                </a:moveTo>
                                <a:lnTo>
                                  <a:pt x="0" y="0"/>
                                </a:lnTo>
                                <a:lnTo>
                                  <a:pt x="0" y="2150364"/>
                                </a:lnTo>
                                <a:lnTo>
                                  <a:pt x="430530" y="2150364"/>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107811" name="Rectangle 107811"/>
                        <wps:cNvSpPr/>
                        <wps:spPr>
                          <a:xfrm rot="-5399999">
                            <a:off x="3754252" y="775033"/>
                            <a:ext cx="2057925" cy="194730"/>
                          </a:xfrm>
                          <a:prstGeom prst="rect">
                            <a:avLst/>
                          </a:prstGeom>
                          <a:ln>
                            <a:noFill/>
                          </a:ln>
                        </wps:spPr>
                        <wps:txbx>
                          <w:txbxContent>
                            <w:p w:rsidR="00600D38" w:rsidRDefault="00600D38">
                              <w:pPr>
                                <w:spacing w:after="160" w:line="259" w:lineRule="auto"/>
                                <w:ind w:left="0" w:right="0" w:firstLine="0"/>
                              </w:pPr>
                              <w:r>
                                <w:rPr>
                                  <w:b/>
                                </w:rPr>
                                <w:t xml:space="preserve">. Country Study Report </w:t>
                              </w:r>
                            </w:p>
                          </w:txbxContent>
                        </wps:txbx>
                        <wps:bodyPr horzOverflow="overflow" vert="horz" lIns="0" tIns="0" rIns="0" bIns="0" rtlCol="0">
                          <a:noAutofit/>
                        </wps:bodyPr>
                      </wps:wsp>
                      <wps:wsp>
                        <wps:cNvPr id="107810" name="Rectangle 107810"/>
                        <wps:cNvSpPr/>
                        <wps:spPr>
                          <a:xfrm rot="-5399999">
                            <a:off x="4527830" y="1548610"/>
                            <a:ext cx="2057925" cy="194730"/>
                          </a:xfrm>
                          <a:prstGeom prst="rect">
                            <a:avLst/>
                          </a:prstGeom>
                          <a:ln>
                            <a:noFill/>
                          </a:ln>
                        </wps:spPr>
                        <wps:txbx>
                          <w:txbxContent>
                            <w:p w:rsidR="00600D38" w:rsidRDefault="00600D38">
                              <w:pPr>
                                <w:spacing w:after="160" w:line="259" w:lineRule="auto"/>
                                <w:ind w:left="0" w:right="0" w:firstLine="0"/>
                              </w:pPr>
                              <w:r>
                                <w:rPr>
                                  <w:b/>
                                </w:rPr>
                                <w:t>7</w:t>
                              </w:r>
                            </w:p>
                          </w:txbxContent>
                        </wps:txbx>
                        <wps:bodyPr horzOverflow="overflow" vert="horz" lIns="0" tIns="0" rIns="0" bIns="0" rtlCol="0">
                          <a:noAutofit/>
                        </wps:bodyPr>
                      </wps:wsp>
                    </wpg:wgp>
                  </a:graphicData>
                </a:graphic>
              </wp:inline>
            </w:drawing>
          </mc:Choice>
          <mc:Fallback>
            <w:pict>
              <v:group id="Group 107848" o:spid="_x0000_s1098" style="width:406.45pt;height:203.2pt;mso-position-horizontal-relative:char;mso-position-vertical-relative:line" coordsize="51617,2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afShMAAAjkAAAOAAAAZHJzL2Uyb0RvYy54bWzsXd1u4zYWvl9g38Hw/TQi9R90pli022KB&#10;xbZouw/gcewkgGMZtmeS2aff75A6FPXjmIwTObU0FyNHpimKR9/5+Xh49P0PTw+rydfFdndfrD9O&#10;xXfBdLJYz4ub+/Xtx+l///z5Qzad7Paz9c1sVawXH6ffFrvpD5/+/rfvHzfXC1ncFaubxXaCTta7&#10;68fNx+ndfr+5vrraze8WD7Pdd8VmscaXy2L7MNvjz+3t1c129ojeH1ZXMgiSq8die7PZFvPFboez&#10;P+kvp59U/8vlYr7/dbncLfaT1ccpxrZX/2/V/5/p/6tP38+ub7ezzd39vBzG7AWjeJjdr3FR09VP&#10;s/1s8mV73+rq4X6+LXbFcv/dvHi4KpbL+/lC3QPuRgSNu/llW3zZqHu5vX683ZhpwtQ25unF3c7/&#10;8/W37eT+BrIL0iyCtNazB8hJXXpSnsMkPW5ur9H2l+3mj81v2/LErf6L7vtpuX2gI+5o8qSm95uZ&#10;3sXTfjLHyVgkIs1wiTm+k3EWZHmkBTC/g5Rav5vf/fPIL6/4wlc0PjOcxw0epl01X7vT5uuPu9lm&#10;ocSwozko50uKGA+Uni3VYqLOqKlR7cxE7a53mDPXWUpjGWBempNkbnV2Pf+y2/+yKNR8z77+e7fX&#10;D/ENf5rd8af505o/bgGFZ0Gwme3pdzRM+jh5/DjlodxV4qKvH4qviz8L1XDfEBpGWX27WrdbWWJH&#10;W27Bx43qLw5EmCfTSf0pcWmOBywUsXqoDjZPZCqk7t23eR7GUaZ0xsHeecowdiFzKKiEnvCDza3B&#10;JFEcCeeh50maRs8PxZpGv9bNbuerYrfQd0FPhrod87Tg1uzncbWmByfLcd+T+QwKfbu+UYoRqmx9&#10;w1OBLgijGhbq0/7bakFP1Gr9+2IJfQR1IdTvdtvbzz+utpOvM9Lg6p+ZUTSl3yzvVyvzq+Dgr6jp&#10;bLW5m5V9ld2UF1B3VfZELRfKeDS7nZej0RYEehgqgO0IZsL8SA2rWO/N79ewfuqC1t3Sx8/FzTel&#10;T9WEQGmRqu1He8mW9pI0Qro8tNxx7RWFQZBKqPO2ps8SESSYmoaixwyxnbCfmTfVYTyUIzpMZqlM&#10;oXX5XjDUQ4rMauqAKxGFMtbqxq+1gz7ADDvqGWsUwkGL2c0dVKo1Iy4q1WruYg5YgrhVz+ajIhuE&#10;IgNsG26YMqPOikwGoYhyqEMGPxR56XgKkYkswVekyWDbM0BZG7HeFZkZCjRZORKyMpWW0s5ThuEG&#10;Wt/w4181qftZWn1wK/6Oj7o73aZ259yAj63rOrQ2N4NpDdMkghlh30D7jKPPQb4FCXh3ST5H3IJq&#10;7OVzJHkYSeu5tZBaetvvAak8lOeRat3GM95G6TQY3YSmDDw+agByuEEtOyFVb27164BXZzVQvym+&#10;pD+a0c+J4cNJgYAKQ5QTb8cWHRHJz+pfqbwGFT7AxjSsrjKNzlb3kqBsgYnNaS9G17quA4iPagh/&#10;mI6BPiz08p0H+mkLqamX0Q1lmKZhZ6AvZJolIXE92j8m5vJc/jEPRVtdGkmXf1w3UIdQmseIkq07&#10;fsbqlhOgrG6cHOH7rH4B2Gq22FDyseF8uzVk1cOd+MN5tLrvHct4JhtWV0VOzlb3orBsoYmf/UOA&#10;rsOeEcJHT7hZ13VAsdGRh1SEP05Hs/sXMLt5C6q5l9nF4mssMk1LVd5dFfFiuTGJStMrRZRlZzO9&#10;PBLi2PVAuiwv7ieKLJbtmaCXOwRiIpmkal3isAlOsOSnqXuvxiIVEZZw67xTXSNY43Bobd1gTR7c&#10;Jx9tbePQLZYFAz1tXo2Pz4XWicfbWffVnC5/1TW6GO/cxaB1u7qLgTMAibOLMeotouAcYDXqLTIT&#10;WhtWSu74xB3WW/7qaPSk3r8nlYiWRhJeGklGaRjFz3lSynvS6Qpn9qT0SF7Rk9IdOmok5ADqaTqO&#10;QpGYxg5+SekQkWZ0aG15HK/qSYUhcqYcxxCbxsfn4rBGqvt81n2NnpRJltLpXpe32kl5Aw1Pyi/D&#10;atRbrp6UUUXHsTrqrcrrOqy3Rk/qEvMvklaqFM74xHYh/oGV0ja0ygy0SanRlaKceEvLjCrpdVyp&#10;USVdpEpq5ZHoJVRnuilMYkQi6AWhRTdNPmokrZHekCY3QeYZg7v+afJRI12kRmqtsSd+a+zYvZbJ&#10;tCQaRifp8O630UkqqlhsdJKsHX40LeNePd6ZnSSyyYELfc4ndiudI/KTyrxR/LqK3LC3NRUCWotS&#10;+Wqbz3rf6mKGAhq8HAmNtMrtsVfQmUitvq1zrqYz3Ba35RZ81P3ZLWsTwM34aF/euWH92shmcNxL&#10;SxI5bSPtmAmvq0u8URkAsvR1mhdnTgBmqNKE/srAtIHEj/0heGo3iVsxwvjoiTT7wp3AfBWP/eF+&#10;j5olq/sH0DwBfJhq8OO+dtrFT6H7+fa1pyHD8XeUvJitb1cLVObAWR9I5lIG5T4zJF8FmVTb1CpM&#10;RmGYp1QtRe1wzyIh1Io0tDoby81WF+mY0AeUQcBYVD46b3YnA1A2Idu2WtP/6+Jn7DfCQFWyW+tp&#10;2j99flK1WkKjYPQ8T+6K7f9+RRme5apA+QXU51CfplSZBxenb6eT1b/W0IDA254/bPnDZ/6w3a9+&#10;LFSpHD2cf3zZF8t7KjCi6hPoq5V/9FmsgLbmax1bE6ofeY3iM7lIkZYJT0BI0AVRQ6oiT8I4xKXO&#10;JFWT1TAUqZrtoDWp+m0JDWWCzRplgqSECPVe4gqraY70Dy3TUOQy7BepZsV3KDJt8bngZn1Ub5lR&#10;r0CaySzAxiP8vBInGMY8Y5BWhK+lenurLWKGgjilHAmNtHJ1bPeFvYTq27qTY+/O47bcgo+6P3NZ&#10;6DGHnb52x7X54l75aI/WuWFzqP4eVjPAOdG9GqOdt412WrsJU7/dhHiyaDvbBeHbBhjD4RDK3cMd&#10;BwTaF3ZpzprzkN7wx+6YPgt9/84T+tPWegbO+FhkmWRZSJt8yW/uNskyiKliX7kL+JxVctJyKH2b&#10;5PKyh6BVt7GewNVKwwHh3drFH9ZNk+xfvG+0wm9rhVubCxHXDhzTNqjetxk+oiv88Tqa4fduhtV6&#10;XSMfvDznA9vSBihLrLfT1mJjrgejlvACWG1l6M8RGvNIaAVPD+TlkTH3BdvKuGZzykcduloNy4ti&#10;dhSVqovK1VtrY+ncsH5p9Dqu36Es7wUUws1a28twZsCgtFDEz/zp0awDzKzrdrZ+FbN4Irl0rAJc&#10;d924k5zh4RSVw+64LDD0UrUkUJ73gSQcoizD6gJFrHGSZoqiqjjkNEhFuXgnIhFLtThomUlemXub&#10;xTuzFDmIJQElPbMo0JCq39JAhvoh5YsBuqUaI3dCkRBnkKpZixyEVKUgeLWXZHHWB6cCtYolFbFR&#10;QM2ERmIF1DhHhXmoBHJoRYS1oH4X78zNDEWmHTiFpF+MUokin2lzkR1aPsUi7Llkam5mKDLtsKiQ&#10;qd+ijaV5wwyQbdjTPI6xy+1sIjX3MhSRGka/MqcQqR+rDwsaQvcq1RvGqUQKBTR3pXpha6lYgtK8&#10;aZqiBBW+7s1HMvcyCJEqJsjkrem3SZXnfKypDOAfSZ0Kg/KlQjmalUSzJJB56fYmWRCZWqWcs9Zb&#10;4gSPhNghPZCXs0Pc11F2yGpYu3tmhfhop0E4N+RIWXfycnboxPj0pEizO3g9FvIOJz5FchkUYj3V&#10;G2cGjFALUgyAV6CKbNXEoOSjBqd13U6EjlTRhRfXUaRCRwBanveCJHzhhIANA5LhFZXqQa6MZpKn&#10;sKPnIhXMou4w3CAiADsyvZVUDb/i9HI6KcII7u0hqaZBjBjmTFLV722sdklcfPY+pfu1qSL9qgDn&#10;Og8S4YhEjWOF0yTKG7RCLvBCWZZo30RRZBaMBoFTOEIduled9dK8YYBs/TJzH8WusckDP69UbxjH&#10;yuNSIWgQx6ZYM8crb0rTo1R1eTNDkWkn+Qe+3UumSu+WBaJQJ1+XTqhkmmQxCKQSp/3LdFhLL0Bk&#10;J/mHsy+VKV6yQnvRazhFUkrC2Z+if5kax2AoOO1k/0DsvFSmYUJCa8gUqy1UrP9MundoCy+5yee0&#10;GV2cfalMoyhqrbxkKEsj2OvtH6fGkAwDpxL7wtteL531kmmGzTLldpkwy2O4SzXdG2UR7WhVMKV9&#10;jkzD9OMiGTsyCJEqRt6EMhZLbyyQU2iqa2hqwgGRLb0TpSZSJrdIprVEKJbpWWj6U5M4+a68aHo7&#10;hZUZQD7WaHrXhgwP3clI0988XWAFN5RuYM2rQUrFHLy0bq3M7QVAtAN8r8DTHweddd2aJmMMjzz9&#10;EHj6jnhFMbp+EQte/K3pIFgQ5C7EGtIWs4BdNRywyCjSvEVf+QooBVN6dcPwhIio7whZlFj9gpYQ&#10;VeeQoKto3W6xRpKTxfoXq7mXQYgVdrKLA6SzPjFLiNcW5rRoppCaJroASIXUWOJlPMwByjDKlXHu&#10;C6qaRR7O6ovsSqmHpE3s5ha0WNpX4nWLcSO3KEVREmR66kC0f5kObP0FFcnYw7X4IjrrhVNLpmGM&#10;fLAGB5hlyPpjcqF/mRqXfSi6t8OgAqfGBHnjNAI1pKn+SvdmUZDT4p0ijPqX6cDWXyTV022tfNNZ&#10;H5xGQWx2M0VRkjU5QCyj5pyi0ruLFBvyaxAwVRygWfy2OECzYuEEUyswFjmqlmJJFE9EBVOBOisq&#10;OZtwGiP7Xk+z5SP1RgKaoSBZtxzJy5N1TWdHaUC7ZW0CmDvgo80DOjcceUB62JZLVCX9fbG80Bfw&#10;SdHiAXHGR/NeHkxtWDEITqcCHXBnX7iz+cgFXjgeiRyqEFnFLeV5H1zmsUhR20QRDHkG49gwn0mD&#10;C1TG2TKeb5o4plMpBkMwKPGZvUsNsRp/38krypGgQNsIiTfqFmudC+xXrIYEG4ajG6VZl1TVaR+s&#10;CiHTFFn1Wqp5gq2GdV83jJEEynRg72kpseHBBiNWk8JggRViNYGcE1YFfgEi8LBYBeIXrrvdf1Zg&#10;bKiwwYjVRKV1sfoFpgL0QkhWWungLrRmcUBiVwRS/2g1bNggxCpVvl4HgWSUlhNWlbsEdhEyBe+P&#10;lxw0NLCAClZrcOcRqt5yNRiHCULtZO9x1seu2kIVCV5soPwTi0IioSIf8ExI1UniQxJqJ30vjMLy&#10;RipeIYmEz7qvBH1AL7A4l0wNezIQ7UtuaVv74qwPUPFuIPC7OqzBJjYk7CqgV0gNYxkyf997NbLE&#10;hGhDkSng0yFTs4LshFOIFA4wyxSbhkNlkSuZnjUvOzGu/CBkqtZkTOKKtSZjInYnmco0j1PORBoX&#10;ZbpK5h4lccdFmTXWU2h9rCyLopdWxhoqX8t32UqJEn+l/uXkbF30j1zFoeLUxtW4KoNXSNILEc3C&#10;5DH0dNctOqkU0nCKGin6vos6otUaP+5I5shUKYt5Yp9bkDdf3YZaKvziNiFyvKqP/Oi+lmV0dttg&#10;AlIl1y6ml+Rq/EM3hYtEQMVZKP6oQ66opkIJiYo96l+uxssbhLMLA9q1p5/O+gSlEilj2OJd8rwo&#10;yqD3GlcBjBAhGHzOFKTSuyr47w2t5naGItVOTlC/y9TdNaohFQxh873F4CIgdyaQ+peqoTiHItVO&#10;UhBJ1V5YtaUKAp9wi99XWEV6YGoStfsXqrmbgQiVSPU2g1S9k9vJqIa0tlO+VA91WpJY61dLqFho&#10;Y6OaRIHOGe5L/aaG4hyETBWDZMyqxSAZK+QkU/hctJtfrZ127BoOZYgts9pPkiJGYkTTAe4tqZeH&#10;gpxeHsnLk3q5M7iHHLwyD8RHnaRrNeSr6gCAm/HRzul1b1m/OKDywjc0jTV4q6TgdbFeqCiNfJDd&#10;/tsKwXkVQ5H06K/H3UafxofJ08NbvvqQ6pQ3+CO9nO3sJPmhNAg1m25p3jOhVI2kC6UWrBgCp6f0&#10;AnbWrTMw+diF547mY07vhef0gs3t4I7U2aMe7mRb7D9OP1DoiX9TerKL5XKCiiQyzBLQNcqOIlkl&#10;1L5P5RqJCC+C4RwkmNxMeaAWQt80vzc1S4WD8I0gTLO2VmWWqbOniDjNU84ejBORgBdEb5WII8v7&#10;7b2ulc5QrczcpRfolVi97opoHLzfwyD+EOch6AsFYqxvJMgFrUk4DXNsTy1Zw/5BPLS0B9ou0RG0&#10;GkLmcIBzWMQSVR5SPDpw/HO8ugvlV2oSDvH+WXyraOH+BWw47qFo6U6qCS/EO0FLf4BejrQhjmUe&#10;NpV0irwmsv9nkrBZnRqIhImub0NYk4HPRz/PQDhBKRadxS9zvBGqAeE8SM8o4KGt7KCMfJeAjb95&#10;oo6WMUjHRkLpeXW0cTAGgWDFMhozbLGMDkbYio6iBPGR0LmHJZdRM7tRGMSc910nz3ovIMpDeRWa&#10;kTs7SjNaDev3z+wFH0eacUxTUzAE+VAaUJOmFrXS1HDmqCv1cpha7NmZYXqQZ7Rw1S/PaF24m5Yc&#10;ecYL5xlVNlOHd1SeP4rLww4wquSjDJpetEtTcN4NmgKVBNLc5MH0T0UZ32AYLhJlp3WEOUrOSum8&#10;NNBByUlsaC8TnlBwKWmSyucWtAnUzy1orOjdXj/eYkUPjPrtdra5u5//NNvP7L/Vut/1QhZ3xepm&#10;sf30fwAAAP//AwBQSwMEFAAGAAgAAAAhAMIju4XdAAAABQEAAA8AAABkcnMvZG93bnJldi54bWxM&#10;j0FrwkAQhe+F/odlCr3VTawVTbMRkbYnEaqF4m3MjkkwOxuyaxL/vauX9jLweI/3vkkXg6lFR62r&#10;LCuIRxEI4tzqigsFP7vPlxkI55E11pZJwYUcLLLHhxQTbXv+pm7rCxFK2CWooPS+SaR0eUkG3cg2&#10;xME72tagD7ItpG6xD+WmluMomkqDFYeFEhtalZSftmej4KvHfvkaf3Tr03F12e/eNr/rmJR6fhqW&#10;7yA8Df4vDDf8gA5ZYDrYM2snagXhEX+/wZvF4zmIg4JJNJ2AzFL5nz67AgAA//8DAFBLAQItABQA&#10;BgAIAAAAIQC2gziS/gAAAOEBAAATAAAAAAAAAAAAAAAAAAAAAABbQ29udGVudF9UeXBlc10ueG1s&#10;UEsBAi0AFAAGAAgAAAAhADj9If/WAAAAlAEAAAsAAAAAAAAAAAAAAAAALwEAAF9yZWxzLy5yZWxz&#10;UEsBAi0AFAAGAAgAAAAhAFa6hp9KEwAACOQAAA4AAAAAAAAAAAAAAAAALgIAAGRycy9lMm9Eb2Mu&#10;eG1sUEsBAi0AFAAGAAgAAAAhAMIju4XdAAAABQEAAA8AAAAAAAAAAAAAAAAApBUAAGRycy9kb3du&#10;cmV2LnhtbFBLBQYAAAAABAAEAPMAAACuFgAAAAA=&#10;">
                <v:shape id="Shape 2150" o:spid="_x0000_s1099" style="position:absolute;width:7520;height:25808;visibility:visible;mso-wrap-style:square;v-text-anchor:top" coordsize="752094,258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V/xAAAAN0AAAAPAAAAZHJzL2Rvd25yZXYueG1sRE/LagIx&#10;FN0X+g/hFtxpRqlFRqOUPlBLN3V00d1lcp0ZOrkZkuhEv94shC4P571YRdOKMznfWFYwHmUgiEur&#10;G64U7IvP4QyED8gaW8uk4EIeVsvHhwXm2vb8Q+ddqEQKYZ+jgjqELpfSlzUZ9CPbESfuaJ3BkKCr&#10;pHbYp3DTykmWvUiDDaeGGjt6q6n8252MAvd1rLandfGL10PUH+/9dyyevVKDp/g6BxEohn/x3b3R&#10;Cibjadqf3qQnIJc3AAAA//8DAFBLAQItABQABgAIAAAAIQDb4fbL7gAAAIUBAAATAAAAAAAAAAAA&#10;AAAAAAAAAABbQ29udGVudF9UeXBlc10ueG1sUEsBAi0AFAAGAAgAAAAhAFr0LFu/AAAAFQEAAAsA&#10;AAAAAAAAAAAAAAAAHwEAAF9yZWxzLy5yZWxzUEsBAi0AFAAGAAgAAAAhALNF5X/EAAAA3QAAAA8A&#10;AAAAAAAAAAAAAAAABwIAAGRycy9kb3ducmV2LnhtbFBLBQYAAAAAAwADALcAAAD4AgAAAAA=&#10;" path="m,l,2580894r501396,l501396,1613154r125730,l627126,1935480,752094,1290066,627126,645414r,322326l501396,967740,501396,,,xe" filled="f" strokeweight=".24906mm">
                  <v:stroke endcap="round"/>
                  <v:path arrowok="t" textboxrect="0,0,752094,2580894"/>
                </v:shape>
                <v:shape id="Shape 2152" o:spid="_x0000_s1100" style="position:absolute;left:43007;width:8610;height:25808;visibility:visible;mso-wrap-style:square;v-text-anchor:top" coordsize="861060,258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9mxQAAAN0AAAAPAAAAZHJzL2Rvd25yZXYueG1sRI9fa8Iw&#10;FMXfB/sO4Q5809SCulWjDGEgxSHqHvZ4be7aYnPTJbHWb28Gwh4P58+Ps1j1phEdOV9bVjAeJSCI&#10;C6trLhV8HT+GryB8QNbYWCYFN/KwWj4/LTDT9sp76g6hFHGEfYYKqhDaTEpfVGTQj2xLHL0f6wyG&#10;KF0ptcNrHDeNTJNkKg3WHAkVtrSuqDgfLiZC9Po8O5ZFa05vuMu/9e8nb3OlBi/9+xxEoD78hx/t&#10;jVaQjicp/L2JT0Au7wAAAP//AwBQSwECLQAUAAYACAAAACEA2+H2y+4AAACFAQAAEwAAAAAAAAAA&#10;AAAAAAAAAAAAW0NvbnRlbnRfVHlwZXNdLnhtbFBLAQItABQABgAIAAAAIQBa9CxbvwAAABUBAAAL&#10;AAAAAAAAAAAAAAAAAB8BAABfcmVscy8ucmVsc1BLAQItABQABgAIAAAAIQCUe19mxQAAAN0AAAAP&#10;AAAAAAAAAAAAAAAAAAcCAABkcnMvZG93bnJldi54bWxQSwUGAAAAAAMAAwC3AAAA+QIAAAAA&#10;" path="m287274,r,967740l143256,967740r,-322326l,1290066r143256,645414l143256,1613154r144018,l287274,2580894r573786,l861060,,287274,xe" filled="f" strokeweight=".24906mm">
                  <v:stroke endcap="round"/>
                  <v:path arrowok="t" textboxrect="0,0,861060,2580894"/>
                </v:shape>
                <v:shape id="Shape 2154" o:spid="_x0000_s1101" style="position:absolute;left:20314;width:11819;height:7528;visibility:visible;mso-wrap-style:square;v-text-anchor:top" coordsize="1181862,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sxkxwAAAN0AAAAPAAAAZHJzL2Rvd25yZXYueG1sRI9Pa8JA&#10;FMTvBb/D8oReSt2Yqkh0lSJUein4pyDeHtlnEtx9G7LbJH77riB4HGbmN8xy3VsjWmp85VjBeJSA&#10;IM6drrhQ8Hv8ep+D8AFZo3FMCm7kYb0avCwx067jPbWHUIgIYZ+hgjKEOpPS5yVZ9CNXE0fv4hqL&#10;IcqmkLrBLsKtkWmSzKTFiuNCiTVtSsqvhz+r4HzWt316/ehm9udts+135rRtjVKvw/5zASJQH57h&#10;R/tbK0jH0wnc38QnIFf/AAAA//8DAFBLAQItABQABgAIAAAAIQDb4fbL7gAAAIUBAAATAAAAAAAA&#10;AAAAAAAAAAAAAABbQ29udGVudF9UeXBlc10ueG1sUEsBAi0AFAAGAAgAAAAhAFr0LFu/AAAAFQEA&#10;AAsAAAAAAAAAAAAAAAAAHwEAAF9yZWxzLy5yZWxzUEsBAi0AFAAGAAgAAAAhALrizGTHAAAA3QAA&#10;AA8AAAAAAAAAAAAAAAAABwIAAGRycy9kb3ducmV2LnhtbFBLBQYAAAAAAwADALcAAAD7AgAAAAA=&#10;" path="m886206,l,,,752856r886206,l1181862,376428,886206,xe" filled="f" strokeweight=".24906mm">
                  <v:stroke endcap="round"/>
                  <v:path arrowok="t" textboxrect="0,0,1181862,752856"/>
                </v:shape>
                <v:shape id="Shape 2155" o:spid="_x0000_s1102" style="position:absolute;left:6934;width:12900;height:7528;visibility:visible;mso-wrap-style:square;v-text-anchor:top" coordsize="1290066,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PaxgAAAN0AAAAPAAAAZHJzL2Rvd25yZXYueG1sRI/NasMw&#10;EITvhb6D2EJvjexASnGihFAwmEJa8k9ui7WxTK2VsNTEffsqUMhxmJlvmNlisJ24UB9axwryUQaC&#10;uHa65UbBblu+vIEIEVlj55gU/FKAxfzxYYaFdlde02UTG5EgHApUYGL0hZShNmQxjJwnTt7Z9RZj&#10;kn0jdY/XBLedHGfZq7TYclow6OndUP29+bEKSr/6qmRXfp72h4/90ZuyWu1ypZ6fhuUURKQh3sP/&#10;7UorGOeTCdzepCcg538AAAD//wMAUEsBAi0AFAAGAAgAAAAhANvh9svuAAAAhQEAABMAAAAAAAAA&#10;AAAAAAAAAAAAAFtDb250ZW50X1R5cGVzXS54bWxQSwECLQAUAAYACAAAACEAWvQsW78AAAAVAQAA&#10;CwAAAAAAAAAAAAAAAAAfAQAAX3JlbHMvLnJlbHNQSwECLQAUAAYACAAAACEAPLkD2sYAAADdAAAA&#10;DwAAAAAAAAAAAAAAAAAHAgAAZHJzL2Rvd25yZXYueG1sUEsFBgAAAAADAAMAtwAAAPoCAAAAAA==&#10;" path="m,l967740,r322326,376428l967740,752856,,752856,,xe" stroked="f" strokeweight="0">
                  <v:stroke endcap="round"/>
                  <v:path arrowok="t" textboxrect="0,0,1290066,752856"/>
                </v:shape>
                <v:shape id="Shape 2156" o:spid="_x0000_s1103" style="position:absolute;left:6934;width:12900;height:7528;visibility:visible;mso-wrap-style:square;v-text-anchor:top" coordsize="1290066,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68xwAAAN0AAAAPAAAAZHJzL2Rvd25yZXYueG1sRI9Ba8JA&#10;FITvBf/D8gRvdaNSramrqFCovRRjKPT2yD6TYPbtkl1j6q/vFgo9DjPzDbPa9KYRHbW+tqxgMk5A&#10;EBdW11wqyE+vj88gfEDW2FgmBd/kYbMePKww1fbGR+qyUIoIYZ+igioEl0rpi4oM+rF1xNE729Zg&#10;iLItpW7xFuGmkdMkmUuDNceFCh3tKyou2dUo+HjPM9d9Ls+LWX1Z7PLl1901B6VGw377AiJQH/7D&#10;f+03rWA6eZrD75v4BOT6BwAA//8DAFBLAQItABQABgAIAAAAIQDb4fbL7gAAAIUBAAATAAAAAAAA&#10;AAAAAAAAAAAAAABbQ29udGVudF9UeXBlc10ueG1sUEsBAi0AFAAGAAgAAAAhAFr0LFu/AAAAFQEA&#10;AAsAAAAAAAAAAAAAAAAAHwEAAF9yZWxzLy5yZWxzUEsBAi0AFAAGAAgAAAAhACYl7rzHAAAA3QAA&#10;AA8AAAAAAAAAAAAAAAAABwIAAGRycy9kb3ducmV2LnhtbFBLBQYAAAAAAwADALcAAAD7AgAAAAA=&#10;" path="m967740,l,,,752856r967740,l1290066,376428,967740,xe" filled="f" strokeweight=".24906mm">
                  <v:stroke endcap="round"/>
                  <v:path arrowok="t" textboxrect="0,0,1290066,752856"/>
                </v:shape>
                <v:shape id="Shape 2157" o:spid="_x0000_s1104" style="position:absolute;left:32377;width:12786;height:7520;visibility:visible;mso-wrap-style:square;v-text-anchor:top" coordsize="1278636,75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Q5xgAAAN0AAAAPAAAAZHJzL2Rvd25yZXYueG1sRI9Ba8JA&#10;FITvBf/D8gq96UZLbUldRQq2Uk9a6fk1+8yGZt+G7ItGf71bEHocZuYbZrbofa2O1MYqsIHxKANF&#10;XARbcWlg/7UavoCKgmyxDkwGzhRhMR/czTC34cRbOu6kVAnCMUcDTqTJtY6FI49xFBri5B1C61GS&#10;bEttWzwluK/1JMum2mPFacFhQ2+Oit9d5w1c9t/d5+H9Z/Vx1n23WTt5jKUY83DfL19BCfXyH761&#10;19bAZPz0DH9v0hPQ8ysAAAD//wMAUEsBAi0AFAAGAAgAAAAhANvh9svuAAAAhQEAABMAAAAAAAAA&#10;AAAAAAAAAAAAAFtDb250ZW50X1R5cGVzXS54bWxQSwECLQAUAAYACAAAACEAWvQsW78AAAAVAQAA&#10;CwAAAAAAAAAAAAAAAAAfAQAAX3JlbHMvLnJlbHNQSwECLQAUAAYACAAAACEAcxDEOcYAAADdAAAA&#10;DwAAAAAAAAAAAAAAAAAHAgAAZHJzL2Rvd25yZXYueG1sUEsFBgAAAAADAAMAtwAAAPoCAAAAAA==&#10;" path="m,l959358,r319278,375666l959358,752094,,752094,,xe" stroked="f" strokeweight="0">
                  <v:stroke endcap="round"/>
                  <v:path arrowok="t" textboxrect="0,0,1278636,752094"/>
                </v:shape>
                <v:shape id="Shape 2158" o:spid="_x0000_s1105" style="position:absolute;left:32377;width:12786;height:7520;visibility:visible;mso-wrap-style:square;v-text-anchor:top" coordsize="1278636,75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uKxAAAAN0AAAAPAAAAZHJzL2Rvd25yZXYueG1sRE/LasJA&#10;FN0L/sNwhe50YkqlTZ2EIAgi3TR90OVt5jYZzNwJmVGjX+8sCi4P570uRtuJEw3eOFawXCQgiGun&#10;DTcKPj+282cQPiBr7ByTggt5KPLpZI2Zdmd+p1MVGhFD2GeooA2hz6T0dUsW/cL1xJH7c4PFEOHQ&#10;SD3gOYbbTqZJspIWDceGFnvatFQfqqNV8PZVPtbVZV/9XPfmOzXbl1D+aqUeZmP5CiLQGO7if/dO&#10;K0iXT3FufBOfgMxvAAAA//8DAFBLAQItABQABgAIAAAAIQDb4fbL7gAAAIUBAAATAAAAAAAAAAAA&#10;AAAAAAAAAABbQ29udGVudF9UeXBlc10ueG1sUEsBAi0AFAAGAAgAAAAhAFr0LFu/AAAAFQEAAAsA&#10;AAAAAAAAAAAAAAAAHwEAAF9yZWxzLy5yZWxzUEsBAi0AFAAGAAgAAAAhABjXO4rEAAAA3QAAAA8A&#10;AAAAAAAAAAAAAAAABwIAAGRycy9kb3ducmV2LnhtbFBLBQYAAAAAAwADALcAAAD4AgAAAAA=&#10;" path="m959358,l,,,752094r959358,l1278636,375666,959358,xe" filled="f" strokeweight=".24906mm">
                  <v:stroke endcap="round"/>
                  <v:path arrowok="t" textboxrect="0,0,1278636,752094"/>
                </v:shape>
                <v:shape id="Shape 2159" o:spid="_x0000_s1106" style="position:absolute;left:10751;top:7528;width:2157;height:2149;visibility:visible;mso-wrap-style:square;v-text-anchor:top" coordsize="215646,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BGxgAAAN0AAAAPAAAAZHJzL2Rvd25yZXYueG1sRI9Ra8JA&#10;EITfC/6HYwt9kXpJQI3RU2xLwRcFY3/Aklsvobm9kLtq2l/vCUIfh9n5Zme1GWwrLtT7xrGCdJKA&#10;IK6cbtgo+Dp9vuYgfEDW2DomBb/kYbMePa2w0O7KR7qUwYgIYV+ggjqErpDSVzVZ9BPXEUfv7HqL&#10;IcreSN3jNcJtK7MkmUmLDceGGjt6r6n6Ln9sfEPPy72R53GW52ln3v7Gw+zjoNTL87Bdggg0hP/j&#10;R3qnFWTpdAH3NREBcn0DAAD//wMAUEsBAi0AFAAGAAgAAAAhANvh9svuAAAAhQEAABMAAAAAAAAA&#10;AAAAAAAAAAAAAFtDb250ZW50X1R5cGVzXS54bWxQSwECLQAUAAYACAAAACEAWvQsW78AAAAVAQAA&#10;CwAAAAAAAAAAAAAAAAAfAQAAX3JlbHMvLnJlbHNQSwECLQAUAAYACAAAACEA9PQwRsYAAADdAAAA&#10;DwAAAAAAAAAAAAAAAAAHAgAAZHJzL2Rvd25yZXYueG1sUEsFBgAAAAADAAMAtwAAAPoCAAAAAA==&#10;" path="m107442,l215646,42672r-54102,l161544,171450r54102,l107442,214884,,171450r54102,l54102,42672,,42672,107442,xe" stroked="f" strokeweight="0">
                  <v:stroke endcap="round"/>
                  <v:path arrowok="t" textboxrect="0,0,215646,214884"/>
                </v:shape>
                <v:shape id="Shape 2160" o:spid="_x0000_s1107" style="position:absolute;left:10751;top:7528;width:2157;height:2149;visibility:visible;mso-wrap-style:square;v-text-anchor:top" coordsize="215646,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bwwAAAN0AAAAPAAAAZHJzL2Rvd25yZXYueG1sRE9NTwIx&#10;EL2b8B+aMfEm7WKCZqEQMUGN8SJw4Dhux23Ddrq2lV3+vT2YeHx538v16DtxpphcYA3VVIEgboJx&#10;3Go47Le3DyBSRjbYBSYNF0qwXk2ullibMPAHnXe5FSWEU40abM59LWVqLHlM09ATF+4rRI+5wNhK&#10;E3Eo4b6TM6Xm0qPj0mCxpydLzWn34zW8v9nBOaOq583x8q1eTp/beHev9c31+LgAkWnM/+I/96vR&#10;MKvmZX95U56AXP0CAAD//wMAUEsBAi0AFAAGAAgAAAAhANvh9svuAAAAhQEAABMAAAAAAAAAAAAA&#10;AAAAAAAAAFtDb250ZW50X1R5cGVzXS54bWxQSwECLQAUAAYACAAAACEAWvQsW78AAAAVAQAACwAA&#10;AAAAAAAAAAAAAAAfAQAAX3JlbHMvLnJlbHNQSwECLQAUAAYACAAAACEARgfpW8MAAADdAAAADwAA&#10;AAAAAAAAAAAAAAAHAgAAZHJzL2Rvd25yZXYueG1sUEsFBgAAAAADAAMAtwAAAPcCAAAAAA==&#10;" path="m107442,l215646,42672r-54102,l161544,171450r54102,l107442,214884,,171450r54102,l54102,42672,,42672,107442,xe" filled="f" strokeweight=".24906mm">
                  <v:stroke endcap="round"/>
                  <v:path arrowok="t" textboxrect="0,0,215646,214884"/>
                </v:shape>
                <v:shape id="Shape 2161" o:spid="_x0000_s1108" style="position:absolute;left:24734;top:7528;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mhxAAAAN0AAAAPAAAAZHJzL2Rvd25yZXYueG1sRI9Ba8JA&#10;FITvBf/D8gQvRTcJIiV1E0QreJNq8fyafU1Cs2/j7jbGf+8WCj0OM/MNsy5H04mBnG8tK0gXCQji&#10;yuqWawUf5/38BYQPyBo7y6TgTh7KYvK0xlzbG7/TcAq1iBD2OSpoQuhzKX3VkEG/sD1x9L6sMxii&#10;dLXUDm8RbjqZJclKGmw5LjTY07ah6vv0YxRceMDPjMbt0e2ew9vVn5duv1NqNh03ryACjeE//Nc+&#10;aAVZukrh9018ArJ4AAAA//8DAFBLAQItABQABgAIAAAAIQDb4fbL7gAAAIUBAAATAAAAAAAAAAAA&#10;AAAAAAAAAABbQ29udGVudF9UeXBlc10ueG1sUEsBAi0AFAAGAAgAAAAhAFr0LFu/AAAAFQEAAAsA&#10;AAAAAAAAAAAAAAAAHwEAAF9yZWxzLy5yZWxzUEsBAi0AFAAGAAgAAAAhABlnuaHEAAAA3QAAAA8A&#10;AAAAAAAAAAAAAAAABwIAAGRycy9kb3ducmV2LnhtbFBLBQYAAAAAAwADALcAAAD4AgAAAAA=&#10;" path="m107442,l214884,42672r-54102,l160782,171450r54102,l107442,214884,,171450r53340,l53340,42672,,42672,107442,xe" stroked="f" strokeweight="0">
                  <v:stroke endcap="round"/>
                  <v:path arrowok="t" textboxrect="0,0,214884,214884"/>
                </v:shape>
                <v:shape id="Shape 2162" o:spid="_x0000_s1109" style="position:absolute;left:24734;top:7528;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3qSxQAAAN0AAAAPAAAAZHJzL2Rvd25yZXYueG1sRI9Bi8Iw&#10;FITvC/6H8IS9rak9uFKNUkRF9OKqeH42z7bavJQm2u6/3wgLHoeZ+YaZzjtTiSc1rrSsYDiIQBBn&#10;VpecKzgdV19jEM4ja6wsk4JfcjCf9T6mmGjb8g89Dz4XAcIuQQWF93UipcsKMugGtiYO3tU2Bn2Q&#10;TS51g22Am0rGUTSSBksOCwXWtCgoux8eRkGbXvx43S3P3/vt9pim7W133t2U+ux36QSEp86/w//t&#10;jVYQD0cxvN6EJyBnfwAAAP//AwBQSwECLQAUAAYACAAAACEA2+H2y+4AAACFAQAAEwAAAAAAAAAA&#10;AAAAAAAAAAAAW0NvbnRlbnRfVHlwZXNdLnhtbFBLAQItABQABgAIAAAAIQBa9CxbvwAAABUBAAAL&#10;AAAAAAAAAAAAAAAAAB8BAABfcmVscy8ucmVsc1BLAQItABQABgAIAAAAIQD4r3qSxQAAAN0AAAAP&#10;AAAAAAAAAAAAAAAAAAcCAABkcnMvZG93bnJldi54bWxQSwUGAAAAAAMAAwC3AAAA+QIAAAAA&#10;" path="m107442,l214884,42672r-54102,l160782,171450r54102,l107442,214884,,171450r53340,l53340,42672,,42672,107442,xe" filled="f" strokeweight=".24906mm">
                  <v:stroke endcap="round"/>
                  <v:path arrowok="t" textboxrect="0,0,214884,214884"/>
                </v:shape>
                <v:shape id="Shape 2164" o:spid="_x0000_s1110" style="position:absolute;left:33337;top:16131;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d9xQAAAN0AAAAPAAAAZHJzL2Rvd25yZXYueG1sRI9Pi8Iw&#10;FMTvgt8hPMGbpoq40jVKEZVFL/7D89vmbVu3eSlN1tZvb4QFj8PM/IaZL1tTijvVrrCsYDSMQBCn&#10;VhecKbicN4MZCOeRNZaWScGDHCwX3c4cY20bPtL95DMRIOxiVJB7X8VSujQng25oK+Lg/djaoA+y&#10;zqSusQlwU8pxFE2lwYLDQo4VrXJKf09/RkGTfPvZtl1fPw673TlJmtv+ur8p1e+1yScIT61/h//b&#10;X1rBeDSdwOtNeAJy8QQAAP//AwBQSwECLQAUAAYACAAAACEA2+H2y+4AAACFAQAAEwAAAAAAAAAA&#10;AAAAAAAAAAAAW0NvbnRlbnRfVHlwZXNdLnhtbFBLAQItABQABgAIAAAAIQBa9CxbvwAAABUBAAAL&#10;AAAAAAAAAAAAAAAAAB8BAABfcmVscy8ucmVsc1BLAQItABQABgAIAAAAIQAYCkd9xQAAAN0AAAAP&#10;AAAAAAAAAAAAAAAAAAcCAABkcnMvZG93bnJldi54bWxQSwUGAAAAAAMAAwC3AAAA+QIAAAAA&#10;" path="m107442,l214884,42672r-54102,l160782,171450r54102,l107442,214884,,171450r53340,l53340,42672,,42672,107442,xe" filled="f" strokeweight=".24906mm">
                  <v:stroke endcap="round"/>
                  <v:path arrowok="t" textboxrect="0,0,214884,214884"/>
                </v:shape>
                <v:shape id="Shape 2166" o:spid="_x0000_s1111" style="position:absolute;left:36560;top:7528;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yRxgAAAN0AAAAPAAAAZHJzL2Rvd25yZXYueG1sRI9Ba8JA&#10;FITvBf/D8oTe6kYPaUhdJYiKmEubFM+v2dckNvs2ZFeT/vtuodDjMDPfMOvtZDpxp8G1lhUsFxEI&#10;4srqlmsF7+XhKQHhPLLGzjIp+CYH283sYY2ptiO/0b3wtQgQdikqaLzvUyld1ZBBt7A9cfA+7WDQ&#10;BznUUg84Brjp5CqKYmmw5bDQYE+7hqqv4mYUjNmHT47T/vL8ej6XWTZe80t+VepxPmUvIDxN/j/8&#10;1z5pBatlHMPvm/AE5OYHAAD//wMAUEsBAi0AFAAGAAgAAAAhANvh9svuAAAAhQEAABMAAAAAAAAA&#10;AAAAAAAAAAAAAFtDb250ZW50X1R5cGVzXS54bWxQSwECLQAUAAYACAAAACEAWvQsW78AAAAVAQAA&#10;CwAAAAAAAAAAAAAAAAAfAQAAX3JlbHMvLnJlbHNQSwECLQAUAAYACAAAACEAh5R8kcYAAADdAAAA&#10;DwAAAAAAAAAAAAAAAAAHAgAAZHJzL2Rvd25yZXYueG1sUEsFBgAAAAADAAMAtwAAAPoCAAAAAA==&#10;" path="m107442,l214884,42672r-53340,l161544,171450r53340,l107442,214884,,171450r54102,l54102,42672,,42672,107442,xe" filled="f" strokeweight=".24906mm">
                  <v:stroke endcap="round"/>
                  <v:path arrowok="t" textboxrect="0,0,214884,214884"/>
                </v:shape>
                <v:shape id="Shape 2168" o:spid="_x0000_s1112" style="position:absolute;left:13982;top:16131;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14wQAAAN0AAAAPAAAAZHJzL2Rvd25yZXYueG1sRE/LisIw&#10;FN0L/kO4wuw01YVKNUoRFdHN+MD1tbm21eamNNF2/t4sBlweznu+bE0p3lS7wrKC4SACQZxaXXCm&#10;4HLe9KcgnEfWWFomBX/kYLnoduYYa9vwkd4nn4kQwi5GBbn3VSylS3My6Aa2Ig7c3dYGfYB1JnWN&#10;TQg3pRxF0VgaLDg05FjRKqf0eXoZBU1y89Ntu75Ofvf7c5I0j8P18FDqp9cmMxCeWv8V/7t3WsFo&#10;OA5zw5vwBOTiAwAA//8DAFBLAQItABQABgAIAAAAIQDb4fbL7gAAAIUBAAATAAAAAAAAAAAAAAAA&#10;AAAAAABbQ29udGVudF9UeXBlc10ueG1sUEsBAi0AFAAGAAgAAAAhAFr0LFu/AAAAFQEAAAsAAAAA&#10;AAAAAAAAAAAAHwEAAF9yZWxzLy5yZWxzUEsBAi0AFAAGAAgAAAAhAJlHTXjBAAAA3QAAAA8AAAAA&#10;AAAAAAAAAAAABwIAAGRycy9kb3ducmV2LnhtbFBLBQYAAAAAAwADALcAAAD1AgAAAAA=&#10;" path="m107442,l214884,42672r-54102,l160782,171450r54102,l107442,214884,,171450r53340,l53340,42672,,42672,107442,xe" filled="f" strokeweight=".24906mm">
                  <v:stroke endcap="round"/>
                  <v:path arrowok="t" textboxrect="0,0,214884,214884"/>
                </v:shape>
                <v:shape id="Shape 166261" o:spid="_x0000_s1113" style="position:absolute;left:7528;top:9677;width:35471;height:6454;visibility:visible;mso-wrap-style:square;v-text-anchor:top" coordsize="3547110,64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vuxgAAAN8AAAAPAAAAZHJzL2Rvd25yZXYueG1sRE9Na8JA&#10;EL0L/Q/LFHqrmwgNmrqKtkQ8FLWphfY2ZMckmJ0N2VXTf+8KBY+P9z2d96YRZ+pcbVlBPIxAEBdW&#10;11wq2H9lz2MQziNrbCyTgj9yMJ89DKaYanvhTzrnvhQhhF2KCirv21RKV1Rk0A1tSxy4g+0M+gC7&#10;UuoOLyHcNHIURYk0WHNoqLClt4qKY34yCn6y5SrKdtv9JN+8L06Hjxf5Hf8q9fTYL15BeOr9Xfzv&#10;XuswP0lGSQy3PwGAnF0BAAD//wMAUEsBAi0AFAAGAAgAAAAhANvh9svuAAAAhQEAABMAAAAAAAAA&#10;AAAAAAAAAAAAAFtDb250ZW50X1R5cGVzXS54bWxQSwECLQAUAAYACAAAACEAWvQsW78AAAAVAQAA&#10;CwAAAAAAAAAAAAAAAAAfAQAAX3JlbHMvLnJlbHNQSwECLQAUAAYACAAAACEAtlIb7sYAAADfAAAA&#10;DwAAAAAAAAAAAAAAAAAHAgAAZHJzL2Rvd25yZXYueG1sUEsFBgAAAAADAAMAtwAAAPoCAAAAAA==&#10;" path="m,l3547110,r,645414l,645414,,e" stroked="f" strokeweight="0">
                  <v:stroke endcap="round"/>
                  <v:path arrowok="t" textboxrect="0,0,3547110,645414"/>
                </v:shape>
                <v:shape id="Shape 2170" o:spid="_x0000_s1114" style="position:absolute;left:7528;top:9677;width:35471;height:6454;visibility:visible;mso-wrap-style:square;v-text-anchor:top" coordsize="3547110,64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axvwAAAN0AAAAPAAAAZHJzL2Rvd25yZXYueG1sRE/LisIw&#10;FN0L/kO4gjtN60KlYyoy4KBLHx9wae60tc1NJ4m249ebheDycN6b7WBa8SDna8sK0nkCgriwuuZS&#10;wfWyn61B+ICssbVMCv7JwzYfjzaYadvziR7nUIoYwj5DBVUIXSalLyoy6Oe2I47cr3UGQ4SulNph&#10;H8NNKxdJspQGa44NFXb0XVHRnO9GQUNponfWU3nr/9zPuj8ebs+jUtPJsPsCEWgIH/HbfdAKFukq&#10;7o9v4hOQ+QsAAP//AwBQSwECLQAUAAYACAAAACEA2+H2y+4AAACFAQAAEwAAAAAAAAAAAAAAAAAA&#10;AAAAW0NvbnRlbnRfVHlwZXNdLnhtbFBLAQItABQABgAIAAAAIQBa9CxbvwAAABUBAAALAAAAAAAA&#10;AAAAAAAAAB8BAABfcmVscy8ucmVsc1BLAQItABQABgAIAAAAIQCAE7axvwAAAN0AAAAPAAAAAAAA&#10;AAAAAAAAAAcCAABkcnMvZG93bnJldi54bWxQSwUGAAAAAAMAAwC3AAAA8wIAAAAA&#10;" path="m3547110,l,,,645414r3547110,l3547110,xe" filled="f" strokeweight=".24906mm">
                  <v:stroke miterlimit="66585f" joinstyle="miter" endcap="round"/>
                  <v:path arrowok="t" textboxrect="0,0,3547110,645414"/>
                </v:shape>
                <v:rect id="Rectangle 2173" o:spid="_x0000_s1115" style="position:absolute;left:9220;top:10208;width:43397;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600D38" w:rsidRDefault="00600D38">
                        <w:pPr>
                          <w:spacing w:after="160" w:line="259" w:lineRule="auto"/>
                          <w:ind w:left="0" w:right="0" w:firstLine="0"/>
                        </w:pPr>
                        <w:r>
                          <w:rPr>
                            <w:b/>
                            <w:sz w:val="30"/>
                          </w:rPr>
                          <w:t xml:space="preserve">Varieties of Governances: Effective </w:t>
                        </w:r>
                      </w:p>
                    </w:txbxContent>
                  </v:textbox>
                </v:rect>
                <v:rect id="Rectangle 2174" o:spid="_x0000_s1116" style="position:absolute;left:17891;top:12410;width:19636;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600D38" w:rsidRDefault="00600D38">
                        <w:pPr>
                          <w:spacing w:after="160" w:line="259" w:lineRule="auto"/>
                          <w:ind w:left="0" w:right="0" w:firstLine="0"/>
                        </w:pPr>
                        <w:r>
                          <w:rPr>
                            <w:b/>
                            <w:sz w:val="30"/>
                          </w:rPr>
                          <w:t>Service Delivery</w:t>
                        </w:r>
                      </w:p>
                    </w:txbxContent>
                  </v:textbox>
                </v:rect>
                <v:rect id="Rectangle 2175" o:spid="_x0000_s1117" style="position:absolute;left:32659;top:12196;width:795;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600D38" w:rsidRDefault="00600D38">
                        <w:pPr>
                          <w:spacing w:after="160" w:line="259" w:lineRule="auto"/>
                          <w:ind w:left="0" w:right="0" w:firstLine="0"/>
                        </w:pPr>
                        <w:r>
                          <w:rPr>
                            <w:b/>
                            <w:sz w:val="34"/>
                          </w:rPr>
                          <w:t xml:space="preserve"> </w:t>
                        </w:r>
                      </w:p>
                    </w:txbxContent>
                  </v:textbox>
                </v:rect>
                <v:shape id="Shape 2176" o:spid="_x0000_s1118" style="position:absolute;left:7520;top:18280;width:17199;height:7528;visibility:visible;mso-wrap-style:square;v-text-anchor:top" coordsize="1719834,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EaxQAAAN0AAAAPAAAAZHJzL2Rvd25yZXYueG1sRI9BawIx&#10;FITvhf6H8Areatal2LoaZWsRxJ6qgtfH5rlZ3LyETbqu/94IhR6HmfmGWawG24qeutA4VjAZZyCI&#10;K6cbrhUcD5vXDxAhImtsHZOCGwVYLZ+fFlhod+Uf6vexFgnCoUAFJkZfSBkqQxbD2Hni5J1dZzEm&#10;2dVSd3hNcNvKPMum0mLDacGgp7Wh6rL/tQq+ss/dt69qX77NfGPcuj9sT1Kp0ctQzkFEGuJ/+K+9&#10;1QryyfsUHm/SE5DLOwAAAP//AwBQSwECLQAUAAYACAAAACEA2+H2y+4AAACFAQAAEwAAAAAAAAAA&#10;AAAAAAAAAAAAW0NvbnRlbnRfVHlwZXNdLnhtbFBLAQItABQABgAIAAAAIQBa9CxbvwAAABUBAAAL&#10;AAAAAAAAAAAAAAAAAB8BAABfcmVscy8ucmVsc1BLAQItABQABgAIAAAAIQCYlgEaxQAAAN0AAAAP&#10;AAAAAAAAAAAAAAAAAAcCAABkcnMvZG93bnJldi54bWxQSwUGAAAAAAMAAwC3AAAA+QIAAAAA&#10;" path="m,l1290066,r429768,376428l1290066,752856,,752856,,xe" stroked="f" strokeweight="0">
                  <v:stroke miterlimit="66585f" joinstyle="miter" endcap="round"/>
                  <v:path arrowok="t" textboxrect="0,0,1719834,752856"/>
                </v:shape>
                <v:shape id="Shape 2177" o:spid="_x0000_s1119" style="position:absolute;left:7520;top:18280;width:17199;height:7528;visibility:visible;mso-wrap-style:square;v-text-anchor:top" coordsize="1719834,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qXxQAAAN0AAAAPAAAAZHJzL2Rvd25yZXYueG1sRI9Li8Iw&#10;FIX3gv8hXGE2oqlv6RhFRxwU3PiA2d5p7rTF5qY0Ueu/nwiCy8N5fJzZojaFuFHlcssKet0IBHFi&#10;dc6pgvNp05mCcB5ZY2GZFDzIwWLebMww1vbOB7odfSrCCLsYFWTel7GULsnIoOvakjh4f7Yy6IOs&#10;UqkrvIdxU8h+FI2lwZwDIcOSvjJKLserCZCVH45/Hr+7aLsarL/b0/3IDBOlPlr18hOEp9q/w6/2&#10;Vivo9yYTeL4JT0DO/wEAAP//AwBQSwECLQAUAAYACAAAACEA2+H2y+4AAACFAQAAEwAAAAAAAAAA&#10;AAAAAAAAAAAAW0NvbnRlbnRfVHlwZXNdLnhtbFBLAQItABQABgAIAAAAIQBa9CxbvwAAABUBAAAL&#10;AAAAAAAAAAAAAAAAAB8BAABfcmVscy8ucmVsc1BLAQItABQABgAIAAAAIQAPSRqXxQAAAN0AAAAP&#10;AAAAAAAAAAAAAAAAAAcCAABkcnMvZG93bnJldi54bWxQSwUGAAAAAAMAAwC3AAAA+QIAAAAA&#10;" path="m1290066,l,,,752856r1290066,l1719834,376428,1290066,xe" filled="f" strokeweight=".24906mm">
                  <v:stroke endcap="round"/>
                  <v:path arrowok="t" textboxrect="0,0,1719834,752856"/>
                </v:shape>
                <v:shape id="Shape 2178" o:spid="_x0000_s1120" style="position:absolute;left:26883;top:18280;width:17206;height:7528;visibility:visible;mso-wrap-style:square;v-text-anchor:top" coordsize="1720596,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P4wwAAAN0AAAAPAAAAZHJzL2Rvd25yZXYueG1sRE9NawIx&#10;EL0L/Q9hCr3VrCJaVqNUaWlxL2pFr8Nm3CzdTJYk1dVfbw4Fj4/3PVt0thFn8qF2rGDQz0AQl07X&#10;XCnY/3y+voEIEVlj45gUXCnAYv7Um2Gu3YW3dN7FSqQQDjkqMDG2uZShNGQx9F1LnLiT8xZjgr6S&#10;2uMlhdtGDrNsLC3WnBoMtrQyVP7u/qyCQh431W1yKEYfxXbtcX0cLc2XUi/P3fsURKQuPsT/7m+t&#10;YDiYpLnpTXoCcn4HAAD//wMAUEsBAi0AFAAGAAgAAAAhANvh9svuAAAAhQEAABMAAAAAAAAAAAAA&#10;AAAAAAAAAFtDb250ZW50X1R5cGVzXS54bWxQSwECLQAUAAYACAAAACEAWvQsW78AAAAVAQAACwAA&#10;AAAAAAAAAAAAAAAfAQAAX3JlbHMvLnJlbHNQSwECLQAUAAYACAAAACEAXYQT+MMAAADdAAAADwAA&#10;AAAAAAAAAAAAAAAHAgAAZHJzL2Rvd25yZXYueG1sUEsFBgAAAAADAAMAtwAAAPcCAAAAAA==&#10;" path="m,l1290066,r430530,376428l1290066,752856,,752856,,xe" stroked="f" strokeweight="0">
                  <v:stroke endcap="round"/>
                  <v:path arrowok="t" textboxrect="0,0,1720596,752856"/>
                </v:shape>
                <v:shape id="Shape 2179" o:spid="_x0000_s1121" style="position:absolute;left:26883;top:18280;width:17206;height:7528;visibility:visible;mso-wrap-style:square;v-text-anchor:top" coordsize="1720596,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lWxwAAAN0AAAAPAAAAZHJzL2Rvd25yZXYueG1sRI9Ba8JA&#10;FITvBf/D8gQvRTdKqRpdxVYKvRTRePD4zD6TxezbkN3E9N93C4Ueh5n5hllve1uJjhpvHCuYThIQ&#10;xLnThgsF5+xjvADhA7LGyjEp+CYP283gaY2pdg8+UncKhYgQ9ikqKEOoUyl9XpJFP3E1cfRurrEY&#10;omwKqRt8RLit5CxJXqVFw3GhxJreS8rvp9YqyL+es+u5ezOFabN9tzi0L5cLKTUa9rsViEB9+A//&#10;tT+1gtl0voTfN/EJyM0PAAAA//8DAFBLAQItABQABgAIAAAAIQDb4fbL7gAAAIUBAAATAAAAAAAA&#10;AAAAAAAAAAAAAABbQ29udGVudF9UeXBlc10ueG1sUEsBAi0AFAAGAAgAAAAhAFr0LFu/AAAAFQEA&#10;AAsAAAAAAAAAAAAAAAAAHwEAAF9yZWxzLy5yZWxzUEsBAi0AFAAGAAgAAAAhAIOEqVbHAAAA3QAA&#10;AA8AAAAAAAAAAAAAAAAABwIAAGRycy9kb3ducmV2LnhtbFBLBQYAAAAAAwADALcAAAD7AgAAAAA=&#10;" path="m1290066,l,,,752856r1290066,l1720596,376428,1290066,xe" filled="f" strokeweight=".24906mm">
                  <v:stroke endcap="round"/>
                  <v:path arrowok="t" textboxrect="0,0,1720596,752856"/>
                </v:shape>
                <v:shape id="Shape 166262" o:spid="_x0000_s1122" style="position:absolute;left:7528;top:1074;width:9677;height:6088;visibility:visible;mso-wrap-style:square;v-text-anchor:top" coordsize="967740,60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g0wgAAAN8AAAAPAAAAZHJzL2Rvd25yZXYueG1sRE/dasIw&#10;FL4f+A7hCLsZM7WTMjqj6KB0t1Mf4NicNd2ak9LEtvr0izDY5cf3v95OthUD9b5xrGC5SEAQV043&#10;XCs4HYvnVxA+IGtsHZOCK3nYbmYPa8y1G/mThkOoRQxhn6MCE0KXS+krQxb9wnXEkftyvcUQYV9L&#10;3eMYw20r0yTJpMWGY4PBjt4NVT+Hi72XnNNb/VTsJ17p7/1qV+rSvCj1OJ92byACTeFf/Of+0HF+&#10;lqVZCvc/EYDc/AIAAP//AwBQSwECLQAUAAYACAAAACEA2+H2y+4AAACFAQAAEwAAAAAAAAAAAAAA&#10;AAAAAAAAW0NvbnRlbnRfVHlwZXNdLnhtbFBLAQItABQABgAIAAAAIQBa9CxbvwAAABUBAAALAAAA&#10;AAAAAAAAAAAAAB8BAABfcmVscy8ucmVsc1BLAQItABQABgAIAAAAIQBUieg0wgAAAN8AAAAPAAAA&#10;AAAAAAAAAAAAAAcCAABkcnMvZG93bnJldi54bWxQSwUGAAAAAAMAAwC3AAAA9gIAAAAA&#10;" path="m,l967740,r,608838l,608838,,e" stroked="f" strokeweight="0">
                  <v:stroke endcap="round"/>
                  <v:path arrowok="t" textboxrect="0,0,967740,608838"/>
                </v:shape>
                <v:shape id="Shape 2181" o:spid="_x0000_s1123" style="position:absolute;left:7528;top:1074;width:9677;height:6088;visibility:visible;mso-wrap-style:square;v-text-anchor:top" coordsize="967740,60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7zxwAAAN0AAAAPAAAAZHJzL2Rvd25yZXYueG1sRI9BS8NA&#10;FITvQv/D8gre7CYVSk27LaUqehCptR56e2afSWj2bdh9TeO/dwXB4zAz3zDL9eBa1VOIjWcD+SQD&#10;RVx623Bl4PD+eDMHFQXZYuuZDHxThPVqdLXEwvoLv1G/l0olCMcCDdQiXaF1LGtyGCe+I07elw8O&#10;JclQaRvwkuCu1dMsm2mHDaeFGjva1lSe9mdnQI6v/Yt8ho+Hs727380OT5Xf3BpzPR42C1BCg/yH&#10;/9rP1sA0n+fw+yY9Ab36AQAA//8DAFBLAQItABQABgAIAAAAIQDb4fbL7gAAAIUBAAATAAAAAAAA&#10;AAAAAAAAAAAAAABbQ29udGVudF9UeXBlc10ueG1sUEsBAi0AFAAGAAgAAAAhAFr0LFu/AAAAFQEA&#10;AAsAAAAAAAAAAAAAAAAAHwEAAF9yZWxzLy5yZWxzUEsBAi0AFAAGAAgAAAAhAJVMfvPHAAAA3QAA&#10;AA8AAAAAAAAAAAAAAAAABwIAAGRycy9kb3ducmV2LnhtbFBLBQYAAAAAAwADALcAAAD7AgAAAAA=&#10;" path="m967740,l,,,608838r967740,l967740,xe" filled="f" strokecolor="white" strokeweight=".24906mm">
                  <v:stroke miterlimit="66585f" joinstyle="miter" endcap="round"/>
                  <v:path arrowok="t" textboxrect="0,0,967740,608838"/>
                </v:shape>
                <v:rect id="Rectangle 107807" o:spid="_x0000_s1124" style="position:absolute;left:8968;top:1567;width:70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AyxAAAAN8AAAAPAAAAZHJzL2Rvd25yZXYueG1sRE/Pa8Iw&#10;FL4P/B/CE3abiTvMWo0iOtHjpoJ6ezTPtti8lCbabn/9MhA8fny/p/POVuJOjS8daxgOFAjizJmS&#10;cw2H/fotAeEDssHKMWn4IQ/zWe9liqlxLX/TfRdyEUPYp6ihCKFOpfRZQRb9wNXEkbu4xmKIsMml&#10;abCN4baS70p9SIslx4YCa1oWlF13N6thk9SL09b9tnn1ed4cv47j1X4ctH7td4sJiEBdeIof7q2J&#10;89UoUSP4/xMByNkfAAAA//8DAFBLAQItABQABgAIAAAAIQDb4fbL7gAAAIUBAAATAAAAAAAAAAAA&#10;AAAAAAAAAABbQ29udGVudF9UeXBlc10ueG1sUEsBAi0AFAAGAAgAAAAhAFr0LFu/AAAAFQEAAAsA&#10;AAAAAAAAAAAAAAAAHwEAAF9yZWxzLy5yZWxzUEsBAi0AFAAGAAgAAAAhANRN0DLEAAAA3wAAAA8A&#10;AAAAAAAAAAAAAAAABwIAAGRycy9kb3ducmV2LnhtbFBLBQYAAAAAAwADALcAAAD4AgAAAAA=&#10;" filled="f" stroked="f">
                  <v:textbox inset="0,0,0,0">
                    <w:txbxContent>
                      <w:p w:rsidR="00600D38" w:rsidRDefault="00600D38">
                        <w:pPr>
                          <w:spacing w:after="160" w:line="259" w:lineRule="auto"/>
                          <w:ind w:left="0" w:right="0" w:firstLine="0"/>
                        </w:pPr>
                        <w:r>
                          <w:rPr>
                            <w:b/>
                            <w:sz w:val="15"/>
                          </w:rPr>
                          <w:t xml:space="preserve">. </w:t>
                        </w:r>
                      </w:p>
                    </w:txbxContent>
                  </v:textbox>
                </v:rect>
                <v:rect id="Rectangle 107806" o:spid="_x0000_s1125" style="position:absolute;left:8442;top:1567;width:7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WpxAAAAN8AAAAPAAAAZHJzL2Rvd25yZXYueG1sRE/LisIw&#10;FN0P+A/hCrMbE2ehtRpF5oEufQyou0tzbYvNTWkytuPXG0GY5eG8Z4vOVuJKjS8daxgOFAjizJmS&#10;cw0/+++3BIQPyAYrx6Thjzws5r2XGabGtbyl6y7kIoawT1FDEUKdSumzgiz6gauJI3d2jcUQYZNL&#10;02Abw20l35UaSYslx4YCa/ooKLvsfq2GVVIvj2t3a/Pq67Q6bA6Tz/0kaP3a75ZTEIG68C9+utcm&#10;zlfjRI3g8ScCkPM7AAAA//8DAFBLAQItABQABgAIAAAAIQDb4fbL7gAAAIUBAAATAAAAAAAAAAAA&#10;AAAAAAAAAABbQ29udGVudF9UeXBlc10ueG1sUEsBAi0AFAAGAAgAAAAhAFr0LFu/AAAAFQEAAAsA&#10;AAAAAAAAAAAAAAAAHwEAAF9yZWxzLy5yZWxzUEsBAi0AFAAGAAgAAAAhALsBdanEAAAA3wAAAA8A&#10;AAAAAAAAAAAAAAAABwIAAGRycy9kb3ducmV2LnhtbFBLBQYAAAAAAwADALcAAAD4AgAAAAA=&#10;" filled="f" stroked="f">
                  <v:textbox inset="0,0,0,0">
                    <w:txbxContent>
                      <w:p w:rsidR="00600D38" w:rsidRDefault="00600D38">
                        <w:pPr>
                          <w:spacing w:after="160" w:line="259" w:lineRule="auto"/>
                          <w:ind w:left="0" w:right="0" w:firstLine="0"/>
                        </w:pPr>
                        <w:r>
                          <w:rPr>
                            <w:b/>
                            <w:sz w:val="15"/>
                          </w:rPr>
                          <w:t>2</w:t>
                        </w:r>
                      </w:p>
                    </w:txbxContent>
                  </v:textbox>
                </v:rect>
                <v:rect id="Rectangle 2185" o:spid="_x0000_s1126" style="position:absolute;left:12062;top:1581;width:597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5"/>
                          </w:rPr>
                          <w:t xml:space="preserve">Literature </w:t>
                        </w:r>
                      </w:p>
                    </w:txbxContent>
                  </v:textbox>
                </v:rect>
                <v:rect id="Rectangle 2186" o:spid="_x0000_s1127" style="position:absolute;left:8442;top:2693;width:1078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5"/>
                          </w:rPr>
                          <w:t xml:space="preserve">Review and Design </w:t>
                        </w:r>
                      </w:p>
                    </w:txbxContent>
                  </v:textbox>
                </v:rect>
                <v:rect id="Rectangle 2187" o:spid="_x0000_s1128" style="position:absolute;left:8442;top:3806;width:955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5"/>
                          </w:rPr>
                          <w:t>of Questionnaires</w:t>
                        </w:r>
                      </w:p>
                    </w:txbxContent>
                  </v:textbox>
                </v:rect>
                <v:rect id="Rectangle 2188" o:spid="_x0000_s1129" style="position:absolute;left:15636;top:3572;width:442;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9"/>
                          </w:rPr>
                          <w:t xml:space="preserve"> </w:t>
                        </w:r>
                      </w:p>
                    </w:txbxContent>
                  </v:textbox>
                </v:rect>
                <v:shape id="Shape 166263" o:spid="_x0000_s1130" style="position:absolute;left:20429;top:358;width:8603;height:6804;visibility:visible;mso-wrap-style:square;v-text-anchor:top" coordsize="860298,68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HqxAAAAN8AAAAPAAAAZHJzL2Rvd25yZXYueG1sRE9Na8JA&#10;EL0L/Q/LFLzppgppm7pKUQQPXhoDpbchO03SZmdDdozx37tCocfH+15tRteqgfrQeDbwNE9AEZfe&#10;NlwZKE772QuoIMgWW89k4EoBNuuHyQoz6y/8QUMulYohHDI0UIt0mdahrMlhmPuOOHLfvncoEfaV&#10;tj1eYrhr9SJJUu2w4dhQY0fbmsrf/OwMJM9f3XZ3FdkXxTkfXj9/jrg7GTN9HN/fQAmN8i/+cx9s&#10;nJ+mi3QJ9z8RgF7fAAAA//8DAFBLAQItABQABgAIAAAAIQDb4fbL7gAAAIUBAAATAAAAAAAAAAAA&#10;AAAAAAAAAABbQ29udGVudF9UeXBlc10ueG1sUEsBAi0AFAAGAAgAAAAhAFr0LFu/AAAAFQEAAAsA&#10;AAAAAAAAAAAAAAAAHwEAAF9yZWxzLy5yZWxzUEsBAi0AFAAGAAgAAAAhAI3JwerEAAAA3wAAAA8A&#10;AAAAAAAAAAAAAAAABwIAAGRycy9kb3ducmV2LnhtbFBLBQYAAAAAAwADALcAAAD4AgAAAAA=&#10;" path="m,l860298,r,680466l,680466,,e" stroked="f" strokeweight="0">
                  <v:stroke miterlimit="66585f" joinstyle="miter" endcap="round"/>
                  <v:path arrowok="t" textboxrect="0,0,860298,680466"/>
                </v:shape>
                <v:shape id="Shape 2190" o:spid="_x0000_s1131" style="position:absolute;left:20429;top:358;width:8603;height:6804;visibility:visible;mso-wrap-style:square;v-text-anchor:top" coordsize="860298,68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GpwgAAAN0AAAAPAAAAZHJzL2Rvd25yZXYueG1sRE89b8Iw&#10;EN2R+h+sq8QGThigBAyKQNAOWUorsR7xkQTic4gNCf++HioxPr3v5bo3tXhQ6yrLCuJxBII4t7ri&#10;QsHvz270AcJ5ZI21ZVLwJAfr1dtgiYm2HX/T4+ALEULYJaig9L5JpHR5SQbd2DbEgTvb1qAPsC2k&#10;brEL4aaWkyiaSoMVh4YSG9qUlF8Pd6NAU3as0mw6P/Jtprfn6HLaf26VGr736QKEp96/xP/uL61g&#10;Es/D/vAmPAG5+gMAAP//AwBQSwECLQAUAAYACAAAACEA2+H2y+4AAACFAQAAEwAAAAAAAAAAAAAA&#10;AAAAAAAAW0NvbnRlbnRfVHlwZXNdLnhtbFBLAQItABQABgAIAAAAIQBa9CxbvwAAABUBAAALAAAA&#10;AAAAAAAAAAAAAB8BAABfcmVscy8ucmVsc1BLAQItABQABgAIAAAAIQBXR2GpwgAAAN0AAAAPAAAA&#10;AAAAAAAAAAAAAAcCAABkcnMvZG93bnJldi54bWxQSwUGAAAAAAMAAwC3AAAA9gIAAAAA&#10;" path="m860298,l,,,680466r860298,l860298,xe" filled="f" strokecolor="white" strokeweight=".24906mm">
                  <v:stroke miterlimit="66585f" joinstyle="miter" endcap="round"/>
                  <v:path arrowok="t" textboxrect="0,0,860298,680466"/>
                </v:shape>
                <v:rect id="Rectangle 107805" o:spid="_x0000_s1132" style="position:absolute;left:21876;top:851;width:69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exAAAAN8AAAAPAAAAZHJzL2Rvd25yZXYueG1sRE9da8Iw&#10;FH0f7D+EO9jbTBzM1WoUmYo+zjpQ3y7NtS02N6WJtu7XL4PBHg/nezrvbS1u1PrKsYbhQIEgzp2p&#10;uNDwtV+/JCB8QDZYOyYNd/Iwnz0+TDE1ruMd3bJQiBjCPkUNZQhNKqXPS7LoB64hjtzZtRZDhG0h&#10;TYtdDLe1fFVqJC1WHBtKbOijpPySXa2GTdIsjlv33RX16rQ5fB7Gy/04aP381C8mIAL14V/8596a&#10;OF+9J+oNfv9EAHL2AwAA//8DAFBLAQItABQABgAIAAAAIQDb4fbL7gAAAIUBAAATAAAAAAAAAAAA&#10;AAAAAAAAAABbQ29udGVudF9UeXBlc10ueG1sUEsBAi0AFAAGAAgAAAAhAFr0LFu/AAAAFQEAAAsA&#10;AAAAAAAAAAAAAAAAHwEAAF9yZWxzLy5yZWxzUEsBAi0AFAAGAAgAAAAhAEvT697EAAAA3wAAAA8A&#10;AAAAAAAAAAAAAAAABwIAAGRycy9kb3ducmV2LnhtbFBLBQYAAAAAAwADALcAAAD4AgAAAAA=&#10;" filled="f" stroked="f">
                  <v:textbox inset="0,0,0,0">
                    <w:txbxContent>
                      <w:p w:rsidR="00600D38" w:rsidRDefault="00600D38">
                        <w:pPr>
                          <w:spacing w:after="160" w:line="259" w:lineRule="auto"/>
                          <w:ind w:left="0" w:right="0" w:firstLine="0"/>
                        </w:pPr>
                        <w:r>
                          <w:rPr>
                            <w:b/>
                            <w:sz w:val="15"/>
                          </w:rPr>
                          <w:t xml:space="preserve">. </w:t>
                        </w:r>
                      </w:p>
                    </w:txbxContent>
                  </v:textbox>
                </v:rect>
                <v:rect id="Rectangle 107804" o:spid="_x0000_s1133" style="position:absolute;left:21343;top:851;width:70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5FxAAAAN8AAAAPAAAAZHJzL2Rvd25yZXYueG1sRE9da8Iw&#10;FH0f7D+EO9jbTBzD1WoUmYo+zjpQ3y7NtS02N6WJtu7XL4PBHg/nezrvbS1u1PrKsYbhQIEgzp2p&#10;uNDwtV+/JCB8QDZYOyYNd/Iwnz0+TDE1ruMd3bJQiBjCPkUNZQhNKqXPS7LoB64hjtzZtRZDhG0h&#10;TYtdDLe1fFVqJC1WHBtKbOijpPySXa2GTdIsjlv33RX16rQ5fB7Gy/04aP381C8mIAL14V/8596a&#10;OF+9J+oNfv9EAHL2AwAA//8DAFBLAQItABQABgAIAAAAIQDb4fbL7gAAAIUBAAATAAAAAAAAAAAA&#10;AAAAAAAAAABbQ29udGVudF9UeXBlc10ueG1sUEsBAi0AFAAGAAgAAAAhAFr0LFu/AAAAFQEAAAsA&#10;AAAAAAAAAAAAAAAAHwEAAF9yZWxzLy5yZWxzUEsBAi0AFAAGAAgAAAAhACSfTkXEAAAA3wAAAA8A&#10;AAAAAAAAAAAAAAAABwIAAGRycy9kb3ducmV2LnhtbFBLBQYAAAAAAwADALcAAAD4AgAAAAA=&#10;" filled="f" stroked="f">
                  <v:textbox inset="0,0,0,0">
                    <w:txbxContent>
                      <w:p w:rsidR="00600D38" w:rsidRDefault="00600D38">
                        <w:pPr>
                          <w:spacing w:after="160" w:line="259" w:lineRule="auto"/>
                          <w:ind w:left="0" w:right="0" w:firstLine="0"/>
                        </w:pPr>
                        <w:r>
                          <w:rPr>
                            <w:b/>
                            <w:sz w:val="15"/>
                          </w:rPr>
                          <w:t>3</w:t>
                        </w:r>
                      </w:p>
                    </w:txbxContent>
                  </v:textbox>
                </v:rect>
                <v:rect id="Rectangle 2194" o:spid="_x0000_s1134" style="position:absolute;left:22402;top:864;width:91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5"/>
                          </w:rPr>
                          <w:t>R</w:t>
                        </w:r>
                      </w:p>
                    </w:txbxContent>
                  </v:textbox>
                </v:rect>
                <v:rect id="Rectangle 2195" o:spid="_x0000_s1135" style="position:absolute;left:23096;top:1075;width:355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eview of </w:t>
                        </w:r>
                      </w:p>
                    </w:txbxContent>
                  </v:textbox>
                </v:rect>
                <v:rect id="Rectangle 2196" o:spid="_x0000_s1136" style="position:absolute;left:21343;top:1959;width:685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Questionnaires,  </w:t>
                        </w:r>
                      </w:p>
                    </w:txbxContent>
                  </v:textbox>
                </v:rect>
                <v:rect id="Rectangle 2197" o:spid="_x0000_s1137" style="position:absolute;left:21343;top:2782;width:7527;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testing, Sampling, </w:t>
                        </w:r>
                      </w:p>
                    </w:txbxContent>
                  </v:textbox>
                </v:rect>
                <v:rect id="Rectangle 2198" o:spid="_x0000_s1138" style="position:absolute;left:21343;top:3605;width:7141;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1"/>
                          </w:rPr>
                          <w:t xml:space="preserve">Recruitment and </w:t>
                        </w:r>
                      </w:p>
                    </w:txbxContent>
                  </v:textbox>
                </v:rect>
                <v:rect id="Rectangle 2199" o:spid="_x0000_s1139" style="position:absolute;left:21343;top:4443;width:898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1"/>
                          </w:rPr>
                          <w:t>Training of Field staff</w:t>
                        </w:r>
                      </w:p>
                    </w:txbxContent>
                  </v:textbox>
                </v:rect>
                <v:rect id="Rectangle 2200" o:spid="_x0000_s1140" style="position:absolute;left:28094;top:3895;width:485;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600D38" w:rsidRDefault="00600D38">
                        <w:pPr>
                          <w:spacing w:after="160" w:line="259" w:lineRule="auto"/>
                          <w:ind w:left="0" w:right="0" w:firstLine="0"/>
                        </w:pPr>
                        <w:r>
                          <w:rPr>
                            <w:b/>
                          </w:rPr>
                          <w:t xml:space="preserve"> </w:t>
                        </w:r>
                      </w:p>
                    </w:txbxContent>
                  </v:textbox>
                </v:rect>
                <v:shape id="Shape 166264" o:spid="_x0000_s1141" style="position:absolute;left:33337;top:1074;width:8603;height:6088;visibility:visible;mso-wrap-style:square;v-text-anchor:top" coordsize="860298,60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CKxAAAAN8AAAAPAAAAZHJzL2Rvd25yZXYueG1sRE9dS8Mw&#10;FH0X9h/CHfjmUofErS4bIgpu+LKu4OulubbV5qZN4tb9+2Ug+Hg436vNaDtxJB9axxruZxkI4sqZ&#10;lmsN5eHtbgEiRGSDnWPScKYAm/XkZoW5cSfe07GItUghHHLU0MTY51KGqiGLYeZ64sR9OW8xJuhr&#10;aTyeUrjt5DzLlLTYcmposKeXhqqf4tdq8LvlUL5+f27bsahUedgOjx/ZoPXtdHx+AhFpjP/iP/e7&#10;SfOVmqsHuP5JAOT6AgAA//8DAFBLAQItABQABgAIAAAAIQDb4fbL7gAAAIUBAAATAAAAAAAAAAAA&#10;AAAAAAAAAABbQ29udGVudF9UeXBlc10ueG1sUEsBAi0AFAAGAAgAAAAhAFr0LFu/AAAAFQEAAAsA&#10;AAAAAAAAAAAAAAAAHwEAAF9yZWxzLy5yZWxzUEsBAi0AFAAGAAgAAAAhAPqo4IrEAAAA3wAAAA8A&#10;AAAAAAAAAAAAAAAABwIAAGRycy9kb3ducmV2LnhtbFBLBQYAAAAAAwADALcAAAD4AgAAAAA=&#10;" path="m,l860298,r,608838l,608838,,e" stroked="f" strokeweight="0">
                  <v:stroke miterlimit="66585f" joinstyle="miter" endcap="round"/>
                  <v:path arrowok="t" textboxrect="0,0,860298,608838"/>
                </v:shape>
                <v:shape id="Shape 2202" o:spid="_x0000_s1142" style="position:absolute;left:33337;top:1074;width:8603;height:6088;visibility:visible;mso-wrap-style:square;v-text-anchor:top" coordsize="860298,60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71xgAAAN0AAAAPAAAAZHJzL2Rvd25yZXYueG1sRI9Ba8JA&#10;FITvQv/D8oTedONKRaKrtIK2UC/GUq+P7GuSNvs2ZLdJ+u+7guBxmJlvmPV2sLXoqPWVYw2zaQKC&#10;OHem4kLDx3k/WYLwAdlg7Zg0/JGH7eZhtMbUuJ5P1GWhEBHCPkUNZQhNKqXPS7Lop64hjt6Xay2G&#10;KNtCmhb7CLe1VEmykBYrjgslNrQrKf/Jfq2Gw+vQL7r3p8P3pXtp7Nyo7Lj71PpxPDyvQAQawj18&#10;a78ZDUolCq5v4hOQm38AAAD//wMAUEsBAi0AFAAGAAgAAAAhANvh9svuAAAAhQEAABMAAAAAAAAA&#10;AAAAAAAAAAAAAFtDb250ZW50X1R5cGVzXS54bWxQSwECLQAUAAYACAAAACEAWvQsW78AAAAVAQAA&#10;CwAAAAAAAAAAAAAAAAAfAQAAX3JlbHMvLnJlbHNQSwECLQAUAAYACAAAACEAPZVO9cYAAADdAAAA&#10;DwAAAAAAAAAAAAAAAAAHAgAAZHJzL2Rvd25yZXYueG1sUEsFBgAAAAADAAMAtwAAAPoCAAAAAA==&#10;" path="m860298,l,,,608838r860298,l860298,xe" filled="f" strokecolor="white" strokeweight=".24906mm">
                  <v:stroke miterlimit="66585f" joinstyle="miter" endcap="round"/>
                  <v:path arrowok="t" textboxrect="0,0,860298,608838"/>
                </v:shape>
                <v:rect id="Rectangle 107808" o:spid="_x0000_s1143" style="position:absolute;left:34251;top:1565;width:62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RAxAAAAN8AAAAPAAAAZHJzL2Rvd25yZXYueG1sRE9NT8JA&#10;EL2T+B82Y+INdvWApbIQohA4Ipigt0l3bBu7s013odVfzxxMOL687/ly8I26UBfrwBYeJwYUcRFc&#10;zaWFj+NmnIGKCdlhE5gs/FKE5eJuNMfchZ7f6XJIpZIQjjlaqFJqc61jUZHHOAktsXDfofOYBHal&#10;dh32Eu4b/WTMVHusWRoqbOm1ouLncPYWtlm7+tyFv75s1l/b0/40ezvOkrUP98PqBVSiId3E/+6d&#10;k/nmOTMyWP4IAL24AgAA//8DAFBLAQItABQABgAIAAAAIQDb4fbL7gAAAIUBAAATAAAAAAAAAAAA&#10;AAAAAAAAAABbQ29udGVudF9UeXBlc10ueG1sUEsBAi0AFAAGAAgAAAAhAFr0LFu/AAAAFQEAAAsA&#10;AAAAAAAAAAAAAAAAHwEAAF9yZWxzLy5yZWxzUEsBAi0AFAAGAAgAAAAhAKXSREDEAAAA3wAAAA8A&#10;AAAAAAAAAAAAAAAABwIAAGRycy9kb3ducmV2LnhtbFBLBQYAAAAAAwADALcAAAD4AgAAAAA=&#10;" filled="f" stroked="f">
                  <v:textbox inset="0,0,0,0">
                    <w:txbxContent>
                      <w:p w:rsidR="00600D38" w:rsidRDefault="00600D38">
                        <w:pPr>
                          <w:spacing w:after="160" w:line="259" w:lineRule="auto"/>
                          <w:ind w:left="0" w:right="0" w:firstLine="0"/>
                        </w:pPr>
                        <w:r>
                          <w:rPr>
                            <w:b/>
                            <w:sz w:val="13"/>
                          </w:rPr>
                          <w:t>4</w:t>
                        </w:r>
                      </w:p>
                    </w:txbxContent>
                  </v:textbox>
                </v:rect>
                <v:rect id="Rectangle 107809" o:spid="_x0000_s1144" style="position:absolute;left:34716;top:1565;width:624;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HbxAAAAN8AAAAPAAAAZHJzL2Rvd25yZXYueG1sRE/Pa8Iw&#10;FL4L+x/CE3bTRA+zrUaRuaFHpwPn7dG8tWXNS2ky2/nXm4Hg8eP7vVj1thYXan3lWMNkrEAQ585U&#10;XGj4PL6PEhA+IBusHZOGP/KwWj4NFpgZ1/EHXQ6hEDGEfYYayhCaTEqfl2TRj11DHLlv11oMEbaF&#10;NC12MdzWcqrUi7RYcWwosaHXkvKfw6/VsE2a9dfOXbuifjtvT/tTujmmQevnYb+egwjUh4f47t6Z&#10;OF/NEpXC/58IQC5vAAAA//8DAFBLAQItABQABgAIAAAAIQDb4fbL7gAAAIUBAAATAAAAAAAAAAAA&#10;AAAAAAAAAABbQ29udGVudF9UeXBlc10ueG1sUEsBAi0AFAAGAAgAAAAhAFr0LFu/AAAAFQEAAAsA&#10;AAAAAAAAAAAAAAAAHwEAAF9yZWxzLy5yZWxzUEsBAi0AFAAGAAgAAAAhAMqe4dvEAAAA3wAAAA8A&#10;AAAAAAAAAAAAAAAABwIAAGRycy9kb3ducmV2LnhtbFBLBQYAAAAAAwADALcAAAD4AgAAAAA=&#10;" filled="f" stroked="f">
                  <v:textbox inset="0,0,0,0">
                    <w:txbxContent>
                      <w:p w:rsidR="00600D38" w:rsidRDefault="00600D38">
                        <w:pPr>
                          <w:spacing w:after="160" w:line="259" w:lineRule="auto"/>
                          <w:ind w:left="0" w:right="0" w:firstLine="0"/>
                        </w:pPr>
                        <w:r>
                          <w:rPr>
                            <w:b/>
                            <w:sz w:val="13"/>
                          </w:rPr>
                          <w:t xml:space="preserve">. </w:t>
                        </w:r>
                      </w:p>
                    </w:txbxContent>
                  </v:textbox>
                </v:rect>
                <v:rect id="Rectangle 2206" o:spid="_x0000_s1145" style="position:absolute;left:35189;top:1576;width:5245;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3"/>
                          </w:rPr>
                          <w:t xml:space="preserve">Field Data </w:t>
                        </w:r>
                      </w:p>
                    </w:txbxContent>
                  </v:textbox>
                </v:rect>
                <v:rect id="Rectangle 2207" o:spid="_x0000_s1146" style="position:absolute;left:34251;top:2544;width:7172;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3"/>
                          </w:rPr>
                          <w:t xml:space="preserve">Collection and </w:t>
                        </w:r>
                      </w:p>
                    </w:txbxContent>
                  </v:textbox>
                </v:rect>
                <v:rect id="Rectangle 2208" o:spid="_x0000_s1147" style="position:absolute;left:34251;top:3504;width:887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3"/>
                          </w:rPr>
                          <w:t xml:space="preserve">Coding and Entry </w:t>
                        </w:r>
                      </w:p>
                    </w:txbxContent>
                  </v:textbox>
                </v:rect>
                <v:rect id="Rectangle 2209" o:spid="_x0000_s1148" style="position:absolute;left:34251;top:4479;width:841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b/>
                            <w:sz w:val="13"/>
                          </w:rPr>
                          <w:t>in SPSS Database</w:t>
                        </w:r>
                      </w:p>
                    </w:txbxContent>
                  </v:textbox>
                </v:rect>
                <v:rect id="Rectangle 2210" o:spid="_x0000_s1149" style="position:absolute;left:40568;top:4468;width:31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3"/>
                          </w:rPr>
                          <w:t xml:space="preserve"> </w:t>
                        </w:r>
                      </w:p>
                    </w:txbxContent>
                  </v:textbox>
                </v:rect>
                <v:shape id="Shape 166265" o:spid="_x0000_s1150" style="position:absolute;left:8602;top:19354;width:11827;height:5845;visibility:visible;mso-wrap-style:square;v-text-anchor:top" coordsize="1182624,58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Y7xAAAAN8AAAAPAAAAZHJzL2Rvd25yZXYueG1sRE/dasIw&#10;FL4f7B3CEXYzNJ3OItUo4iZuV8OfBzhtjk2xOSlJpt3bL8Jglx/f/2LV21ZcyYfGsYKXUQaCuHK6&#10;4VrB6bgdzkCEiKyxdUwKfijAavn4sMBCuxvv6XqItUghHApUYGLsCilDZchiGLmOOHFn5y3GBH0t&#10;tcdbCretHGdZLi02nBoMdrQxVF0O31aB+3o/N2+n9aQMz+XGvO7Kz9nUK/U06NdzEJH6+C/+c3/o&#10;ND/Px/kU7n8SALn8BQAA//8DAFBLAQItABQABgAIAAAAIQDb4fbL7gAAAIUBAAATAAAAAAAAAAAA&#10;AAAAAAAAAABbQ29udGVudF9UeXBlc10ueG1sUEsBAi0AFAAGAAgAAAAhAFr0LFu/AAAAFQEAAAsA&#10;AAAAAAAAAAAAAAAAHwEAAF9yZWxzLy5yZWxzUEsBAi0AFAAGAAgAAAAhAAxAFjvEAAAA3wAAAA8A&#10;AAAAAAAAAAAAAAAABwIAAGRycy9kb3ducmV2LnhtbFBLBQYAAAAAAwADALcAAAD4AgAAAAA=&#10;" path="m,l1182624,r,584454l,584454,,e" stroked="f" strokeweight="0">
                  <v:stroke miterlimit="66585f" joinstyle="miter" endcap="round"/>
                  <v:path arrowok="t" textboxrect="0,0,1182624,584454"/>
                </v:shape>
                <v:shape id="Shape 2212" o:spid="_x0000_s1151" style="position:absolute;left:8602;top:19354;width:11827;height:5845;visibility:visible;mso-wrap-style:square;v-text-anchor:top" coordsize="1182624,58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xwAAAN0AAAAPAAAAZHJzL2Rvd25yZXYueG1sRI9BawIx&#10;FITvhf6H8Aq91axbLbIapUhbKj2UWi/enpvnJrh5WZJUV399IxR6HGbmG2a26F0rjhSi9axgOChA&#10;ENdeW24UbL5fHyYgYkLW2HomBWeKsJjf3syw0v7EX3Rcp0ZkCMcKFZiUukrKWBtyGAe+I87e3geH&#10;KcvQSB3wlOGulWVRPEmHlvOCwY6WhurD+scp+HzcLF92waLdbw/uY3RZGfc2Vur+rn+egkjUp//w&#10;X/tdKyjLYQnXN/kJyPkvAAAA//8DAFBLAQItABQABgAIAAAAIQDb4fbL7gAAAIUBAAATAAAAAAAA&#10;AAAAAAAAAAAAAABbQ29udGVudF9UeXBlc10ueG1sUEsBAi0AFAAGAAgAAAAhAFr0LFu/AAAAFQEA&#10;AAsAAAAAAAAAAAAAAAAAHwEAAF9yZWxzLy5yZWxzUEsBAi0AFAAGAAgAAAAhAH7Uv+/HAAAA3QAA&#10;AA8AAAAAAAAAAAAAAAAABwIAAGRycy9kb3ducmV2LnhtbFBLBQYAAAAAAwADALcAAAD7AgAAAAA=&#10;" path="m1182624,l,,,584454r1182624,l1182624,xe" filled="f" strokecolor="white" strokeweight=".24906mm">
                  <v:stroke miterlimit="66585f" joinstyle="miter" endcap="round"/>
                  <v:path arrowok="t" textboxrect="0,0,1182624,584454"/>
                </v:shape>
                <v:rect id="Rectangle 107812" o:spid="_x0000_s1152" style="position:absolute;left:9517;top:19845;width:6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3xQAAAN8AAAAPAAAAZHJzL2Rvd25yZXYueG1sRE9Na8JA&#10;EL0X/A/LCL3VTXJoY3QNQVv02Kqg3obsmASzsyG7NWl/fbdQ6PHxvpf5aFpxp941lhXEswgEcWl1&#10;w5WC4+HtKQXhPLLG1jIp+CIH+WrysMRM24E/6L73lQgh7DJUUHvfZVK6siaDbmY74sBdbW/QB9hX&#10;Uvc4hHDTyiSKnqXBhkNDjR2taypv+0+jYJt2xXlnv4eqfb1sT++n+eYw90o9TsdiAcLT6P/Ff+6d&#10;DvOjlzRO4PdPACBXPwAAAP//AwBQSwECLQAUAAYACAAAACEA2+H2y+4AAACFAQAAEwAAAAAAAAAA&#10;AAAAAAAAAAAAW0NvbnRlbnRfVHlwZXNdLnhtbFBLAQItABQABgAIAAAAIQBa9CxbvwAAABUBAAAL&#10;AAAAAAAAAAAAAAAAAB8BAABfcmVscy8ucmVsc1BLAQItABQABgAIAAAAIQBB4+V3xQAAAN8AAAAP&#10;AAAAAAAAAAAAAAAAAAcCAABkcnMvZG93bnJldi54bWxQSwUGAAAAAAMAAwC3AAAA+QIAAAAA&#10;" filled="f" stroked="f">
                  <v:textbox inset="0,0,0,0">
                    <w:txbxContent>
                      <w:p w:rsidR="00600D38" w:rsidRDefault="00600D38">
                        <w:pPr>
                          <w:spacing w:after="160" w:line="259" w:lineRule="auto"/>
                          <w:ind w:left="0" w:right="0" w:firstLine="0"/>
                        </w:pPr>
                        <w:r>
                          <w:rPr>
                            <w:b/>
                            <w:sz w:val="13"/>
                          </w:rPr>
                          <w:t>5</w:t>
                        </w:r>
                      </w:p>
                    </w:txbxContent>
                  </v:textbox>
                </v:rect>
                <v:rect id="Rectangle 107813" o:spid="_x0000_s1153" style="position:absolute;left:9982;top:19845;width:624;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DsxQAAAN8AAAAPAAAAZHJzL2Rvd25yZXYueG1sRE9Na8JA&#10;EL0L/Q/LFLyZjRVsjK4i1aLHNhZSb0N2moRmZ0N2a6K/3i0Ueny879VmMI24UOdqywqmUQyCuLC6&#10;5lLBx+l1koBwHlljY5kUXMnBZv0wWmGqbc/vdMl8KUIIuxQVVN63qZSuqMigi2xLHLgv2xn0AXal&#10;1B32Idw08imO59JgzaGhwpZeKiq+sx+j4JC028+jvfVlsz8f8rd8sTstvFLjx2G7BOFp8P/iP/dR&#10;h/nxczKdwe+fAECu7wAAAP//AwBQSwECLQAUAAYACAAAACEA2+H2y+4AAACFAQAAEwAAAAAAAAAA&#10;AAAAAAAAAAAAW0NvbnRlbnRfVHlwZXNdLnhtbFBLAQItABQABgAIAAAAIQBa9CxbvwAAABUBAAAL&#10;AAAAAAAAAAAAAAAAAB8BAABfcmVscy8ucmVsc1BLAQItABQABgAIAAAAIQAur0DsxQAAAN8AAAAP&#10;AAAAAAAAAAAAAAAAAAcCAABkcnMvZG93bnJldi54bWxQSwUGAAAAAAMAAwC3AAAA+QIAAAAA&#10;" filled="f" stroked="f">
                  <v:textbox inset="0,0,0,0">
                    <w:txbxContent>
                      <w:p w:rsidR="00600D38" w:rsidRDefault="00600D38">
                        <w:pPr>
                          <w:spacing w:after="160" w:line="259" w:lineRule="auto"/>
                          <w:ind w:left="0" w:right="0" w:firstLine="0"/>
                        </w:pPr>
                        <w:r>
                          <w:rPr>
                            <w:b/>
                            <w:sz w:val="13"/>
                          </w:rPr>
                          <w:t xml:space="preserve">. </w:t>
                        </w:r>
                      </w:p>
                    </w:txbxContent>
                  </v:textbox>
                </v:rect>
                <v:rect id="Rectangle 14783" o:spid="_x0000_s1154" style="position:absolute;left:11277;top:19965;width:356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TvxQAAAN4AAAAPAAAAZHJzL2Rvd25yZXYueG1sRE9La8JA&#10;EL4X/A/LCN7qRi01RlcRbdFjfYB6G7JjEszOhuzWpP31rlDobT6+58wWrSnFnWpXWFYw6EcgiFOr&#10;C84UHA+frzEI55E1lpZJwQ85WMw7LzNMtG14R/e9z0QIYZeggtz7KpHSpTkZdH1bEQfuamuDPsA6&#10;k7rGJoSbUg6j6F0aLDg05FjRKqf0tv82CjZxtTxv7W+TlR+XzenrNFkfJl6pXrddTkF4av2/+M+9&#10;1WH+2zgewfOdcIOcPwAAAP//AwBQSwECLQAUAAYACAAAACEA2+H2y+4AAACFAQAAEwAAAAAAAAAA&#10;AAAAAAAAAAAAW0NvbnRlbnRfVHlwZXNdLnhtbFBLAQItABQABgAIAAAAIQBa9CxbvwAAABUBAAAL&#10;AAAAAAAAAAAAAAAAAB8BAABfcmVscy8ucmVsc1BLAQItABQABgAIAAAAIQBq55TvxQAAAN4AAAAP&#10;AAAAAAAAAAAAAAAAAAcCAABkcnMvZG93bnJldi54bWxQSwUGAAAAAAMAAwC3AAAA+QI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1"/>
                          </w:rPr>
                          <w:t xml:space="preserve">Analysis </w:t>
                        </w:r>
                      </w:p>
                    </w:txbxContent>
                  </v:textbox>
                </v:rect>
                <v:rect id="Rectangle 14784" o:spid="_x0000_s1155" style="position:absolute;left:14782;top:19965;width:1625;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ybxAAAAN4AAAAPAAAAZHJzL2Rvd25yZXYueG1sRE9Li8Iw&#10;EL4L+x/CCHvT1EXWWo0i+0CPvkC9Dc3YFptJabK26683guBtPr7nTOetKcWValdYVjDoRyCIU6sL&#10;zhTsd7+9GITzyBpLy6TgnxzMZ2+dKSbaNryh69ZnIoSwS1BB7n2VSOnSnAy6vq2IA3e2tUEfYJ1J&#10;XWMTwk0pP6LoUxosODTkWNFXTull+2cULONqcVzZW5OVP6flYX0Yf+/GXqn3bruYgPDU+pf46V7p&#10;MH84iofweCfcIGd3AAAA//8DAFBLAQItABQABgAIAAAAIQDb4fbL7gAAAIUBAAATAAAAAAAAAAAA&#10;AAAAAAAAAABbQ29udGVudF9UeXBlc10ueG1sUEsBAi0AFAAGAAgAAAAhAFr0LFu/AAAAFQEAAAsA&#10;AAAAAAAAAAAAAAAAHwEAAF9yZWxzLy5yZWxzUEsBAi0AFAAGAAgAAAAhAOUODJvEAAAA3gAAAA8A&#10;AAAAAAAAAAAAAAAABwIAAGRycy9kb3ducmV2LnhtbFBLBQYAAAAAAwADALcAAAD4Ag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1"/>
                          </w:rPr>
                          <w:t xml:space="preserve">and </w:t>
                        </w:r>
                      </w:p>
                    </w:txbxContent>
                  </v:textbox>
                </v:rect>
                <v:rect id="Rectangle 14785" o:spid="_x0000_s1156" style="position:absolute;left:16823;top:19965;width:385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kAxQAAAN4AAAAPAAAAZHJzL2Rvd25yZXYueG1sRE9La8JA&#10;EL4X/A/LCN7qRrE1RlcRbdFjfYB6G7JjEszOhuzWpP31rlDobT6+58wWrSnFnWpXWFYw6EcgiFOr&#10;C84UHA+frzEI55E1lpZJwQ85WMw7LzNMtG14R/e9z0QIYZeggtz7KpHSpTkZdH1bEQfuamuDPsA6&#10;k7rGJoSbUg6j6F0aLDg05FjRKqf0tv82CjZxtTxv7W+TlR+XzenrNFkfJl6pXrddTkF4av2/+M+9&#10;1WH+aBy/wfOdcIOcPwAAAP//AwBQSwECLQAUAAYACAAAACEA2+H2y+4AAACFAQAAEwAAAAAAAAAA&#10;AAAAAAAAAAAAW0NvbnRlbnRfVHlwZXNdLnhtbFBLAQItABQABgAIAAAAIQBa9CxbvwAAABUBAAAL&#10;AAAAAAAAAAAAAAAAAB8BAABfcmVscy8ucmVsc1BLAQItABQABgAIAAAAIQCKQqkAxQAAAN4AAAAP&#10;AAAAAAAAAAAAAAAAAAcCAABkcnMvZG93bnJldi54bWxQSwUGAAAAAAMAAwC3AAAA+QI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1"/>
                          </w:rPr>
                          <w:t xml:space="preserve">Narrative </w:t>
                        </w:r>
                      </w:p>
                    </w:txbxContent>
                  </v:textbox>
                </v:rect>
                <v:rect id="Rectangle 2217" o:spid="_x0000_s1157" style="position:absolute;left:9517;top:20796;width:13567;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1"/>
                          </w:rPr>
                          <w:t xml:space="preserve">Discussion of the Findings and </w:t>
                        </w:r>
                      </w:p>
                    </w:txbxContent>
                  </v:textbox>
                </v:rect>
                <v:rect id="Rectangle 2218" o:spid="_x0000_s1158" style="position:absolute;left:9517;top:21619;width:13566;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1"/>
                          </w:rPr>
                          <w:t xml:space="preserve">peer review of Report/discussion </w:t>
                        </w:r>
                      </w:p>
                    </w:txbxContent>
                  </v:textbox>
                </v:rect>
                <v:rect id="Rectangle 2219" o:spid="_x0000_s1159" style="position:absolute;left:9517;top:22708;width:217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1"/>
                          </w:rPr>
                          <w:t>Paper</w:t>
                        </w:r>
                      </w:p>
                    </w:txbxContent>
                  </v:textbox>
                </v:rect>
                <v:rect id="Rectangle 2220" o:spid="_x0000_s1160" style="position:absolute;left:11148;top:22484;width:3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5"/>
                          </w:rPr>
                          <w:t>.</w:t>
                        </w:r>
                      </w:p>
                    </w:txbxContent>
                  </v:textbox>
                </v:rect>
                <v:rect id="Rectangle 2221" o:spid="_x0000_s1161" style="position:absolute;left:11414;top:22160;width:485;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600D38" w:rsidRDefault="00600D38">
                        <w:pPr>
                          <w:spacing w:after="160" w:line="259" w:lineRule="auto"/>
                          <w:ind w:left="0" w:right="0" w:firstLine="0"/>
                        </w:pPr>
                        <w:r>
                          <w:rPr>
                            <w:b/>
                          </w:rPr>
                          <w:t xml:space="preserve"> </w:t>
                        </w:r>
                      </w:p>
                    </w:txbxContent>
                  </v:textbox>
                </v:rect>
                <v:shape id="Shape 166266" o:spid="_x0000_s1162" style="position:absolute;left:27957;top:19354;width:11827;height:5845;visibility:visible;mso-wrap-style:square;v-text-anchor:top" coordsize="1182624,58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hMxAAAAN8AAAAPAAAAZHJzL2Rvd25yZXYueG1sRE/dTsIw&#10;FL438R2aY+KNkU7QhgwKIQhRrozAA5yth3VxPV3aAvPtrYmJl1++//lycJ24UIitZw1PowIEce1N&#10;y42G42H7OAURE7LBzjNp+KYIy8XtzRxL46/8SZd9akQO4ViiBptSX0oZa0sO48j3xJk7+eAwZRga&#10;aQJec7jr5LgolHTYcm6w2NPaUv21PzsN/mNzal+Pq0kVH6q1fX6rdtOXoPX93bCagUg0pH/xn/vd&#10;5PlKjZWC3z8ZgFz8AAAA//8DAFBLAQItABQABgAIAAAAIQDb4fbL7gAAAIUBAAATAAAAAAAAAAAA&#10;AAAAAAAAAABbQ29udGVudF9UeXBlc10ueG1sUEsBAi0AFAAGAAgAAAAhAFr0LFu/AAAAFQEAAAsA&#10;AAAAAAAAAAAAAAAAHwEAAF9yZWxzLy5yZWxzUEsBAi0AFAAGAAgAAAAhAPySiEzEAAAA3wAAAA8A&#10;AAAAAAAAAAAAAAAABwIAAGRycy9kb3ducmV2LnhtbFBLBQYAAAAAAwADALcAAAD4AgAAAAA=&#10;" path="m,l1182624,r,584454l,584454,,e" stroked="f" strokeweight="0">
                  <v:stroke miterlimit="66585f" joinstyle="miter" endcap="round"/>
                  <v:path arrowok="t" textboxrect="0,0,1182624,584454"/>
                </v:shape>
                <v:shape id="Shape 2223" o:spid="_x0000_s1163" style="position:absolute;left:27957;top:19354;width:11827;height:5845;visibility:visible;mso-wrap-style:square;v-text-anchor:top" coordsize="1182624,58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DJxwAAAN0AAAAPAAAAZHJzL2Rvd25yZXYueG1sRI9BawIx&#10;FITvhf6H8Aq91WxXW2Q1ShEtlR5KrRdvz81zE9y8LEmqq7++KRR6HGbmG2Y6710rThSi9azgcVCA&#10;IK69ttwo2H6tHsYgYkLW2HomBReKMJ/d3kyx0v7Mn3TapEZkCMcKFZiUukrKWBtyGAe+I87ewQeH&#10;KcvQSB3wnOGulWVRPEuHlvOCwY4Whurj5tsp+BhuF8t9sGgPu6N7H13Xxr0+KXV/179MQCTq03/4&#10;r/2mFZRlOYTfN/kJyNkPAAAA//8DAFBLAQItABQABgAIAAAAIQDb4fbL7gAAAIUBAAATAAAAAAAA&#10;AAAAAAAAAAAAAABbQ29udGVudF9UeXBlc10ueG1sUEsBAi0AFAAGAAgAAAAhAFr0LFu/AAAAFQEA&#10;AAsAAAAAAAAAAAAAAAAAHwEAAF9yZWxzLy5yZWxzUEsBAi0AFAAGAAgAAAAhAN/00MnHAAAA3QAA&#10;AA8AAAAAAAAAAAAAAAAABwIAAGRycy9kb3ducmV2LnhtbFBLBQYAAAAAAwADALcAAAD7AgAAAAA=&#10;" path="m1182624,l,,,584454r1182624,l1182624,xe" filled="f" strokecolor="white" strokeweight=".24906mm">
                  <v:stroke miterlimit="66585f" joinstyle="miter" endcap="round"/>
                  <v:path arrowok="t" textboxrect="0,0,1182624,584454"/>
                </v:shape>
                <v:rect id="Rectangle 107815" o:spid="_x0000_s1164" style="position:absolute;left:29405;top:20009;width:697;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0DxQAAAN8AAAAPAAAAZHJzL2Rvd25yZXYueG1sRE9Na8JA&#10;EL0L/Q/LFLyZjQVtjK4i1aLHNhZSb0N2moRmZ0N2a6K/3i0Ueny879VmMI24UOdqywqmUQyCuLC6&#10;5lLBx+l1koBwHlljY5kUXMnBZv0wWmGqbc/vdMl8KUIIuxQVVN63qZSuqMigi2xLHLgv2xn0AXal&#10;1B32Idw08imO59JgzaGhwpZeKiq+sx+j4JC028+jvfVlsz8f8rd8sTstvFLjx2G7BOFp8P/iP/dR&#10;h/nxczKdwe+fAECu7wAAAP//AwBQSwECLQAUAAYACAAAACEA2+H2y+4AAACFAQAAEwAAAAAAAAAA&#10;AAAAAAAAAAAAW0NvbnRlbnRfVHlwZXNdLnhtbFBLAQItABQABgAIAAAAIQBa9CxbvwAAABUBAAAL&#10;AAAAAAAAAAAAAAAAAB8BAABfcmVscy8ucmVsc1BLAQItABQABgAIAAAAIQDOCn0DxQAAAN8AAAAP&#10;AAAAAAAAAAAAAAAAAAcCAABkcnMvZG93bnJldi54bWxQSwUGAAAAAAMAAwC3AAAA+QIAAAAA&#10;" filled="f" stroked="f">
                  <v:textbox inset="0,0,0,0">
                    <w:txbxContent>
                      <w:p w:rsidR="00600D38" w:rsidRDefault="00600D38">
                        <w:pPr>
                          <w:spacing w:after="160" w:line="259" w:lineRule="auto"/>
                          <w:ind w:left="0" w:right="0" w:firstLine="0"/>
                        </w:pPr>
                        <w:r>
                          <w:rPr>
                            <w:sz w:val="15"/>
                          </w:rPr>
                          <w:t xml:space="preserve">. </w:t>
                        </w:r>
                      </w:p>
                    </w:txbxContent>
                  </v:textbox>
                </v:rect>
                <v:rect id="Rectangle 107814" o:spid="_x0000_s1165" style="position:absolute;left:28872;top:20009;width:705;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iYxQAAAN8AAAAPAAAAZHJzL2Rvd25yZXYueG1sRE9Na8JA&#10;EL0L/Q/LFLyZjUVsjK4i1aLHNhZSb0N2moRmZ0N2a6K/3i0Ueny879VmMI24UOdqywqmUQyCuLC6&#10;5lLBx+l1koBwHlljY5kUXMnBZv0wWmGqbc/vdMl8KUIIuxQVVN63qZSuqMigi2xLHLgv2xn0AXal&#10;1B32Idw08imO59JgzaGhwpZeKiq+sx+j4JC028+jvfVlsz8f8rd8sTstvFLjx2G7BOFp8P/iP/dR&#10;h/nxczKdwe+fAECu7wAAAP//AwBQSwECLQAUAAYACAAAACEA2+H2y+4AAACFAQAAEwAAAAAAAAAA&#10;AAAAAAAAAAAAW0NvbnRlbnRfVHlwZXNdLnhtbFBLAQItABQABgAIAAAAIQBa9CxbvwAAABUBAAAL&#10;AAAAAAAAAAAAAAAAAB8BAABfcmVscy8ucmVsc1BLAQItABQABgAIAAAAIQChRtiYxQAAAN8AAAAP&#10;AAAAAAAAAAAAAAAAAAcCAABkcnMvZG93bnJldi54bWxQSwUGAAAAAAMAAwC3AAAA+QIAAAAA&#10;" filled="f" stroked="f">
                  <v:textbox inset="0,0,0,0">
                    <w:txbxContent>
                      <w:p w:rsidR="00600D38" w:rsidRDefault="00600D38">
                        <w:pPr>
                          <w:spacing w:after="160" w:line="259" w:lineRule="auto"/>
                          <w:ind w:left="0" w:right="0" w:firstLine="0"/>
                        </w:pPr>
                        <w:r>
                          <w:rPr>
                            <w:sz w:val="15"/>
                          </w:rPr>
                          <w:t>6</w:t>
                        </w:r>
                      </w:p>
                    </w:txbxContent>
                  </v:textbox>
                </v:rect>
                <v:rect id="Rectangle 2227" o:spid="_x0000_s1166" style="position:absolute;left:29931;top:19853;width:1131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5"/>
                          </w:rPr>
                          <w:t xml:space="preserve">Validation Workshop </w:t>
                        </w:r>
                      </w:p>
                    </w:txbxContent>
                  </v:textbox>
                </v:rect>
                <v:rect id="Rectangle 2228" o:spid="_x0000_s1167" style="position:absolute;left:28872;top:20951;width:1119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5"/>
                          </w:rPr>
                          <w:t xml:space="preserve">and Dissemination of </w:t>
                        </w:r>
                      </w:p>
                    </w:txbxContent>
                  </v:textbox>
                </v:rect>
                <v:rect id="Rectangle 2229" o:spid="_x0000_s1168" style="position:absolute;left:28872;top:22071;width:445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Times New Roman" w:eastAsia="Times New Roman" w:hAnsi="Times New Roman" w:cs="Times New Roman"/>
                            <w:sz w:val="15"/>
                          </w:rPr>
                          <w:t>Findings</w:t>
                        </w:r>
                      </w:p>
                    </w:txbxContent>
                  </v:textbox>
                </v:rect>
                <v:rect id="Rectangle 2230" o:spid="_x0000_s1169" style="position:absolute;left:32217;top:21965;width:485;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rsidR="00600D38" w:rsidRDefault="00600D38">
                        <w:pPr>
                          <w:spacing w:after="160" w:line="259" w:lineRule="auto"/>
                          <w:ind w:left="0" w:right="0" w:firstLine="0"/>
                        </w:pPr>
                        <w:r>
                          <w:t xml:space="preserve"> </w:t>
                        </w:r>
                      </w:p>
                    </w:txbxContent>
                  </v:textbox>
                </v:rect>
                <v:shape id="Shape 166267" o:spid="_x0000_s1170" style="position:absolute;left:1074;top:1074;width:3231;height:21511;visibility:visible;mso-wrap-style:square;v-text-anchor:top" coordsize="323088,215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tMwwAAAN8AAAAPAAAAZHJzL2Rvd25yZXYueG1sRE9La8JA&#10;EL4L/Q/LFHqRutFKWtKsUqQWLx58QK9DZvJos7Mhu2r8926h4PHje+fLwbbqzL1vnBiYThJQLIWj&#10;RioDx8P6+Q2UDyiErRM2cGUPy8XDKMeM3EV2fN6HSsUQ8RkaqEPoMq19UbNFP3EdS+RK11sMEfaV&#10;ph4vMdy2epYkqbbYSGyoseNVzcXv/mQNtPMD6VAev8Yv2+H7h6ZkPxMy5ulx+HgHFXgId/G/e0Nx&#10;fprO0lf4+xMB6MUNAAD//wMAUEsBAi0AFAAGAAgAAAAhANvh9svuAAAAhQEAABMAAAAAAAAAAAAA&#10;AAAAAAAAAFtDb250ZW50X1R5cGVzXS54bWxQSwECLQAUAAYACAAAACEAWvQsW78AAAAVAQAACwAA&#10;AAAAAAAAAAAAAAAfAQAAX3JlbHMvLnJlbHNQSwECLQAUAAYACAAAACEAjqp7TMMAAADfAAAADwAA&#10;AAAAAAAAAAAAAAAHAgAAZHJzL2Rvd25yZXYueG1sUEsFBgAAAAADAAMAtwAAAPcCAAAAAA==&#10;" path="m,l323088,r,2151126l,2151126,,e" stroked="f" strokeweight="0">
                  <v:stroke miterlimit="66585f" joinstyle="miter" endcap="round"/>
                  <v:path arrowok="t" textboxrect="0,0,323088,2151126"/>
                </v:shape>
                <v:shape id="Shape 2232" o:spid="_x0000_s1171" style="position:absolute;left:1074;top:1074;width:3231;height:21504;visibility:visible;mso-wrap-style:square;v-text-anchor:top" coordsize="323088,215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wxgAAAN0AAAAPAAAAZHJzL2Rvd25yZXYueG1sRI9Ba8JA&#10;FITvhf6H5RW81V03IG3qKlIq9SBCYxF6e2SfSTD7NmS3Mf33XUHwOMzMN8xiNbpWDNSHxrOB2VSB&#10;IC69bbgy8H3YPL+ACBHZYuuZDPxRgNXy8WGBufUX/qKhiJVIEA45Gqhj7HIpQ1mTwzD1HXHyTr53&#10;GJPsK2l7vCS4a6VWai4dNpwWauzovabyXPw6A8Pna7s/FuXRrTP1MfxkZ73bKGMmT+P6DUSkMd7D&#10;t/bWGtA603B9k56AXP4DAAD//wMAUEsBAi0AFAAGAAgAAAAhANvh9svuAAAAhQEAABMAAAAAAAAA&#10;AAAAAAAAAAAAAFtDb250ZW50X1R5cGVzXS54bWxQSwECLQAUAAYACAAAACEAWvQsW78AAAAVAQAA&#10;CwAAAAAAAAAAAAAAAAAfAQAAX3JlbHMvLnJlbHNQSwECLQAUAAYACAAAACEA5cvyMMYAAADdAAAA&#10;DwAAAAAAAAAAAAAAAAAHAgAAZHJzL2Rvd25yZXYueG1sUEsFBgAAAAADAAMAtwAAAPoCAAAAAA==&#10;" path="m323088,l,,,2150364r323088,l323088,xe" filled="f" strokecolor="white" strokeweight=".24906mm">
                  <v:stroke miterlimit="66585f" joinstyle="miter" endcap="round"/>
                  <v:path arrowok="t" textboxrect="0,0,323088,2150364"/>
                </v:shape>
                <v:rect id="Rectangle 2235" o:spid="_x0000_s1172" style="position:absolute;left:2387;top:16322;width:1438;height:1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V/xwAAAN0AAAAPAAAAZHJzL2Rvd25yZXYueG1sRI9ba8JA&#10;FITfC/6H5Qi+1Y3RXoiuUgolvlTQtMXHY/bkgtmzaXbV9N+7QsHHYWa+YRar3jTiTJ2rLSuYjCMQ&#10;xLnVNZcKvrKPx1cQziNrbCyTgj9ysFoOHhaYaHvhLZ13vhQBwi5BBZX3bSKlyysy6Ma2JQ5eYTuD&#10;PsiulLrDS4CbRsZR9CwN1hwWKmzpvaL8uDsZBd+T7PSTus2B98Xvy+zTp5uiTJUaDfu3OQhPvb+H&#10;/9trrSCOp09wexOegFxeAQAA//8DAFBLAQItABQABgAIAAAAIQDb4fbL7gAAAIUBAAATAAAAAAAA&#10;AAAAAAAAAAAAAABbQ29udGVudF9UeXBlc10ueG1sUEsBAi0AFAAGAAgAAAAhAFr0LFu/AAAAFQEA&#10;AAsAAAAAAAAAAAAAAAAAHwEAAF9yZWxzLy5yZWxzUEsBAi0AFAAGAAgAAAAhAJ0wlX/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Cambria" w:eastAsia="Cambria" w:hAnsi="Cambria" w:cs="Cambria"/>
                            <w:b/>
                          </w:rPr>
                          <w:t>1.</w:t>
                        </w:r>
                      </w:p>
                    </w:txbxContent>
                  </v:textbox>
                </v:rect>
                <v:rect id="Rectangle 2236" o:spid="_x0000_s1173" style="position:absolute;left:2797;top:15616;width:485;height:19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sIxgAAAN0AAAAPAAAAZHJzL2Rvd25yZXYueG1sRI9ba8JA&#10;FITfhf6H5Qi+6ca0aImuUoQSXyp4aenjMXtywezZmF01/fduQfBxmJlvmPmyM7W4UusqywrGowgE&#10;cWZ1xYWCw/5z+A7CeWSNtWVS8EcOlouX3hwTbW+8pevOFyJA2CWooPS+SaR0WUkG3cg2xMHLbWvQ&#10;B9kWUrd4C3BTyziKJtJgxWGhxIZWJWWn3cUo+B7vLz+p2xz5Nz9P3758usmLVKlBv/uYgfDU+Wf4&#10;0V5rBXH8OoH/N+EJyMUdAAD//wMAUEsBAi0AFAAGAAgAAAAhANvh9svuAAAAhQEAABMAAAAAAAAA&#10;AAAAAAAAAAAAAFtDb250ZW50X1R5cGVzXS54bWxQSwECLQAUAAYACAAAACEAWvQsW78AAAAVAQAA&#10;CwAAAAAAAAAAAAAAAAAfAQAAX3JlbHMvLnJlbHNQSwECLQAUAAYACAAAACEAbeILCMYAAADdAAAA&#10;DwAAAAAAAAAAAAAAAAAHAgAAZHJzL2Rvd25yZXYueG1sUEsFBgAAAAADAAMAtwAAAPoCAAAAAA==&#10;" filled="f" stroked="f">
                  <v:textbox inset="0,0,0,0">
                    <w:txbxContent>
                      <w:p w:rsidR="00600D38" w:rsidRDefault="00600D38">
                        <w:pPr>
                          <w:spacing w:after="160" w:line="259" w:lineRule="auto"/>
                          <w:ind w:left="0" w:right="0" w:firstLine="0"/>
                        </w:pPr>
                        <w:r>
                          <w:rPr>
                            <w:b/>
                          </w:rPr>
                          <w:t xml:space="preserve"> </w:t>
                        </w:r>
                      </w:p>
                    </w:txbxContent>
                  </v:textbox>
                </v:rect>
                <v:rect id="Rectangle 2237" o:spid="_x0000_s1174" style="position:absolute;left:-593;top:11186;width:7398;height:1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6TxwAAAN0AAAAPAAAAZHJzL2Rvd25yZXYueG1sRI9Pa8JA&#10;FMTvQr/D8gredGMstcRsRIQSLwrVtvT4mn35g9m3aXbV9Nu7QqHHYWZ+w6SrwbTiQr1rLCuYTSMQ&#10;xIXVDVcK3o+vkxcQziNrbC2Tgl9ysMoeRikm2l75jS4HX4kAYZeggtr7LpHSFTUZdFPbEQevtL1B&#10;H2RfSd3jNcBNK+MoepYGGw4LNXa0qak4Hc5GwcfseP7M3f6bv8qfxdPO5/uyypUaPw7rJQhPg/8P&#10;/7W3WkEczxdwfxOegMxuAAAA//8DAFBLAQItABQABgAIAAAAIQDb4fbL7gAAAIUBAAATAAAAAAAA&#10;AAAAAAAAAAAAAABbQ29udGVudF9UeXBlc10ueG1sUEsBAi0AFAAGAAgAAAAhAFr0LFu/AAAAFQEA&#10;AAsAAAAAAAAAAAAAAAAAHwEAAF9yZWxzLy5yZWxzUEsBAi0AFAAGAAgAAAAhAAKurpP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Cambria" w:eastAsia="Cambria" w:hAnsi="Cambria" w:cs="Cambria"/>
                            <w:b/>
                          </w:rPr>
                          <w:t>Research</w:t>
                        </w:r>
                      </w:p>
                    </w:txbxContent>
                  </v:textbox>
                </v:rect>
                <v:rect id="Rectangle 2238" o:spid="_x0000_s1175" style="position:absolute;left:2914;top:9123;width:383;height:1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rhxAAAAN0AAAAPAAAAZHJzL2Rvd25yZXYueG1sRE/LasJA&#10;FN0X/IfhCt3ViWmxEp0EEUq6qaBppcvbzM0DM3fSzKjp3zsLocvDea+z0XTiQoNrLSuYzyIQxKXV&#10;LdcKPou3pyUI55E1dpZJwR85yNLJwxoTba+8p8vB1yKEsEtQQeN9n0jpyoYMupntiQNX2cGgD3Co&#10;pR7wGsJNJ+MoWkiDLYeGBnvaNlSeDmej4GtenI+52/3wd/X7+vLh811V50o9TsfNCoSn0f+L7+53&#10;rSCOn8Pc8CY8AZneAAAA//8DAFBLAQItABQABgAIAAAAIQDb4fbL7gAAAIUBAAATAAAAAAAAAAAA&#10;AAAAAAAAAABbQ29udGVudF9UeXBlc10ueG1sUEsBAi0AFAAGAAgAAAAhAFr0LFu/AAAAFQEAAAsA&#10;AAAAAAAAAAAAAAAAHwEAAF9yZWxzLy5yZWxzUEsBAi0AFAAGAAgAAAAhAHMxOuHEAAAA3QAAAA8A&#10;AAAAAAAAAAAAAAAABwIAAGRycy9kb3ducmV2LnhtbFBLBQYAAAAAAwADALcAAAD4AgAAAAA=&#10;" filled="f" stroked="f">
                  <v:textbox inset="0,0,0,0">
                    <w:txbxContent>
                      <w:p w:rsidR="00600D38" w:rsidRDefault="00600D38">
                        <w:pPr>
                          <w:spacing w:after="160" w:line="259" w:lineRule="auto"/>
                          <w:ind w:left="0" w:right="0" w:firstLine="0"/>
                        </w:pPr>
                        <w:r>
                          <w:rPr>
                            <w:rFonts w:ascii="Cambria" w:eastAsia="Cambria" w:hAnsi="Cambria" w:cs="Cambria"/>
                            <w:b/>
                          </w:rPr>
                          <w:tab/>
                        </w:r>
                      </w:p>
                    </w:txbxContent>
                  </v:textbox>
                </v:rect>
                <v:rect id="Rectangle 2239" o:spid="_x0000_s1176" style="position:absolute;left:-634;top:5292;width:7480;height:1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96xwAAAN0AAAAPAAAAZHJzL2Rvd25yZXYueG1sRI9ba8JA&#10;FITfC/6H5Qi+1Y1ReomuUgolvlTQtMXHY/bkgtmzaXbV9N+7QsHHYWa+YRar3jTiTJ2rLSuYjCMQ&#10;xLnVNZcKvrKPxxcQziNrbCyTgj9ysFoOHhaYaHvhLZ13vhQBwi5BBZX3bSKlyysy6Ma2JQ5eYTuD&#10;PsiulLrDS4CbRsZR9CQN1hwWKmzpvaL8uDsZBd+T7PSTus2B98Xv8+zTp5uiTJUaDfu3OQhPvb+H&#10;/9trrSCOp69wexOegFxeAQAA//8DAFBLAQItABQABgAIAAAAIQDb4fbL7gAAAIUBAAATAAAAAAAA&#10;AAAAAAAAAAAAAABbQ29udGVudF9UeXBlc10ueG1sUEsBAi0AFAAGAAgAAAAhAFr0LFu/AAAAFQEA&#10;AAsAAAAAAAAAAAAAAAAAHwEAAF9yZWxzLy5yZWxzUEsBAi0AFAAGAAgAAAAhABx9n3rHAAAA3QAA&#10;AA8AAAAAAAAAAAAAAAAABwIAAGRycy9kb3ducmV2LnhtbFBLBQYAAAAAAwADALcAAAD7AgAAAAA=&#10;" filled="f" stroked="f">
                  <v:textbox inset="0,0,0,0">
                    <w:txbxContent>
                      <w:p w:rsidR="00600D38" w:rsidRDefault="00600D38">
                        <w:pPr>
                          <w:spacing w:after="160" w:line="259" w:lineRule="auto"/>
                          <w:ind w:left="0" w:right="0" w:firstLine="0"/>
                        </w:pPr>
                        <w:r>
                          <w:rPr>
                            <w:rFonts w:ascii="Cambria" w:eastAsia="Cambria" w:hAnsi="Cambria" w:cs="Cambria"/>
                            <w:b/>
                          </w:rPr>
                          <w:t>Launching</w:t>
                        </w:r>
                      </w:p>
                    </w:txbxContent>
                  </v:textbox>
                </v:rect>
                <v:rect id="Rectangle 2240" o:spid="_x0000_s1177" style="position:absolute;left:2652;top:2956;width:907;height:1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WawgAAAN0AAAAPAAAAZHJzL2Rvd25yZXYueG1sRE/LisIw&#10;FN0L8w/hDsxOU4uoVKMMA0PdjOATl9fm9sE0N7WJWv/eLASXh/OeLztTixu1rrKsYDiIQBBnVldc&#10;KNjvfvtTEM4ja6wtk4IHOVguPnpzTLS984ZuW1+IEMIuQQWl900ipctKMugGtiEOXG5bgz7AtpC6&#10;xXsIN7WMo2gsDVYcGkps6Kek7H97NQoOw931mLr1mU/5ZTL68+k6L1Klvj677xkIT51/i1/ulVYQ&#10;x6OwP7wJT0AungAAAP//AwBQSwECLQAUAAYACAAAACEA2+H2y+4AAACFAQAAEwAAAAAAAAAAAAAA&#10;AAAAAAAAW0NvbnRlbnRfVHlwZXNdLnhtbFBLAQItABQABgAIAAAAIQBa9CxbvwAAABUBAAALAAAA&#10;AAAAAAAAAAAAAB8BAABfcmVscy8ucmVsc1BLAQItABQABgAIAAAAIQDVQUWawgAAAN0AAAAPAAAA&#10;AAAAAAAAAAAAAAcCAABkcnMvZG93bnJldi54bWxQSwUGAAAAAAMAAwC3AAAA9gIAAAAA&#10;" filled="f" stroked="f">
                  <v:textbox inset="0,0,0,0">
                    <w:txbxContent>
                      <w:p w:rsidR="00600D38" w:rsidRDefault="00600D38">
                        <w:pPr>
                          <w:spacing w:after="160" w:line="259" w:lineRule="auto"/>
                          <w:ind w:left="0" w:right="0" w:firstLine="0"/>
                        </w:pPr>
                        <w:r>
                          <w:rPr>
                            <w:rFonts w:ascii="Cambria" w:eastAsia="Cambria" w:hAnsi="Cambria" w:cs="Cambria"/>
                            <w:b/>
                          </w:rPr>
                          <w:t>g</w:t>
                        </w:r>
                      </w:p>
                    </w:txbxContent>
                  </v:textbox>
                </v:rect>
                <v:rect id="Rectangle 2241" o:spid="_x0000_s1178" style="position:absolute;left:2914;top:2531;width:384;height:1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ABxgAAAN0AAAAPAAAAZHJzL2Rvd25yZXYueG1sRI9Pa8JA&#10;FMTvQr/D8gredJMgbYmuUgoSLxWqVTw+sy9/MPs2ZleN394tFDwOM/MbZrboTSOu1LnasoJ4HIEg&#10;zq2uuVTwu12OPkA4j6yxsUwK7uRgMX8ZzDDV9sY/dN34UgQIuxQVVN63qZQur8igG9uWOHiF7Qz6&#10;ILtS6g5vAW4amUTRmzRYc1iosKWvivLT5mIU7OLtZZ+59ZEPxfl98u2zdVFmSg1f+88pCE+9f4b/&#10;2yutIEkmMfy9CU9Azh8AAAD//wMAUEsBAi0AFAAGAAgAAAAhANvh9svuAAAAhQEAABMAAAAAAAAA&#10;AAAAAAAAAAAAAFtDb250ZW50X1R5cGVzXS54bWxQSwECLQAUAAYACAAAACEAWvQsW78AAAAVAQAA&#10;CwAAAAAAAAAAAAAAAAAfAQAAX3JlbHMvLnJlbHNQSwECLQAUAAYACAAAACEAug3gAcYAAADdAAAA&#10;DwAAAAAAAAAAAAAAAAAHAgAAZHJzL2Rvd25yZXYueG1sUEsFBgAAAAADAAMAtwAAAPoCAAAAAA==&#10;" filled="f" stroked="f">
                  <v:textbox inset="0,0,0,0">
                    <w:txbxContent>
                      <w:p w:rsidR="00600D38" w:rsidRDefault="00600D38">
                        <w:pPr>
                          <w:spacing w:after="160" w:line="259" w:lineRule="auto"/>
                          <w:ind w:left="0" w:right="0" w:firstLine="0"/>
                        </w:pPr>
                        <w:r>
                          <w:rPr>
                            <w:rFonts w:ascii="Cambria" w:eastAsia="Cambria" w:hAnsi="Cambria" w:cs="Cambria"/>
                            <w:b/>
                          </w:rPr>
                          <w:tab/>
                        </w:r>
                      </w:p>
                    </w:txbxContent>
                  </v:textbox>
                </v:rect>
                <v:shape id="Shape 166268" o:spid="_x0000_s1179" style="position:absolute;left:46238;top:1074;width:4305;height:21511;visibility:visible;mso-wrap-style:square;v-text-anchor:top" coordsize="430530,215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wYxQAAAN8AAAAPAAAAZHJzL2Rvd25yZXYueG1sRE9NS8NA&#10;EL0L/odlBG9200DTELstRdBKe9Eo4nHMjkk0Oxuy2zbtr+8cBI+P971Yja5TBxpC69nAdJKAIq68&#10;bbk28P72eJeDChHZYueZDJwowGp5fbXAwvojv9KhjLWSEA4FGmhi7AutQ9WQwzDxPbFw335wGAUO&#10;tbYDHiXcdTpNkkw7bFkaGuzpoaHqt9w7A/g527zk5/38KU/LOP/a4cf2Z2vM7c24vgcVaYz/4j/3&#10;s5X5WZZmMlj+CAC9vAAAAP//AwBQSwECLQAUAAYACAAAACEA2+H2y+4AAACFAQAAEwAAAAAAAAAA&#10;AAAAAAAAAAAAW0NvbnRlbnRfVHlwZXNdLnhtbFBLAQItABQABgAIAAAAIQBa9CxbvwAAABUBAAAL&#10;AAAAAAAAAAAAAAAAAB8BAABfcmVscy8ucmVsc1BLAQItABQABgAIAAAAIQBb5OwYxQAAAN8AAAAP&#10;AAAAAAAAAAAAAAAAAAcCAABkcnMvZG93bnJldi54bWxQSwUGAAAAAAMAAwC3AAAA+QIAAAAA&#10;" path="m,l430530,r,2151126l,2151126,,e" stroked="f" strokeweight="0">
                  <v:stroke miterlimit="66585f" joinstyle="miter" endcap="round"/>
                  <v:path arrowok="t" textboxrect="0,0,430530,2151126"/>
                </v:shape>
                <v:shape id="Shape 2243" o:spid="_x0000_s1180" style="position:absolute;left:46238;top:1074;width:4305;height:21504;visibility:visible;mso-wrap-style:square;v-text-anchor:top" coordsize="430530,215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zO+xwAAAN0AAAAPAAAAZHJzL2Rvd25yZXYueG1sRI9BawIx&#10;FITvBf9DeIK3mnWVKlujiCAVaQ9VD+3tsXndXdy8hCR1V399Uyj0OMzMN8xy3ZtWXMmHxrKCyTgD&#10;QVxa3XCl4HzaPS5AhIissbVMCm4UYL0aPCyx0Lbjd7oeYyUShEOBCuoYXSFlKGsyGMbWESfvy3qD&#10;MUlfSe2xS3DTyjzLnqTBhtNCjY62NZWX47dRsHvzVZnd5+fXfv7hpvsXd5h1n0qNhv3mGUSkPv6H&#10;/9p7rSDPZ1P4fZOegFz9AAAA//8DAFBLAQItABQABgAIAAAAIQDb4fbL7gAAAIUBAAATAAAAAAAA&#10;AAAAAAAAAAAAAABbQ29udGVudF9UeXBlc10ueG1sUEsBAi0AFAAGAAgAAAAhAFr0LFu/AAAAFQEA&#10;AAsAAAAAAAAAAAAAAAAAHwEAAF9yZWxzLy5yZWxzUEsBAi0AFAAGAAgAAAAhADQLM77HAAAA3QAA&#10;AA8AAAAAAAAAAAAAAAAABwIAAGRycy9kb3ducmV2LnhtbFBLBQYAAAAAAwADALcAAAD7AgAAAAA=&#10;" path="m430530,l,,,2150364r430530,l430530,xe" filled="f" strokecolor="white" strokeweight=".24906mm">
                  <v:stroke miterlimit="66585f" joinstyle="miter" endcap="round"/>
                  <v:path arrowok="t" textboxrect="0,0,430530,2150364"/>
                </v:shape>
                <v:rect id="Rectangle 107811" o:spid="_x0000_s1181" style="position:absolute;left:37543;top:7750;width:20578;height:19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idxAAAAN8AAAAPAAAAZHJzL2Rvd25yZXYueG1sRE/LasJA&#10;FN0L/sNwhe50kiIqMRMphRI3FaqtuLxmbh40cyfNjBr/vlMouDycd7oZTCuu1LvGsoJ4FoEgLqxu&#10;uFLweXibrkA4j6yxtUwK7uRgk41HKSba3viDrntfiRDCLkEFtfddIqUrajLoZrYjDlxpe4M+wL6S&#10;usdbCDetfI6ihTTYcGiosaPXmorv/cUo+IoPl2Pudmc+lT/L+bvPd2WVK/U0GV7WIDwN/iH+d291&#10;mB8tV3EMf38CAJn9AgAA//8DAFBLAQItABQABgAIAAAAIQDb4fbL7gAAAIUBAAATAAAAAAAAAAAA&#10;AAAAAAAAAABbQ29udGVudF9UeXBlc10ueG1sUEsBAi0AFAAGAAgAAAAhAFr0LFu/AAAAFQEAAAsA&#10;AAAAAAAAAAAAAAAAHwEAAF9yZWxzLy5yZWxzUEsBAi0AFAAGAAgAAAAhAEYEaJ3EAAAA3wAAAA8A&#10;AAAAAAAAAAAAAAAABwIAAGRycy9kb3ducmV2LnhtbFBLBQYAAAAAAwADALcAAAD4AgAAAAA=&#10;" filled="f" stroked="f">
                  <v:textbox inset="0,0,0,0">
                    <w:txbxContent>
                      <w:p w:rsidR="00600D38" w:rsidRDefault="00600D38">
                        <w:pPr>
                          <w:spacing w:after="160" w:line="259" w:lineRule="auto"/>
                          <w:ind w:left="0" w:right="0" w:firstLine="0"/>
                        </w:pPr>
                        <w:r>
                          <w:rPr>
                            <w:b/>
                          </w:rPr>
                          <w:t xml:space="preserve">. Country Study Report </w:t>
                        </w:r>
                      </w:p>
                    </w:txbxContent>
                  </v:textbox>
                </v:rect>
                <v:rect id="Rectangle 107810" o:spid="_x0000_s1182" style="position:absolute;left:45278;top:15486;width:20579;height:19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0GxAAAAN8AAAAPAAAAZHJzL2Rvd25yZXYueG1sRE9La8JA&#10;EL4L/Q/LCL3pJlKqRFeRgqSXCtW2eByzkwdmZ9Psqum/7xwKPX5879VmcK26UR8azwbSaQKKuPC2&#10;4crAx3E3WYAKEdli65kM/FCAzfphtMLM+ju/0+0QKyUhHDI0UMfYZVqHoiaHYeo7YuFK3zuMAvtK&#10;2x7vEu5aPUuSZ+2wYWmosaOXmorL4eoMfKbH61ce9mc+ld/zp7eY78sqN+ZxPGyXoCIN8V/85361&#10;Mj+ZL1J5IH8EgF7/AgAA//8DAFBLAQItABQABgAIAAAAIQDb4fbL7gAAAIUBAAATAAAAAAAAAAAA&#10;AAAAAAAAAABbQ29udGVudF9UeXBlc10ueG1sUEsBAi0AFAAGAAgAAAAhAFr0LFu/AAAAFQEAAAsA&#10;AAAAAAAAAAAAAAAAHwEAAF9yZWxzLy5yZWxzUEsBAi0AFAAGAAgAAAAhAClIzQbEAAAA3wAAAA8A&#10;AAAAAAAAAAAAAAAABwIAAGRycy9kb3ducmV2LnhtbFBLBQYAAAAAAwADALcAAAD4AgAAAAA=&#10;" filled="f" stroked="f">
                  <v:textbox inset="0,0,0,0">
                    <w:txbxContent>
                      <w:p w:rsidR="00600D38" w:rsidRDefault="00600D38">
                        <w:pPr>
                          <w:spacing w:after="160" w:line="259" w:lineRule="auto"/>
                          <w:ind w:left="0" w:right="0" w:firstLine="0"/>
                        </w:pPr>
                        <w:r>
                          <w:rPr>
                            <w:b/>
                          </w:rPr>
                          <w:t>7</w:t>
                        </w:r>
                      </w:p>
                    </w:txbxContent>
                  </v:textbox>
                </v:rect>
                <w10:anchorlock/>
              </v:group>
            </w:pict>
          </mc:Fallback>
        </mc:AlternateConten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222"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pStyle w:val="Heading3"/>
        <w:tabs>
          <w:tab w:val="center" w:pos="437"/>
          <w:tab w:val="center" w:pos="3332"/>
        </w:tabs>
        <w:spacing w:line="360" w:lineRule="auto"/>
        <w:ind w:left="0" w:firstLine="0"/>
        <w:jc w:val="both"/>
        <w:rPr>
          <w:sz w:val="28"/>
          <w:szCs w:val="28"/>
        </w:rPr>
      </w:pPr>
      <w:bookmarkStart w:id="25" w:name="_Toc163662"/>
      <w:r w:rsidRPr="00905460">
        <w:rPr>
          <w:rFonts w:ascii="Calibri" w:eastAsia="Calibri" w:hAnsi="Calibri" w:cs="Calibri"/>
          <w:b w:val="0"/>
          <w:sz w:val="28"/>
          <w:szCs w:val="28"/>
        </w:rPr>
        <w:tab/>
      </w:r>
      <w:r w:rsidRPr="00905460">
        <w:rPr>
          <w:sz w:val="28"/>
          <w:szCs w:val="28"/>
        </w:rPr>
        <w:t xml:space="preserve">4.3 </w:t>
      </w:r>
      <w:r w:rsidRPr="00905460">
        <w:rPr>
          <w:sz w:val="28"/>
          <w:szCs w:val="28"/>
        </w:rPr>
        <w:tab/>
        <w:t xml:space="preserve">Study Instruments and Data collection </w:t>
      </w:r>
      <w:bookmarkEnd w:id="25"/>
    </w:p>
    <w:p w:rsidR="00EA7367" w:rsidRPr="00905460" w:rsidRDefault="00905460" w:rsidP="00905460">
      <w:pPr>
        <w:spacing w:line="360" w:lineRule="auto"/>
        <w:ind w:left="249" w:right="31"/>
        <w:jc w:val="both"/>
        <w:rPr>
          <w:sz w:val="28"/>
          <w:szCs w:val="28"/>
        </w:rPr>
      </w:pPr>
      <w:r w:rsidRPr="00905460">
        <w:rPr>
          <w:sz w:val="28"/>
          <w:szCs w:val="28"/>
        </w:rPr>
        <w:t xml:space="preserve">Two complementary methodologies were applied to gather data from target respondents using structured and semi-structured instruments to collect the required information.  Four instruments were used: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7"/>
        </w:numPr>
        <w:spacing w:line="360" w:lineRule="auto"/>
        <w:ind w:right="31" w:hanging="592"/>
        <w:jc w:val="both"/>
        <w:rPr>
          <w:sz w:val="28"/>
          <w:szCs w:val="28"/>
        </w:rPr>
      </w:pPr>
      <w:r w:rsidRPr="00905460">
        <w:rPr>
          <w:sz w:val="28"/>
          <w:szCs w:val="28"/>
        </w:rPr>
        <w:t xml:space="preserve">Household/Clients/End-users structured questionnaire </w:t>
      </w:r>
    </w:p>
    <w:p w:rsidR="00EA7367" w:rsidRPr="00905460" w:rsidRDefault="00905460" w:rsidP="00905460">
      <w:pPr>
        <w:numPr>
          <w:ilvl w:val="0"/>
          <w:numId w:val="7"/>
        </w:numPr>
        <w:spacing w:line="360" w:lineRule="auto"/>
        <w:ind w:right="31" w:hanging="592"/>
        <w:jc w:val="both"/>
        <w:rPr>
          <w:sz w:val="28"/>
          <w:szCs w:val="28"/>
        </w:rPr>
      </w:pPr>
      <w:r w:rsidRPr="00905460">
        <w:rPr>
          <w:sz w:val="28"/>
          <w:szCs w:val="28"/>
        </w:rPr>
        <w:t xml:space="preserve">Principal open-ended questionnaire </w:t>
      </w:r>
    </w:p>
    <w:p w:rsidR="00EA7367" w:rsidRPr="00905460" w:rsidRDefault="00905460" w:rsidP="00905460">
      <w:pPr>
        <w:numPr>
          <w:ilvl w:val="0"/>
          <w:numId w:val="7"/>
        </w:numPr>
        <w:spacing w:line="360" w:lineRule="auto"/>
        <w:ind w:right="31" w:hanging="592"/>
        <w:jc w:val="both"/>
        <w:rPr>
          <w:sz w:val="28"/>
          <w:szCs w:val="28"/>
        </w:rPr>
      </w:pPr>
      <w:r w:rsidRPr="00905460">
        <w:rPr>
          <w:sz w:val="28"/>
          <w:szCs w:val="28"/>
        </w:rPr>
        <w:t xml:space="preserve">Agents open-ended questionnaire </w:t>
      </w:r>
    </w:p>
    <w:p w:rsidR="00EA7367" w:rsidRPr="00905460" w:rsidRDefault="00905460" w:rsidP="00905460">
      <w:pPr>
        <w:numPr>
          <w:ilvl w:val="0"/>
          <w:numId w:val="7"/>
        </w:numPr>
        <w:spacing w:line="360" w:lineRule="auto"/>
        <w:ind w:right="31" w:hanging="592"/>
        <w:jc w:val="both"/>
        <w:rPr>
          <w:sz w:val="28"/>
          <w:szCs w:val="28"/>
        </w:rPr>
      </w:pPr>
      <w:r w:rsidRPr="00905460">
        <w:rPr>
          <w:sz w:val="28"/>
          <w:szCs w:val="28"/>
        </w:rPr>
        <w:t xml:space="preserve">Experts open-ended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1A1B35" w:rsidRDefault="00905460" w:rsidP="001A1B35">
      <w:pPr>
        <w:spacing w:line="360" w:lineRule="auto"/>
        <w:ind w:left="249" w:right="31"/>
        <w:jc w:val="both"/>
        <w:rPr>
          <w:sz w:val="28"/>
          <w:szCs w:val="28"/>
        </w:rPr>
      </w:pPr>
      <w:r w:rsidRPr="00905460">
        <w:rPr>
          <w:sz w:val="28"/>
          <w:szCs w:val="28"/>
        </w:rPr>
        <w:t>These questionnaires were peer-</w:t>
      </w:r>
      <w:proofErr w:type="gramStart"/>
      <w:r w:rsidRPr="00905460">
        <w:rPr>
          <w:sz w:val="28"/>
          <w:szCs w:val="28"/>
        </w:rPr>
        <w:t>reviewed</w:t>
      </w:r>
      <w:proofErr w:type="gramEnd"/>
      <w:r w:rsidRPr="00905460">
        <w:rPr>
          <w:sz w:val="28"/>
          <w:szCs w:val="28"/>
        </w:rPr>
        <w:t xml:space="preserve"> and field tested before data collection (see Annex A).  </w:t>
      </w:r>
    </w:p>
    <w:p w:rsidR="00EA7367" w:rsidRPr="00905460" w:rsidRDefault="00905460" w:rsidP="001A1B35">
      <w:pPr>
        <w:spacing w:line="360" w:lineRule="auto"/>
        <w:ind w:left="249" w:right="31"/>
        <w:jc w:val="both"/>
        <w:rPr>
          <w:sz w:val="28"/>
          <w:szCs w:val="28"/>
        </w:rPr>
      </w:pPr>
      <w:r w:rsidRPr="00905460">
        <w:rPr>
          <w:sz w:val="28"/>
          <w:szCs w:val="28"/>
        </w:rPr>
        <w:t xml:space="preserve"> </w:t>
      </w:r>
    </w:p>
    <w:p w:rsidR="00EA7367" w:rsidRPr="00905460" w:rsidRDefault="00905460" w:rsidP="00905460">
      <w:pPr>
        <w:pStyle w:val="Heading3"/>
        <w:tabs>
          <w:tab w:val="center" w:pos="437"/>
          <w:tab w:val="center" w:pos="4746"/>
        </w:tabs>
        <w:spacing w:line="360" w:lineRule="auto"/>
        <w:ind w:left="0" w:firstLine="0"/>
        <w:jc w:val="both"/>
        <w:rPr>
          <w:sz w:val="28"/>
          <w:szCs w:val="28"/>
        </w:rPr>
      </w:pPr>
      <w:bookmarkStart w:id="26" w:name="_Toc163663"/>
      <w:r w:rsidRPr="00905460">
        <w:rPr>
          <w:rFonts w:ascii="Calibri" w:eastAsia="Calibri" w:hAnsi="Calibri" w:cs="Calibri"/>
          <w:b w:val="0"/>
          <w:sz w:val="28"/>
          <w:szCs w:val="28"/>
        </w:rPr>
        <w:tab/>
      </w:r>
      <w:r w:rsidRPr="00905460">
        <w:rPr>
          <w:sz w:val="28"/>
          <w:szCs w:val="28"/>
        </w:rPr>
        <w:t xml:space="preserve">4.4 </w:t>
      </w:r>
      <w:r w:rsidRPr="00905460">
        <w:rPr>
          <w:sz w:val="28"/>
          <w:szCs w:val="28"/>
        </w:rPr>
        <w:tab/>
        <w:t xml:space="preserve">Training of field assistants and fielding of the questionnaires </w:t>
      </w:r>
      <w:bookmarkEnd w:id="26"/>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fieldwork was designed to generate primary data on the governance of basic services.  Research assistants were selected from CESPA’s data base of enumerators.  A five-days training was held from Tuesday, 21st June to Saturday, 25th June, 2011 for both field supervisors and enumerators.  The supervisors’ training was held on Monday 20th June during which all the instruments were discussed and modifications made where necessary.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Default="00905460" w:rsidP="00905460">
      <w:pPr>
        <w:spacing w:line="360" w:lineRule="auto"/>
        <w:ind w:left="249" w:right="31"/>
        <w:jc w:val="both"/>
        <w:rPr>
          <w:sz w:val="28"/>
          <w:szCs w:val="28"/>
        </w:rPr>
      </w:pPr>
      <w:r w:rsidRPr="00905460">
        <w:rPr>
          <w:sz w:val="28"/>
          <w:szCs w:val="28"/>
        </w:rPr>
        <w:t>As part of the training, the field assistants undertook a 3 hour pre-test of the data collection instruments on Saturday, 25</w:t>
      </w:r>
      <w:r w:rsidRPr="00905460">
        <w:rPr>
          <w:sz w:val="28"/>
          <w:szCs w:val="28"/>
          <w:vertAlign w:val="superscript"/>
        </w:rPr>
        <w:t>th</w:t>
      </w:r>
      <w:r w:rsidRPr="00905460">
        <w:rPr>
          <w:sz w:val="28"/>
          <w:szCs w:val="28"/>
        </w:rPr>
        <w:t xml:space="preserve"> June, after which all the participants met to discuss their findings.  The pre-test was done in localities in </w:t>
      </w:r>
      <w:r w:rsidRPr="00905460">
        <w:rPr>
          <w:sz w:val="28"/>
          <w:szCs w:val="28"/>
        </w:rPr>
        <w:lastRenderedPageBreak/>
        <w:t xml:space="preserve">the mountain district of Western rural as well as Eastern, Western and Central Freetown, in order to capture the rural/urban divide.   </w:t>
      </w:r>
    </w:p>
    <w:p w:rsidR="001A1B35" w:rsidRPr="00905460" w:rsidRDefault="001A1B35" w:rsidP="00905460">
      <w:pPr>
        <w:spacing w:line="360" w:lineRule="auto"/>
        <w:ind w:left="249" w:right="31"/>
        <w:jc w:val="both"/>
        <w:rPr>
          <w:sz w:val="28"/>
          <w:szCs w:val="28"/>
        </w:rPr>
      </w:pPr>
    </w:p>
    <w:p w:rsidR="00EA7367" w:rsidRPr="00905460" w:rsidRDefault="00905460" w:rsidP="00905460">
      <w:pPr>
        <w:pStyle w:val="Heading3"/>
        <w:tabs>
          <w:tab w:val="center" w:pos="437"/>
          <w:tab w:val="center" w:pos="1802"/>
        </w:tabs>
        <w:spacing w:line="360" w:lineRule="auto"/>
        <w:ind w:left="0" w:firstLine="0"/>
        <w:jc w:val="both"/>
        <w:rPr>
          <w:sz w:val="28"/>
          <w:szCs w:val="28"/>
        </w:rPr>
      </w:pPr>
      <w:bookmarkStart w:id="27" w:name="_Toc163664"/>
      <w:r w:rsidRPr="00905460">
        <w:rPr>
          <w:rFonts w:ascii="Calibri" w:eastAsia="Calibri" w:hAnsi="Calibri" w:cs="Calibri"/>
          <w:b w:val="0"/>
          <w:sz w:val="28"/>
          <w:szCs w:val="28"/>
        </w:rPr>
        <w:tab/>
      </w:r>
      <w:r w:rsidRPr="00905460">
        <w:rPr>
          <w:sz w:val="28"/>
          <w:szCs w:val="28"/>
        </w:rPr>
        <w:t xml:space="preserve">4.5 </w:t>
      </w:r>
      <w:r w:rsidRPr="00905460">
        <w:rPr>
          <w:sz w:val="28"/>
          <w:szCs w:val="28"/>
        </w:rPr>
        <w:tab/>
        <w:t xml:space="preserve">Study Sample </w:t>
      </w:r>
      <w:bookmarkEnd w:id="27"/>
    </w:p>
    <w:p w:rsidR="00EA7367" w:rsidRPr="00905460" w:rsidRDefault="00905460" w:rsidP="00905460">
      <w:pPr>
        <w:spacing w:after="14"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231" w:line="360" w:lineRule="auto"/>
        <w:ind w:left="249" w:right="31"/>
        <w:jc w:val="both"/>
        <w:rPr>
          <w:sz w:val="28"/>
          <w:szCs w:val="28"/>
        </w:rPr>
      </w:pPr>
      <w:r w:rsidRPr="00905460">
        <w:rPr>
          <w:sz w:val="28"/>
          <w:szCs w:val="28"/>
        </w:rPr>
        <w:t xml:space="preserve">The study targeted Households/client, Principals, Agents and Experts.  </w:t>
      </w:r>
      <w:r w:rsidRPr="00905460">
        <w:rPr>
          <w:b/>
          <w:sz w:val="28"/>
          <w:szCs w:val="28"/>
        </w:rPr>
        <w:t>Household</w:t>
      </w:r>
      <w:r w:rsidRPr="00905460">
        <w:rPr>
          <w:sz w:val="28"/>
          <w:szCs w:val="28"/>
        </w:rPr>
        <w:t xml:space="preserve"> by definition comprises of persons living together or living apart but have the same cooking arrangements.  </w:t>
      </w:r>
      <w:r w:rsidRPr="00905460">
        <w:rPr>
          <w:b/>
          <w:sz w:val="28"/>
          <w:szCs w:val="28"/>
        </w:rPr>
        <w:t>Principals</w:t>
      </w:r>
      <w:r w:rsidRPr="00905460">
        <w:rPr>
          <w:sz w:val="28"/>
          <w:szCs w:val="28"/>
        </w:rPr>
        <w:t xml:space="preserve"> in this study refer to the state/government or policy-maker that delegates and finances some or all of the basic services.  </w:t>
      </w:r>
      <w:r w:rsidRPr="00905460">
        <w:rPr>
          <w:b/>
          <w:sz w:val="28"/>
          <w:szCs w:val="28"/>
        </w:rPr>
        <w:t>Agents</w:t>
      </w:r>
      <w:r w:rsidRPr="00905460">
        <w:rPr>
          <w:sz w:val="28"/>
          <w:szCs w:val="28"/>
        </w:rPr>
        <w:t xml:space="preserve"> refer to frontline service providers engaged directly by the government/public or their partners or by the private sector and </w:t>
      </w:r>
      <w:r w:rsidRPr="00905460">
        <w:rPr>
          <w:b/>
          <w:sz w:val="28"/>
          <w:szCs w:val="28"/>
        </w:rPr>
        <w:t xml:space="preserve">Experts </w:t>
      </w:r>
      <w:r w:rsidRPr="00905460">
        <w:rPr>
          <w:sz w:val="28"/>
          <w:szCs w:val="28"/>
        </w:rPr>
        <w:t xml:space="preserve">include both state (principal-central government and </w:t>
      </w:r>
      <w:proofErr w:type="spellStart"/>
      <w:r w:rsidRPr="00905460">
        <w:rPr>
          <w:sz w:val="28"/>
          <w:szCs w:val="28"/>
        </w:rPr>
        <w:t>decentralised</w:t>
      </w:r>
      <w:proofErr w:type="spellEnd"/>
      <w:r w:rsidRPr="00905460">
        <w:rPr>
          <w:sz w:val="28"/>
          <w:szCs w:val="28"/>
        </w:rPr>
        <w:t xml:space="preserve"> organs – district/metropolitan councils) and non-state actors such as NGOs, religious-based </w:t>
      </w:r>
      <w:proofErr w:type="spellStart"/>
      <w:r w:rsidRPr="00905460">
        <w:rPr>
          <w:sz w:val="28"/>
          <w:szCs w:val="28"/>
        </w:rPr>
        <w:t>organisations</w:t>
      </w:r>
      <w:proofErr w:type="spellEnd"/>
      <w:r w:rsidRPr="00905460">
        <w:rPr>
          <w:sz w:val="28"/>
          <w:szCs w:val="28"/>
        </w:rPr>
        <w:t xml:space="preserve">, retired civil servants and elderly people in communities who by virtue of their vast experience and age have a good knowledge of the historical trend of service delivery in the country.   </w:t>
      </w:r>
    </w:p>
    <w:p w:rsidR="00EA7367" w:rsidRPr="00905460" w:rsidRDefault="00905460" w:rsidP="00905460">
      <w:pPr>
        <w:pStyle w:val="Heading3"/>
        <w:tabs>
          <w:tab w:val="center" w:pos="437"/>
          <w:tab w:val="center" w:pos="1766"/>
        </w:tabs>
        <w:spacing w:line="360" w:lineRule="auto"/>
        <w:ind w:left="0" w:firstLine="0"/>
        <w:jc w:val="both"/>
        <w:rPr>
          <w:sz w:val="28"/>
          <w:szCs w:val="28"/>
        </w:rPr>
      </w:pPr>
      <w:bookmarkStart w:id="28" w:name="_Toc163665"/>
      <w:r w:rsidRPr="00905460">
        <w:rPr>
          <w:rFonts w:ascii="Calibri" w:eastAsia="Calibri" w:hAnsi="Calibri" w:cs="Calibri"/>
          <w:b w:val="0"/>
          <w:sz w:val="28"/>
          <w:szCs w:val="28"/>
        </w:rPr>
        <w:tab/>
      </w:r>
      <w:r w:rsidRPr="00905460">
        <w:rPr>
          <w:sz w:val="28"/>
          <w:szCs w:val="28"/>
        </w:rPr>
        <w:t xml:space="preserve">4.6 </w:t>
      </w:r>
      <w:r w:rsidRPr="00905460">
        <w:rPr>
          <w:sz w:val="28"/>
          <w:szCs w:val="28"/>
        </w:rPr>
        <w:tab/>
        <w:t xml:space="preserve">Respondents </w:t>
      </w:r>
      <w:bookmarkEnd w:id="28"/>
    </w:p>
    <w:p w:rsidR="00EA7367" w:rsidRPr="00905460" w:rsidRDefault="00905460" w:rsidP="00905460">
      <w:pPr>
        <w:spacing w:line="360" w:lineRule="auto"/>
        <w:ind w:left="249" w:right="31"/>
        <w:jc w:val="both"/>
        <w:rPr>
          <w:sz w:val="28"/>
          <w:szCs w:val="28"/>
        </w:rPr>
      </w:pPr>
      <w:r w:rsidRPr="00905460">
        <w:rPr>
          <w:sz w:val="28"/>
          <w:szCs w:val="28"/>
        </w:rPr>
        <w:t xml:space="preserve">The coverage for the study was 8 out of the 14 </w:t>
      </w:r>
      <w:proofErr w:type="spellStart"/>
      <w:r w:rsidRPr="00905460">
        <w:rPr>
          <w:sz w:val="28"/>
          <w:szCs w:val="28"/>
        </w:rPr>
        <w:t>decentralised</w:t>
      </w:r>
      <w:proofErr w:type="spellEnd"/>
      <w:r w:rsidRPr="00905460">
        <w:rPr>
          <w:sz w:val="28"/>
          <w:szCs w:val="28"/>
        </w:rPr>
        <w:t xml:space="preserve"> districts, using both purposive and random selection.  The purposively selected districts targeted the 4 regional headquarter districts and 4 randomly selected ones - one district drawn from each region.  About 791 (67% rural and 33% urban) households were interviewed in the 8 districts.  Table 1 presents the gender and rural/urban distribution of the households sampled.   </w:t>
      </w:r>
    </w:p>
    <w:p w:rsidR="00EA7367" w:rsidRDefault="00905460" w:rsidP="00905460">
      <w:pPr>
        <w:spacing w:after="0" w:line="360" w:lineRule="auto"/>
        <w:ind w:left="254" w:right="0" w:firstLine="0"/>
        <w:jc w:val="both"/>
        <w:rPr>
          <w:sz w:val="28"/>
          <w:szCs w:val="28"/>
        </w:rPr>
      </w:pPr>
      <w:r w:rsidRPr="00905460">
        <w:rPr>
          <w:sz w:val="28"/>
          <w:szCs w:val="28"/>
        </w:rPr>
        <w:t xml:space="preserve"> </w:t>
      </w:r>
    </w:p>
    <w:p w:rsidR="001A1B35" w:rsidRDefault="001A1B35" w:rsidP="00905460">
      <w:pPr>
        <w:spacing w:after="0" w:line="360" w:lineRule="auto"/>
        <w:ind w:left="254" w:right="0" w:firstLine="0"/>
        <w:jc w:val="both"/>
        <w:rPr>
          <w:sz w:val="28"/>
          <w:szCs w:val="28"/>
        </w:rPr>
      </w:pPr>
    </w:p>
    <w:p w:rsidR="001A1B35" w:rsidRPr="00905460" w:rsidRDefault="001A1B35" w:rsidP="00905460">
      <w:pPr>
        <w:spacing w:after="0" w:line="360" w:lineRule="auto"/>
        <w:ind w:left="254" w:right="0" w:firstLine="0"/>
        <w:jc w:val="both"/>
        <w:rPr>
          <w:sz w:val="28"/>
          <w:szCs w:val="28"/>
        </w:rPr>
      </w:pPr>
    </w:p>
    <w:p w:rsidR="00EA7367" w:rsidRPr="00905460" w:rsidRDefault="00905460" w:rsidP="00905460">
      <w:pPr>
        <w:pStyle w:val="Heading5"/>
        <w:spacing w:after="204" w:line="360" w:lineRule="auto"/>
        <w:ind w:left="249"/>
        <w:jc w:val="both"/>
        <w:rPr>
          <w:sz w:val="28"/>
          <w:szCs w:val="28"/>
        </w:rPr>
      </w:pPr>
      <w:r w:rsidRPr="00905460">
        <w:rPr>
          <w:sz w:val="28"/>
          <w:szCs w:val="28"/>
        </w:rPr>
        <w:lastRenderedPageBreak/>
        <w:t xml:space="preserve">Table 1: Distribution of household respondents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tbl>
      <w:tblPr>
        <w:tblStyle w:val="TableGrid"/>
        <w:tblW w:w="4618" w:type="dxa"/>
        <w:tblInd w:w="676" w:type="dxa"/>
        <w:tblCellMar>
          <w:left w:w="101" w:type="dxa"/>
          <w:bottom w:w="5" w:type="dxa"/>
          <w:right w:w="104" w:type="dxa"/>
        </w:tblCellMar>
        <w:tblLook w:val="04A0" w:firstRow="1" w:lastRow="0" w:firstColumn="1" w:lastColumn="0" w:noHBand="0" w:noVBand="1"/>
      </w:tblPr>
      <w:tblGrid>
        <w:gridCol w:w="1140"/>
        <w:gridCol w:w="1640"/>
        <w:gridCol w:w="1265"/>
        <w:gridCol w:w="1639"/>
      </w:tblGrid>
      <w:tr w:rsidR="00EA7367" w:rsidRPr="00905460">
        <w:trPr>
          <w:trHeight w:val="292"/>
        </w:trPr>
        <w:tc>
          <w:tcPr>
            <w:tcW w:w="903" w:type="dxa"/>
            <w:tcBorders>
              <w:top w:val="single" w:sz="3"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Gender </w:t>
            </w:r>
          </w:p>
        </w:tc>
        <w:tc>
          <w:tcPr>
            <w:tcW w:w="1627"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Percentage </w:t>
            </w:r>
          </w:p>
        </w:tc>
        <w:tc>
          <w:tcPr>
            <w:tcW w:w="921"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Location</w:t>
            </w:r>
          </w:p>
        </w:tc>
        <w:tc>
          <w:tcPr>
            <w:tcW w:w="1166"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Percentage</w:t>
            </w:r>
          </w:p>
        </w:tc>
      </w:tr>
      <w:tr w:rsidR="00EA7367" w:rsidRPr="00905460">
        <w:trPr>
          <w:trHeight w:val="292"/>
        </w:trPr>
        <w:tc>
          <w:tcPr>
            <w:tcW w:w="903"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Male </w:t>
            </w:r>
          </w:p>
        </w:tc>
        <w:tc>
          <w:tcPr>
            <w:tcW w:w="162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59% </w:t>
            </w:r>
          </w:p>
        </w:tc>
        <w:tc>
          <w:tcPr>
            <w:tcW w:w="921"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Rural </w:t>
            </w:r>
          </w:p>
        </w:tc>
        <w:tc>
          <w:tcPr>
            <w:tcW w:w="1166"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67% </w:t>
            </w:r>
          </w:p>
        </w:tc>
      </w:tr>
      <w:tr w:rsidR="00EA7367" w:rsidRPr="00905460">
        <w:trPr>
          <w:trHeight w:val="291"/>
        </w:trPr>
        <w:tc>
          <w:tcPr>
            <w:tcW w:w="903"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Female </w:t>
            </w:r>
          </w:p>
        </w:tc>
        <w:tc>
          <w:tcPr>
            <w:tcW w:w="1627"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41% </w:t>
            </w:r>
          </w:p>
        </w:tc>
        <w:tc>
          <w:tcPr>
            <w:tcW w:w="921"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Urban </w:t>
            </w:r>
          </w:p>
        </w:tc>
        <w:tc>
          <w:tcPr>
            <w:tcW w:w="1166"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r>
      <w:tr w:rsidR="00EA7367" w:rsidRPr="00905460">
        <w:trPr>
          <w:trHeight w:val="293"/>
        </w:trPr>
        <w:tc>
          <w:tcPr>
            <w:tcW w:w="903" w:type="dxa"/>
            <w:tcBorders>
              <w:top w:val="single" w:sz="3"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Total </w:t>
            </w:r>
          </w:p>
        </w:tc>
        <w:tc>
          <w:tcPr>
            <w:tcW w:w="1627"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100% </w:t>
            </w:r>
          </w:p>
        </w:tc>
        <w:tc>
          <w:tcPr>
            <w:tcW w:w="921"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Total </w:t>
            </w:r>
          </w:p>
        </w:tc>
        <w:tc>
          <w:tcPr>
            <w:tcW w:w="1166"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100%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 total of 59 principals, 133 agents and 30 experts or informants were interviewed for the study.   </w:t>
      </w:r>
    </w:p>
    <w:p w:rsidR="00EA7367" w:rsidRPr="00905460" w:rsidRDefault="00905460" w:rsidP="00905460">
      <w:pPr>
        <w:spacing w:after="222"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tabs>
          <w:tab w:val="center" w:pos="437"/>
          <w:tab w:val="center" w:pos="2059"/>
        </w:tabs>
        <w:spacing w:line="360" w:lineRule="auto"/>
        <w:ind w:left="0" w:firstLine="0"/>
        <w:jc w:val="both"/>
        <w:rPr>
          <w:sz w:val="28"/>
          <w:szCs w:val="28"/>
        </w:rPr>
      </w:pPr>
      <w:bookmarkStart w:id="29" w:name="_Toc163666"/>
      <w:r w:rsidRPr="00905460">
        <w:rPr>
          <w:rFonts w:ascii="Calibri" w:eastAsia="Calibri" w:hAnsi="Calibri" w:cs="Calibri"/>
          <w:b w:val="0"/>
          <w:sz w:val="28"/>
          <w:szCs w:val="28"/>
        </w:rPr>
        <w:tab/>
      </w:r>
      <w:r w:rsidRPr="00905460">
        <w:rPr>
          <w:sz w:val="28"/>
          <w:szCs w:val="28"/>
        </w:rPr>
        <w:t xml:space="preserve">4.7 </w:t>
      </w:r>
      <w:r w:rsidRPr="00905460">
        <w:rPr>
          <w:sz w:val="28"/>
          <w:szCs w:val="28"/>
        </w:rPr>
        <w:tab/>
        <w:t xml:space="preserve">Data Management </w:t>
      </w:r>
      <w:bookmarkEnd w:id="29"/>
    </w:p>
    <w:p w:rsidR="00EA7367" w:rsidRPr="00905460" w:rsidRDefault="00905460" w:rsidP="00905460">
      <w:pPr>
        <w:spacing w:line="360" w:lineRule="auto"/>
        <w:ind w:left="249" w:right="31"/>
        <w:jc w:val="both"/>
        <w:rPr>
          <w:sz w:val="28"/>
          <w:szCs w:val="28"/>
        </w:rPr>
      </w:pPr>
      <w:r w:rsidRPr="00905460">
        <w:rPr>
          <w:sz w:val="28"/>
          <w:szCs w:val="28"/>
        </w:rPr>
        <w:t xml:space="preserve">The data processing system to manage data collected was designed to ensure results of the survey were available for analysis and interpretation.  Data entry program was designed with CSPRO (Censuses and Survey Processing) a comprehensive data processing package for data entry, verification, consistency checking, exporting and menu creation.   </w:t>
      </w:r>
    </w:p>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after="233" w:line="360" w:lineRule="auto"/>
        <w:ind w:left="249" w:right="31"/>
        <w:jc w:val="both"/>
        <w:rPr>
          <w:sz w:val="28"/>
          <w:szCs w:val="28"/>
        </w:rPr>
      </w:pPr>
      <w:r w:rsidRPr="00905460">
        <w:rPr>
          <w:sz w:val="28"/>
          <w:szCs w:val="28"/>
        </w:rPr>
        <w:t xml:space="preserve">All CSPRO components are stored in ASCII file and data was easily converted into SPSS format for statistical analysis.  CSPRO version 4.  0 and SPSS version 16.  0 were used.   </w:t>
      </w:r>
    </w:p>
    <w:p w:rsidR="00EA7367" w:rsidRPr="00905460" w:rsidRDefault="00905460" w:rsidP="00905460">
      <w:pPr>
        <w:pStyle w:val="Heading3"/>
        <w:tabs>
          <w:tab w:val="center" w:pos="438"/>
          <w:tab w:val="center" w:pos="1796"/>
        </w:tabs>
        <w:spacing w:line="360" w:lineRule="auto"/>
        <w:ind w:left="0" w:firstLine="0"/>
        <w:jc w:val="both"/>
        <w:rPr>
          <w:sz w:val="28"/>
          <w:szCs w:val="28"/>
        </w:rPr>
      </w:pPr>
      <w:bookmarkStart w:id="30" w:name="_Toc163667"/>
      <w:r w:rsidRPr="00905460">
        <w:rPr>
          <w:rFonts w:ascii="Calibri" w:eastAsia="Calibri" w:hAnsi="Calibri" w:cs="Calibri"/>
          <w:b w:val="0"/>
          <w:sz w:val="28"/>
          <w:szCs w:val="28"/>
        </w:rPr>
        <w:tab/>
      </w:r>
      <w:r w:rsidRPr="00905460">
        <w:rPr>
          <w:sz w:val="28"/>
          <w:szCs w:val="28"/>
        </w:rPr>
        <w:t xml:space="preserve">4.8 </w:t>
      </w:r>
      <w:r w:rsidRPr="00905460">
        <w:rPr>
          <w:sz w:val="28"/>
          <w:szCs w:val="28"/>
        </w:rPr>
        <w:tab/>
        <w:t xml:space="preserve">Data Analysis </w:t>
      </w:r>
      <w:bookmarkEnd w:id="30"/>
    </w:p>
    <w:p w:rsidR="00EA7367" w:rsidRPr="00905460" w:rsidRDefault="00905460" w:rsidP="00905460">
      <w:pPr>
        <w:spacing w:line="360" w:lineRule="auto"/>
        <w:ind w:left="249" w:right="31"/>
        <w:jc w:val="both"/>
        <w:rPr>
          <w:sz w:val="28"/>
          <w:szCs w:val="28"/>
        </w:rPr>
      </w:pPr>
      <w:r w:rsidRPr="00905460">
        <w:rPr>
          <w:sz w:val="28"/>
          <w:szCs w:val="28"/>
        </w:rPr>
        <w:t xml:space="preserve"> Descriptive statistics, Cross-Tabulation, Frequency counts and Chi-square and ANOVA analysis were carried out in the analysis.   </w:t>
      </w:r>
    </w:p>
    <w:p w:rsidR="00EA7367" w:rsidRPr="00905460" w:rsidRDefault="00905460" w:rsidP="00905460">
      <w:pPr>
        <w:spacing w:after="163" w:line="360" w:lineRule="auto"/>
        <w:ind w:left="254" w:right="0" w:firstLine="0"/>
        <w:jc w:val="both"/>
        <w:rPr>
          <w:sz w:val="28"/>
          <w:szCs w:val="28"/>
        </w:rPr>
      </w:pPr>
      <w:r w:rsidRPr="00905460">
        <w:rPr>
          <w:rFonts w:ascii="Times New Roman" w:eastAsia="Times New Roman" w:hAnsi="Times New Roman" w:cs="Times New Roman"/>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r>
      <w:r w:rsidRPr="00905460">
        <w:rPr>
          <w:b/>
          <w:sz w:val="28"/>
          <w:szCs w:val="28"/>
        </w:rPr>
        <w:t xml:space="preserve"> </w:t>
      </w:r>
    </w:p>
    <w:p w:rsidR="00EA7367" w:rsidRPr="00905460" w:rsidRDefault="00905460" w:rsidP="00905460">
      <w:pPr>
        <w:pStyle w:val="Heading1"/>
        <w:spacing w:line="360" w:lineRule="auto"/>
        <w:ind w:left="249" w:right="0"/>
        <w:jc w:val="both"/>
        <w:rPr>
          <w:sz w:val="28"/>
          <w:szCs w:val="28"/>
        </w:rPr>
      </w:pPr>
      <w:bookmarkStart w:id="31" w:name="_Toc163668"/>
      <w:r w:rsidRPr="00905460">
        <w:rPr>
          <w:sz w:val="28"/>
          <w:szCs w:val="28"/>
        </w:rPr>
        <w:lastRenderedPageBreak/>
        <w:t xml:space="preserve">5.  Analysis and Discussion of Main Findings </w:t>
      </w:r>
      <w:bookmarkEnd w:id="31"/>
    </w:p>
    <w:p w:rsidR="00EA7367" w:rsidRPr="00905460" w:rsidRDefault="00905460" w:rsidP="00905460">
      <w:pPr>
        <w:spacing w:line="360" w:lineRule="auto"/>
        <w:ind w:left="249" w:right="31"/>
        <w:jc w:val="both"/>
        <w:rPr>
          <w:sz w:val="28"/>
          <w:szCs w:val="28"/>
        </w:rPr>
      </w:pPr>
      <w:r w:rsidRPr="00905460">
        <w:rPr>
          <w:sz w:val="28"/>
          <w:szCs w:val="28"/>
        </w:rPr>
        <w:t xml:space="preserve">This section presents the analysis and discussions of the findings of the Sierra Leone Country study.  The chapter is divided into five sub-sections.  These are: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8"/>
        </w:numPr>
        <w:spacing w:line="360" w:lineRule="auto"/>
        <w:ind w:right="31" w:hanging="678"/>
        <w:jc w:val="both"/>
        <w:rPr>
          <w:sz w:val="28"/>
          <w:szCs w:val="28"/>
        </w:rPr>
      </w:pPr>
      <w:r w:rsidRPr="00905460">
        <w:rPr>
          <w:i/>
          <w:sz w:val="28"/>
          <w:szCs w:val="28"/>
        </w:rPr>
        <w:t>Governance actors and effective service delivery:</w:t>
      </w:r>
      <w:r w:rsidRPr="00905460">
        <w:rPr>
          <w:sz w:val="28"/>
          <w:szCs w:val="28"/>
        </w:rPr>
        <w:t xml:space="preserve"> Here the analysis focuses on the different providers of water, education and feeder roads and how users/households rate the effectiveness of these service providers.  The study sought to find out whether different governance actors make any difference.   </w:t>
      </w:r>
    </w:p>
    <w:p w:rsidR="00EA7367" w:rsidRPr="00905460" w:rsidRDefault="00905460" w:rsidP="00905460">
      <w:pPr>
        <w:numPr>
          <w:ilvl w:val="0"/>
          <w:numId w:val="8"/>
        </w:numPr>
        <w:spacing w:line="360" w:lineRule="auto"/>
        <w:ind w:right="31" w:hanging="678"/>
        <w:jc w:val="both"/>
        <w:rPr>
          <w:sz w:val="28"/>
          <w:szCs w:val="28"/>
        </w:rPr>
      </w:pPr>
      <w:r w:rsidRPr="00905460">
        <w:rPr>
          <w:i/>
          <w:sz w:val="28"/>
          <w:szCs w:val="28"/>
        </w:rPr>
        <w:t xml:space="preserve">Accountability mechanisms in the delivery of effective basic delivery: </w:t>
      </w:r>
      <w:r w:rsidRPr="00905460">
        <w:rPr>
          <w:sz w:val="28"/>
          <w:szCs w:val="28"/>
        </w:rPr>
        <w:t xml:space="preserve">In this subsection, the study attempts to determine accountability mechanisms (structured institutional relationship, contract agreement, incentive structure, performance monitoring, sanction, etc.) that have been put in place (or not put in place) between the principal and agents and citizens.  This sub-section explains the differences in the effectiveness of outcomes of the service delivery by types of providers (public, private &amp; CBOs).   </w:t>
      </w:r>
    </w:p>
    <w:p w:rsidR="00EA7367" w:rsidRPr="00905460" w:rsidRDefault="00905460" w:rsidP="00905460">
      <w:pPr>
        <w:numPr>
          <w:ilvl w:val="0"/>
          <w:numId w:val="8"/>
        </w:numPr>
        <w:spacing w:line="360" w:lineRule="auto"/>
        <w:ind w:right="31" w:hanging="678"/>
        <w:jc w:val="both"/>
        <w:rPr>
          <w:sz w:val="28"/>
          <w:szCs w:val="28"/>
        </w:rPr>
      </w:pPr>
      <w:r w:rsidRPr="00905460">
        <w:rPr>
          <w:i/>
          <w:sz w:val="28"/>
          <w:szCs w:val="28"/>
        </w:rPr>
        <w:t>Sector differences in the governance of basic services</w:t>
      </w:r>
      <w:r w:rsidRPr="00905460">
        <w:rPr>
          <w:sz w:val="28"/>
          <w:szCs w:val="28"/>
        </w:rPr>
        <w:t xml:space="preserve">: This sub-section examines sector differences in the delivery of potable water, primary education and feeder roads.  This section explains how the sector characteristics influence the governance of service delivery.   </w:t>
      </w:r>
    </w:p>
    <w:p w:rsidR="00EA7367" w:rsidRPr="00905460" w:rsidRDefault="00905460" w:rsidP="00905460">
      <w:pPr>
        <w:numPr>
          <w:ilvl w:val="0"/>
          <w:numId w:val="8"/>
        </w:numPr>
        <w:spacing w:line="360" w:lineRule="auto"/>
        <w:ind w:right="31" w:hanging="678"/>
        <w:jc w:val="both"/>
        <w:rPr>
          <w:sz w:val="28"/>
          <w:szCs w:val="28"/>
        </w:rPr>
      </w:pPr>
      <w:r w:rsidRPr="00905460">
        <w:rPr>
          <w:i/>
          <w:sz w:val="28"/>
          <w:szCs w:val="28"/>
        </w:rPr>
        <w:t>Geographical differences in the governance of basic services</w:t>
      </w:r>
      <w:r w:rsidRPr="00905460">
        <w:rPr>
          <w:sz w:val="28"/>
          <w:szCs w:val="28"/>
        </w:rPr>
        <w:t xml:space="preserve">: This final analysis focuses on the differences in service delivery at the regional levels if any and why these differences exist.   </w:t>
      </w:r>
    </w:p>
    <w:p w:rsidR="00EA7367" w:rsidRPr="00905460" w:rsidRDefault="00905460" w:rsidP="00905460">
      <w:pPr>
        <w:spacing w:after="221"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tabs>
          <w:tab w:val="center" w:pos="437"/>
          <w:tab w:val="center" w:pos="3744"/>
        </w:tabs>
        <w:spacing w:line="360" w:lineRule="auto"/>
        <w:ind w:left="0" w:firstLine="0"/>
        <w:jc w:val="both"/>
        <w:rPr>
          <w:sz w:val="28"/>
          <w:szCs w:val="28"/>
        </w:rPr>
      </w:pPr>
      <w:bookmarkStart w:id="32" w:name="_Toc163669"/>
      <w:r w:rsidRPr="00905460">
        <w:rPr>
          <w:rFonts w:ascii="Calibri" w:eastAsia="Calibri" w:hAnsi="Calibri" w:cs="Calibri"/>
          <w:b w:val="0"/>
          <w:sz w:val="28"/>
          <w:szCs w:val="28"/>
        </w:rPr>
        <w:lastRenderedPageBreak/>
        <w:tab/>
      </w:r>
      <w:r w:rsidRPr="00905460">
        <w:rPr>
          <w:sz w:val="28"/>
          <w:szCs w:val="28"/>
        </w:rPr>
        <w:t xml:space="preserve">5.1 </w:t>
      </w:r>
      <w:r w:rsidRPr="00905460">
        <w:rPr>
          <w:sz w:val="28"/>
          <w:szCs w:val="28"/>
        </w:rPr>
        <w:tab/>
        <w:t xml:space="preserve">Governance Actors in Basic Service Delivery </w:t>
      </w:r>
      <w:bookmarkEnd w:id="32"/>
    </w:p>
    <w:p w:rsidR="00EA7367" w:rsidRPr="00905460" w:rsidRDefault="00905460" w:rsidP="00905460">
      <w:pPr>
        <w:spacing w:after="312" w:line="360" w:lineRule="auto"/>
        <w:ind w:left="249" w:right="31"/>
        <w:jc w:val="both"/>
        <w:rPr>
          <w:sz w:val="28"/>
          <w:szCs w:val="28"/>
        </w:rPr>
      </w:pPr>
      <w:r w:rsidRPr="00905460">
        <w:rPr>
          <w:sz w:val="28"/>
          <w:szCs w:val="28"/>
        </w:rPr>
        <w:t xml:space="preserve">This section discusses the various governance actors in public service delivery in primary education, potable water supply and feeder roads.  This assessment examines the type of governance actors, focusing on public, private and community (NGO, CBO and informal providers) actors.   </w:t>
      </w:r>
    </w:p>
    <w:p w:rsidR="00EA7367" w:rsidRPr="00905460" w:rsidRDefault="00905460" w:rsidP="00905460">
      <w:pPr>
        <w:pStyle w:val="Heading4"/>
        <w:spacing w:after="106" w:line="360" w:lineRule="auto"/>
        <w:ind w:left="249"/>
        <w:jc w:val="both"/>
        <w:rPr>
          <w:sz w:val="28"/>
          <w:szCs w:val="28"/>
        </w:rPr>
      </w:pPr>
      <w:bookmarkStart w:id="33" w:name="_Toc163670"/>
      <w:r w:rsidRPr="00905460">
        <w:rPr>
          <w:sz w:val="28"/>
          <w:szCs w:val="28"/>
        </w:rPr>
        <w:t xml:space="preserve">5.1.1 Governance Actors </w:t>
      </w:r>
      <w:bookmarkEnd w:id="33"/>
    </w:p>
    <w:p w:rsidR="00EA7367" w:rsidRPr="00905460" w:rsidRDefault="00905460" w:rsidP="00905460">
      <w:pPr>
        <w:spacing w:line="360" w:lineRule="auto"/>
        <w:ind w:left="249" w:right="31"/>
        <w:jc w:val="both"/>
        <w:rPr>
          <w:sz w:val="28"/>
          <w:szCs w:val="28"/>
        </w:rPr>
      </w:pPr>
      <w:r w:rsidRPr="00905460">
        <w:rPr>
          <w:b/>
          <w:sz w:val="28"/>
          <w:szCs w:val="28"/>
        </w:rPr>
        <w:t>Education</w:t>
      </w:r>
      <w:r w:rsidRPr="00905460">
        <w:rPr>
          <w:sz w:val="28"/>
          <w:szCs w:val="28"/>
        </w:rPr>
        <w:t xml:space="preserve">: Primary schools in Sierra Leone can be divided into three types of providers, viz.  : </w:t>
      </w:r>
      <w:proofErr w:type="spellStart"/>
      <w:r w:rsidRPr="00905460">
        <w:rPr>
          <w:sz w:val="28"/>
          <w:szCs w:val="28"/>
        </w:rPr>
        <w:t>i</w:t>
      </w:r>
      <w:proofErr w:type="spellEnd"/>
      <w:r w:rsidRPr="00905460">
        <w:rPr>
          <w:sz w:val="28"/>
          <w:szCs w:val="28"/>
        </w:rPr>
        <w:t>) government schools which are managed by government ii) Government assisted schools which are managed by churches/missions or other proprietors but benefit from government subventions including payment of teachers and school supplies (Local Government Act 2004; MEST, 2007</w:t>
      </w:r>
      <w:r w:rsidRPr="00905460">
        <w:rPr>
          <w:sz w:val="28"/>
          <w:szCs w:val="28"/>
          <w:vertAlign w:val="superscript"/>
        </w:rPr>
        <w:footnoteReference w:id="21"/>
      </w:r>
      <w:r w:rsidRPr="00905460">
        <w:rPr>
          <w:sz w:val="28"/>
          <w:szCs w:val="28"/>
        </w:rPr>
        <w:t xml:space="preserve">); and iii) the private schools, which are ran and managed by private entities (World Bank, 2009).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The devolution of the primary education to the district councils has shifted the governance of government and government assisted schools to these councils, especially the supervisory role.  Government and government assisted schools accounts for 95% of primary schools’ population in country, whereas the private schools account for the remaining 5% (</w:t>
      </w:r>
      <w:r w:rsidR="003D206D">
        <w:rPr>
          <w:sz w:val="28"/>
          <w:szCs w:val="28"/>
        </w:rPr>
        <w:t>S</w:t>
      </w:r>
      <w:r w:rsidR="00CF56DB">
        <w:rPr>
          <w:sz w:val="28"/>
          <w:szCs w:val="28"/>
        </w:rPr>
        <w:t>tatistics Sierra Leone Population and Housing Census</w:t>
      </w:r>
      <w:r w:rsidRPr="00905460">
        <w:rPr>
          <w:sz w:val="28"/>
          <w:szCs w:val="28"/>
        </w:rPr>
        <w:t xml:space="preserve">, 2003/2004; CSR preliminary results, 2010).  Table 2 presents the distribution of type of primary schools’ providers used by households’ per district.  About 84% of households depend on the government (39%) and government assisted schools (45%).  The significantly high numbers of government assisted schools is not surprising given their long history of participation in the sector that date back to the colonial era (Allie, 2010).   </w:t>
      </w:r>
    </w:p>
    <w:p w:rsidR="00EA7367" w:rsidRPr="00905460" w:rsidRDefault="00905460" w:rsidP="00C053D1">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6"/>
        <w:spacing w:line="360" w:lineRule="auto"/>
        <w:ind w:left="249"/>
        <w:jc w:val="both"/>
        <w:rPr>
          <w:sz w:val="28"/>
          <w:szCs w:val="28"/>
        </w:rPr>
      </w:pPr>
      <w:r w:rsidRPr="00905460">
        <w:rPr>
          <w:sz w:val="28"/>
          <w:szCs w:val="28"/>
        </w:rPr>
        <w:lastRenderedPageBreak/>
        <w:t xml:space="preserve">Table 2: Distribution of Primary Schools Providers per District </w:t>
      </w:r>
    </w:p>
    <w:tbl>
      <w:tblPr>
        <w:tblStyle w:val="TableGrid"/>
        <w:tblW w:w="6323" w:type="dxa"/>
        <w:tblInd w:w="121" w:type="dxa"/>
        <w:tblCellMar>
          <w:top w:w="48" w:type="dxa"/>
          <w:left w:w="101" w:type="dxa"/>
          <w:bottom w:w="4" w:type="dxa"/>
          <w:right w:w="115" w:type="dxa"/>
        </w:tblCellMar>
        <w:tblLook w:val="04A0" w:firstRow="1" w:lastRow="0" w:firstColumn="1" w:lastColumn="0" w:noHBand="0" w:noVBand="1"/>
      </w:tblPr>
      <w:tblGrid>
        <w:gridCol w:w="1557"/>
        <w:gridCol w:w="1321"/>
        <w:gridCol w:w="1757"/>
        <w:gridCol w:w="1688"/>
      </w:tblGrid>
      <w:tr w:rsidR="00EA7367" w:rsidRPr="00905460">
        <w:trPr>
          <w:trHeight w:val="292"/>
        </w:trPr>
        <w:tc>
          <w:tcPr>
            <w:tcW w:w="133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District </w:t>
            </w:r>
          </w:p>
        </w:tc>
        <w:tc>
          <w:tcPr>
            <w:tcW w:w="3118" w:type="dxa"/>
            <w:gridSpan w:val="2"/>
            <w:tcBorders>
              <w:top w:val="single" w:sz="3" w:space="0" w:color="000000"/>
              <w:left w:val="single" w:sz="4" w:space="0" w:color="000000"/>
              <w:bottom w:val="single" w:sz="3" w:space="0" w:color="000000"/>
              <w:right w:val="nil"/>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Service providers (%) </w:t>
            </w:r>
          </w:p>
        </w:tc>
        <w:tc>
          <w:tcPr>
            <w:tcW w:w="1872" w:type="dxa"/>
            <w:tcBorders>
              <w:top w:val="single" w:sz="3" w:space="0" w:color="000000"/>
              <w:left w:val="nil"/>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485"/>
        </w:trPr>
        <w:tc>
          <w:tcPr>
            <w:tcW w:w="1333" w:type="dxa"/>
            <w:tcBorders>
              <w:top w:val="single" w:sz="3"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425"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w:t>
            </w:r>
          </w:p>
        </w:tc>
        <w:tc>
          <w:tcPr>
            <w:tcW w:w="169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Government Assisted</w:t>
            </w:r>
          </w:p>
        </w:tc>
        <w:tc>
          <w:tcPr>
            <w:tcW w:w="187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Private</w:t>
            </w:r>
          </w:p>
        </w:tc>
      </w:tr>
      <w:tr w:rsidR="00EA7367" w:rsidRPr="00905460">
        <w:trPr>
          <w:trHeight w:val="292"/>
        </w:trPr>
        <w:tc>
          <w:tcPr>
            <w:tcW w:w="133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Kenema </w:t>
            </w:r>
          </w:p>
        </w:tc>
        <w:tc>
          <w:tcPr>
            <w:tcW w:w="1425"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42 </w:t>
            </w:r>
          </w:p>
        </w:tc>
        <w:tc>
          <w:tcPr>
            <w:tcW w:w="169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37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21 </w:t>
            </w:r>
          </w:p>
        </w:tc>
      </w:tr>
      <w:tr w:rsidR="00EA7367" w:rsidRPr="00905460">
        <w:trPr>
          <w:trHeight w:val="292"/>
        </w:trPr>
        <w:tc>
          <w:tcPr>
            <w:tcW w:w="133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Kono</w:t>
            </w:r>
            <w:proofErr w:type="spellEnd"/>
            <w:r w:rsidRPr="00905460">
              <w:rPr>
                <w:sz w:val="28"/>
                <w:szCs w:val="28"/>
              </w:rPr>
              <w:t xml:space="preserve"> </w:t>
            </w:r>
          </w:p>
        </w:tc>
        <w:tc>
          <w:tcPr>
            <w:tcW w:w="1425"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37 </w:t>
            </w:r>
          </w:p>
        </w:tc>
        <w:tc>
          <w:tcPr>
            <w:tcW w:w="169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50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13 </w:t>
            </w:r>
          </w:p>
        </w:tc>
      </w:tr>
      <w:tr w:rsidR="00EA7367" w:rsidRPr="00905460">
        <w:trPr>
          <w:trHeight w:val="291"/>
        </w:trPr>
        <w:tc>
          <w:tcPr>
            <w:tcW w:w="133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Bombali</w:t>
            </w:r>
            <w:proofErr w:type="spellEnd"/>
            <w:r w:rsidRPr="00905460">
              <w:rPr>
                <w:sz w:val="28"/>
                <w:szCs w:val="28"/>
              </w:rPr>
              <w:t xml:space="preserve"> </w:t>
            </w:r>
          </w:p>
        </w:tc>
        <w:tc>
          <w:tcPr>
            <w:tcW w:w="1425"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 </w:t>
            </w:r>
          </w:p>
        </w:tc>
        <w:tc>
          <w:tcPr>
            <w:tcW w:w="169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87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7</w:t>
            </w:r>
          </w:p>
        </w:tc>
      </w:tr>
      <w:tr w:rsidR="00EA7367" w:rsidRPr="00905460">
        <w:trPr>
          <w:trHeight w:val="293"/>
        </w:trPr>
        <w:tc>
          <w:tcPr>
            <w:tcW w:w="1333"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Koinadugu</w:t>
            </w:r>
            <w:proofErr w:type="spellEnd"/>
            <w:r w:rsidRPr="00905460">
              <w:rPr>
                <w:sz w:val="28"/>
                <w:szCs w:val="28"/>
              </w:rPr>
              <w:t xml:space="preserve"> </w:t>
            </w:r>
          </w:p>
        </w:tc>
        <w:tc>
          <w:tcPr>
            <w:tcW w:w="1425"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c>
          <w:tcPr>
            <w:tcW w:w="169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56 </w:t>
            </w:r>
          </w:p>
        </w:tc>
        <w:tc>
          <w:tcPr>
            <w:tcW w:w="187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8 </w:t>
            </w:r>
          </w:p>
        </w:tc>
      </w:tr>
      <w:tr w:rsidR="00EA7367" w:rsidRPr="00905460">
        <w:trPr>
          <w:trHeight w:val="291"/>
        </w:trPr>
        <w:tc>
          <w:tcPr>
            <w:tcW w:w="133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Bo </w:t>
            </w:r>
          </w:p>
        </w:tc>
        <w:tc>
          <w:tcPr>
            <w:tcW w:w="1425"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35 </w:t>
            </w:r>
          </w:p>
        </w:tc>
        <w:tc>
          <w:tcPr>
            <w:tcW w:w="169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54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11 </w:t>
            </w:r>
          </w:p>
        </w:tc>
      </w:tr>
      <w:tr w:rsidR="00EA7367" w:rsidRPr="00905460">
        <w:trPr>
          <w:trHeight w:val="292"/>
        </w:trPr>
        <w:tc>
          <w:tcPr>
            <w:tcW w:w="133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Pujehun</w:t>
            </w:r>
            <w:proofErr w:type="spellEnd"/>
            <w:r w:rsidRPr="00905460">
              <w:rPr>
                <w:sz w:val="28"/>
                <w:szCs w:val="28"/>
              </w:rPr>
              <w:t xml:space="preserve"> </w:t>
            </w:r>
          </w:p>
        </w:tc>
        <w:tc>
          <w:tcPr>
            <w:tcW w:w="1425"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44 </w:t>
            </w:r>
          </w:p>
        </w:tc>
        <w:tc>
          <w:tcPr>
            <w:tcW w:w="169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47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9 </w:t>
            </w:r>
          </w:p>
        </w:tc>
      </w:tr>
      <w:tr w:rsidR="00EA7367" w:rsidRPr="00905460">
        <w:trPr>
          <w:trHeight w:val="485"/>
        </w:trPr>
        <w:tc>
          <w:tcPr>
            <w:tcW w:w="133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Western  Rural </w:t>
            </w:r>
          </w:p>
        </w:tc>
        <w:tc>
          <w:tcPr>
            <w:tcW w:w="1425"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53 </w:t>
            </w:r>
          </w:p>
        </w:tc>
        <w:tc>
          <w:tcPr>
            <w:tcW w:w="1693"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28 </w:t>
            </w:r>
          </w:p>
        </w:tc>
        <w:tc>
          <w:tcPr>
            <w:tcW w:w="187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 </w:t>
            </w:r>
          </w:p>
        </w:tc>
      </w:tr>
      <w:tr w:rsidR="00EA7367" w:rsidRPr="00905460">
        <w:trPr>
          <w:trHeight w:val="485"/>
        </w:trPr>
        <w:tc>
          <w:tcPr>
            <w:tcW w:w="133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Western Urban </w:t>
            </w:r>
          </w:p>
        </w:tc>
        <w:tc>
          <w:tcPr>
            <w:tcW w:w="1425"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59 </w:t>
            </w:r>
          </w:p>
        </w:tc>
        <w:tc>
          <w:tcPr>
            <w:tcW w:w="1693"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872"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38 </w:t>
            </w:r>
          </w:p>
        </w:tc>
      </w:tr>
      <w:tr w:rsidR="00EA7367" w:rsidRPr="00905460">
        <w:trPr>
          <w:trHeight w:val="292"/>
        </w:trPr>
        <w:tc>
          <w:tcPr>
            <w:tcW w:w="133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Average </w:t>
            </w:r>
          </w:p>
        </w:tc>
        <w:tc>
          <w:tcPr>
            <w:tcW w:w="1425"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39 </w:t>
            </w:r>
          </w:p>
        </w:tc>
        <w:tc>
          <w:tcPr>
            <w:tcW w:w="169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45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16 </w:t>
            </w:r>
          </w:p>
        </w:tc>
      </w:tr>
    </w:tbl>
    <w:p w:rsidR="00EA7367" w:rsidRPr="00905460" w:rsidRDefault="00905460" w:rsidP="00905460">
      <w:pPr>
        <w:tabs>
          <w:tab w:val="center" w:pos="254"/>
          <w:tab w:val="center" w:pos="2092"/>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rFonts w:ascii="Times New Roman" w:eastAsia="Times New Roman" w:hAnsi="Times New Roman" w:cs="Times New Roman"/>
          <w:sz w:val="28"/>
          <w:szCs w:val="28"/>
        </w:rPr>
        <w:t xml:space="preserve"> </w:t>
      </w:r>
      <w:r w:rsidRPr="00905460">
        <w:rPr>
          <w:rFonts w:ascii="Times New Roman" w:eastAsia="Times New Roman" w:hAnsi="Times New Roman" w:cs="Times New Roman"/>
          <w:sz w:val="28"/>
          <w:szCs w:val="28"/>
        </w:rPr>
        <w:tab/>
      </w:r>
      <w:r w:rsidRPr="00905460">
        <w:rPr>
          <w:sz w:val="28"/>
          <w:szCs w:val="28"/>
        </w:rPr>
        <w:t xml:space="preserve">Source: CESPA EPSD Data Collection Survey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Also about 16% of households reported using some form of private services.  This finding is higher compared to other studies (SLIHS, 2004; World Bank, 2009).  This might be due to the fact that many of the private schools have not received any formal accreditation by MEST.  Thus this higher score of private participation might be due to spontaneous private service providers who seek to cater for the demand shortfall in primary education in their respective areas.   </w:t>
      </w:r>
    </w:p>
    <w:p w:rsidR="00EA7367" w:rsidRPr="00905460" w:rsidRDefault="00905460" w:rsidP="00905460">
      <w:pPr>
        <w:spacing w:after="11"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dominant providers of </w:t>
      </w:r>
      <w:r w:rsidRPr="00905460">
        <w:rPr>
          <w:b/>
          <w:sz w:val="28"/>
          <w:szCs w:val="28"/>
        </w:rPr>
        <w:t>potable water</w:t>
      </w:r>
      <w:r w:rsidRPr="00905460">
        <w:rPr>
          <w:sz w:val="28"/>
          <w:szCs w:val="28"/>
        </w:rPr>
        <w:t xml:space="preserve"> in all districts are communities/NGOs, which account for more than 58% on average (Annex B, </w:t>
      </w:r>
      <w:r w:rsidRPr="00905460">
        <w:rPr>
          <w:sz w:val="28"/>
          <w:szCs w:val="28"/>
        </w:rPr>
        <w:lastRenderedPageBreak/>
        <w:t>Table 1).  This is as expected because most of the rural water supply is delivered by these providers (UNDP, 2009).  In the Western Urban district however, 78% of respondents reported that they obtain their water supply from public (government) sources</w:t>
      </w:r>
      <w:r w:rsidR="00724B2D">
        <w:rPr>
          <w:sz w:val="28"/>
          <w:szCs w:val="28"/>
        </w:rPr>
        <w:t>, which is due to the pipe</w:t>
      </w:r>
      <w:r w:rsidR="008C2297">
        <w:rPr>
          <w:sz w:val="28"/>
          <w:szCs w:val="28"/>
        </w:rPr>
        <w:t xml:space="preserve"> </w:t>
      </w:r>
      <w:r w:rsidR="00724B2D">
        <w:rPr>
          <w:sz w:val="28"/>
          <w:szCs w:val="28"/>
        </w:rPr>
        <w:t>bor</w:t>
      </w:r>
      <w:r w:rsidR="008C2297">
        <w:rPr>
          <w:sz w:val="28"/>
          <w:szCs w:val="28"/>
        </w:rPr>
        <w:t>n</w:t>
      </w:r>
      <w:r w:rsidR="00724B2D">
        <w:rPr>
          <w:sz w:val="28"/>
          <w:szCs w:val="28"/>
        </w:rPr>
        <w:t xml:space="preserve">e water supply </w:t>
      </w:r>
      <w:r w:rsidR="008C2297">
        <w:rPr>
          <w:sz w:val="28"/>
          <w:szCs w:val="28"/>
        </w:rPr>
        <w:t>provided by GVWC, albeit on an intermittent basis.</w:t>
      </w:r>
      <w:r w:rsidRPr="00905460">
        <w:rPr>
          <w:sz w:val="28"/>
          <w:szCs w:val="28"/>
        </w:rPr>
        <w:t xml:space="preserve">  The dominance of Communities/NGOs in water supply is a direct consequence of the failures of the central department and agencies (WSD, GVWC and SALWACO) to deliver this service, especially with regards to the state of disrepair of the central delivery system of water supply in most district headquarter towns (DFID, 2008; UNDP, 2009; Bennett et al, 2011).  The participation of the private sector in the provision of households’ potable water appears to be small (13.5%).  However, the role of private sector is observed mainly in the construction of water facilities (borehole and protected wells with pumps) and more importantly in the provision of ‘safe’ bottled water.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In the </w:t>
      </w:r>
      <w:r w:rsidRPr="00905460">
        <w:rPr>
          <w:b/>
          <w:i/>
          <w:sz w:val="28"/>
          <w:szCs w:val="28"/>
        </w:rPr>
        <w:t>roads sector</w:t>
      </w:r>
      <w:r w:rsidRPr="00905460">
        <w:rPr>
          <w:sz w:val="28"/>
          <w:szCs w:val="28"/>
        </w:rPr>
        <w:t xml:space="preserve"> (feeder roads) government’s main agent has been a professional agency - Sierra Leone Roads Authority - (SLRA) set-up through the SLRA Act 1993.  The act mandates SLRA to take full responsibilities of the feasibility studies and engineering designs, roads condition surveys, bill of Quantities, procurement and contracting of all road works.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w:t>
      </w:r>
      <w:r w:rsidRPr="00905460">
        <w:rPr>
          <w:i/>
          <w:sz w:val="28"/>
          <w:szCs w:val="28"/>
        </w:rPr>
        <w:t xml:space="preserve">feeder roads </w:t>
      </w:r>
      <w:r w:rsidRPr="00905460">
        <w:rPr>
          <w:sz w:val="28"/>
          <w:szCs w:val="28"/>
        </w:rPr>
        <w:t xml:space="preserve">sector is mainly dominated by the public and communities (Annex B: Table 2).  The contribution of the private sector (4%) in the delivery of feeder roads appears to be small as compared to public (44%) and community (52%) even though in practice they deliver most of the roads contracts issued by public (SLRA and other public agencies).  The high participation of communities/NGOs might be due to the proliferation of the </w:t>
      </w:r>
      <w:r w:rsidRPr="00905460">
        <w:rPr>
          <w:i/>
          <w:sz w:val="28"/>
          <w:szCs w:val="28"/>
        </w:rPr>
        <w:t>cash-</w:t>
      </w:r>
      <w:r w:rsidR="008C2297" w:rsidRPr="00905460">
        <w:rPr>
          <w:i/>
          <w:sz w:val="28"/>
          <w:szCs w:val="28"/>
        </w:rPr>
        <w:t>for work</w:t>
      </w:r>
      <w:r w:rsidRPr="00905460">
        <w:rPr>
          <w:sz w:val="28"/>
          <w:szCs w:val="28"/>
        </w:rPr>
        <w:t xml:space="preserve"> (</w:t>
      </w:r>
      <w:proofErr w:type="spellStart"/>
      <w:r w:rsidRPr="00905460">
        <w:rPr>
          <w:sz w:val="28"/>
          <w:szCs w:val="28"/>
        </w:rPr>
        <w:t>CfW</w:t>
      </w:r>
      <w:proofErr w:type="spellEnd"/>
      <w:r w:rsidRPr="00905460">
        <w:rPr>
          <w:sz w:val="28"/>
          <w:szCs w:val="28"/>
        </w:rPr>
        <w:t xml:space="preserve">) scheme coordinated at </w:t>
      </w:r>
      <w:proofErr w:type="spellStart"/>
      <w:r w:rsidRPr="00905460">
        <w:rPr>
          <w:sz w:val="28"/>
          <w:szCs w:val="28"/>
        </w:rPr>
        <w:t>NaCSA</w:t>
      </w:r>
      <w:proofErr w:type="spellEnd"/>
      <w:r w:rsidRPr="00905460">
        <w:rPr>
          <w:sz w:val="28"/>
          <w:szCs w:val="28"/>
        </w:rPr>
        <w:t xml:space="preserve">.  This is part of a </w:t>
      </w:r>
      <w:r w:rsidRPr="00905460">
        <w:rPr>
          <w:i/>
          <w:sz w:val="28"/>
          <w:szCs w:val="28"/>
        </w:rPr>
        <w:t xml:space="preserve">social </w:t>
      </w:r>
      <w:r w:rsidRPr="00905460">
        <w:rPr>
          <w:i/>
          <w:sz w:val="28"/>
          <w:szCs w:val="28"/>
        </w:rPr>
        <w:lastRenderedPageBreak/>
        <w:t>cash transfer scheme</w:t>
      </w:r>
      <w:r w:rsidRPr="00905460">
        <w:rPr>
          <w:sz w:val="28"/>
          <w:szCs w:val="28"/>
        </w:rPr>
        <w:t xml:space="preserve"> that started during the 2007/08 </w:t>
      </w:r>
      <w:r w:rsidRPr="00905460">
        <w:rPr>
          <w:i/>
          <w:sz w:val="28"/>
          <w:szCs w:val="28"/>
        </w:rPr>
        <w:t>high volatile food prices</w:t>
      </w:r>
      <w:r w:rsidRPr="00905460">
        <w:rPr>
          <w:sz w:val="28"/>
          <w:szCs w:val="28"/>
        </w:rPr>
        <w:t xml:space="preserve"> that aims to cushion vulnerable populations and unemployed youths from the high food prices (CESPA, 2008).  The scheme has taken a national proportion (as at the time of the CESPA’s EPSD survey, 2010) to support this vulnerable population to deliver public works, especially in feeder roads.  This scheme which is financed outside the SLRA’s box points to a shift in the </w:t>
      </w:r>
      <w:proofErr w:type="spellStart"/>
      <w:r w:rsidRPr="00905460">
        <w:rPr>
          <w:sz w:val="28"/>
          <w:szCs w:val="28"/>
        </w:rPr>
        <w:t>liberalisation</w:t>
      </w:r>
      <w:proofErr w:type="spellEnd"/>
      <w:r w:rsidRPr="00905460">
        <w:rPr>
          <w:sz w:val="28"/>
          <w:szCs w:val="28"/>
        </w:rPr>
        <w:t xml:space="preserve"> of the roads sector.  This bottom-up action provides necessary, if not sufficient rationale for the </w:t>
      </w:r>
      <w:proofErr w:type="spellStart"/>
      <w:r w:rsidRPr="00905460">
        <w:rPr>
          <w:sz w:val="28"/>
          <w:szCs w:val="28"/>
        </w:rPr>
        <w:t>decentralisation</w:t>
      </w:r>
      <w:proofErr w:type="spellEnd"/>
      <w:r w:rsidRPr="00905460">
        <w:rPr>
          <w:sz w:val="28"/>
          <w:szCs w:val="28"/>
        </w:rPr>
        <w:t xml:space="preserve"> of the feeder roads sub-sector.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Results from the study show that basic services such as primary education, water supply and feeder roads are public goods that are necessary if not a right for all households in the country.  The public sector has therefore been a leading player in the provision of these services.  While PE is still dominated by the public as reported by 84% (being a combination of government/government assisted), it appears the private sector is gaining significance, accounting for about 16% of households PE providers in the country.  In the water supply and feeder roads sectors, the community players are gaining space and momentum accounting for about 59% and 52%, respectively in the delivery of these services, albeit with direct and indirect financing from the government.  This shift is due to the long and sustained NGO support and the availability of appropriate safe water supply technologies for the water sector.  The social protection measures including the</w:t>
      </w:r>
      <w:r w:rsidRPr="00905460">
        <w:rPr>
          <w:i/>
          <w:sz w:val="28"/>
          <w:szCs w:val="28"/>
        </w:rPr>
        <w:t xml:space="preserve"> cash for work</w:t>
      </w:r>
      <w:r w:rsidRPr="00905460">
        <w:rPr>
          <w:sz w:val="28"/>
          <w:szCs w:val="28"/>
        </w:rPr>
        <w:t xml:space="preserve"> </w:t>
      </w:r>
      <w:proofErr w:type="spellStart"/>
      <w:r w:rsidRPr="00905460">
        <w:rPr>
          <w:sz w:val="28"/>
          <w:szCs w:val="28"/>
        </w:rPr>
        <w:t>programme</w:t>
      </w:r>
      <w:proofErr w:type="spellEnd"/>
      <w:r w:rsidRPr="00905460">
        <w:rPr>
          <w:sz w:val="28"/>
          <w:szCs w:val="28"/>
        </w:rPr>
        <w:t xml:space="preserve"> and NGO/Community participation in potable water supply could be the result of community driven development policies initiated as part of Sierra Leone’s national recovery programs (NRP, 2002) and </w:t>
      </w:r>
      <w:proofErr w:type="spellStart"/>
      <w:r w:rsidRPr="00905460">
        <w:rPr>
          <w:sz w:val="28"/>
          <w:szCs w:val="28"/>
        </w:rPr>
        <w:t>decentralisation</w:t>
      </w:r>
      <w:proofErr w:type="spellEnd"/>
      <w:r w:rsidRPr="00905460">
        <w:rPr>
          <w:sz w:val="28"/>
          <w:szCs w:val="28"/>
        </w:rPr>
        <w:t xml:space="preserve"> efforts.   </w:t>
      </w:r>
    </w:p>
    <w:p w:rsidR="00EA7367" w:rsidRPr="00905460" w:rsidRDefault="00905460" w:rsidP="00905460">
      <w:pPr>
        <w:spacing w:after="30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4"/>
        <w:spacing w:after="0" w:line="360" w:lineRule="auto"/>
        <w:ind w:left="249"/>
        <w:jc w:val="both"/>
        <w:rPr>
          <w:sz w:val="28"/>
          <w:szCs w:val="28"/>
        </w:rPr>
      </w:pPr>
      <w:bookmarkStart w:id="34" w:name="_Toc163671"/>
      <w:r w:rsidRPr="00905460">
        <w:rPr>
          <w:sz w:val="28"/>
          <w:szCs w:val="28"/>
        </w:rPr>
        <w:lastRenderedPageBreak/>
        <w:t xml:space="preserve">5.1.2 Effectiveness of Actors/Providers of Basic Services </w:t>
      </w:r>
      <w:bookmarkEnd w:id="34"/>
    </w:p>
    <w:p w:rsidR="00EA7367" w:rsidRPr="00905460" w:rsidRDefault="00905460" w:rsidP="00905460">
      <w:pPr>
        <w:spacing w:after="102"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31"/>
        <w:jc w:val="both"/>
        <w:rPr>
          <w:sz w:val="28"/>
          <w:szCs w:val="28"/>
        </w:rPr>
      </w:pPr>
      <w:r w:rsidRPr="00905460">
        <w:rPr>
          <w:b/>
          <w:sz w:val="28"/>
          <w:szCs w:val="28"/>
        </w:rPr>
        <w:t>Primary Education</w:t>
      </w:r>
      <w:r w:rsidRPr="00905460">
        <w:rPr>
          <w:sz w:val="28"/>
          <w:szCs w:val="28"/>
        </w:rPr>
        <w:t xml:space="preserve">: The effectiveness of primary education delivery among others requires the availability of the service, i.e.  good learning environment, adequate school supplies and availability of motivated, trained and qualified teachers (World Bank, 2007).  The 2007 World Bank publication observed that inadequate school facilities in terms of school buildings, classroom furniture and teacher accommodation is still a challenge in Sierra Leone.  According to the report, about 60% of primary school buildings needed major rehabilitation.  This study found that about 41% of the primary schools facilities are reported to be in good state (meaning that the remaining 59% are not in good state).  This goes to reinforce the point made earlier that most schools’ in Sierra Leone lack good infrastructural facilities.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Availability of teaching and learning materials (TLMs) such as textbooks and writing materials that enhance effective education delivery is limited.  Some 34% of households interviewed reported of adequate TLMs in the schools in their communities.  A CESPA (2010) study for the </w:t>
      </w:r>
      <w:proofErr w:type="spellStart"/>
      <w:r w:rsidRPr="00905460">
        <w:rPr>
          <w:sz w:val="28"/>
          <w:szCs w:val="28"/>
        </w:rPr>
        <w:t>Decentralisation</w:t>
      </w:r>
      <w:proofErr w:type="spellEnd"/>
      <w:r w:rsidRPr="00905460">
        <w:rPr>
          <w:sz w:val="28"/>
          <w:szCs w:val="28"/>
        </w:rPr>
        <w:t xml:space="preserve"> Secretariat also found that only 14% of the schools visited in the Northern, Southern and Eastern regions of the country had access to adequate school supplies such as chalk, textbooks, school register and exercise books.  Whereas in a few schools (especially in urban areas), the pupil/textbook ratio was 1:1, in others, especially schools that are far removed from the urban </w:t>
      </w:r>
      <w:proofErr w:type="spellStart"/>
      <w:r w:rsidRPr="00905460">
        <w:rPr>
          <w:sz w:val="28"/>
          <w:szCs w:val="28"/>
        </w:rPr>
        <w:t>centres</w:t>
      </w:r>
      <w:proofErr w:type="spellEnd"/>
      <w:r w:rsidRPr="00905460">
        <w:rPr>
          <w:sz w:val="28"/>
          <w:szCs w:val="28"/>
        </w:rPr>
        <w:t xml:space="preserve"> there was only one book for the whole class in which case the teacher had to use it since there were no teachers’ handbooks either (CESPA, 2010).  Private schools interviewed for the EPSD survey reported that all pupils in their schools owned a text book provided by their parents.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The pupil/teacher ratio (PTR) in the country is high.  In public schools, pupil/qualified teacher ratio is 67:1, whereas for private schools, it is 41:1 (CSR preliminary results 2010).  Apart from PTR which </w:t>
      </w:r>
      <w:proofErr w:type="spellStart"/>
      <w:r w:rsidRPr="00905460">
        <w:rPr>
          <w:sz w:val="28"/>
          <w:szCs w:val="28"/>
        </w:rPr>
        <w:t>favours</w:t>
      </w:r>
      <w:proofErr w:type="spellEnd"/>
      <w:r w:rsidRPr="00905460">
        <w:rPr>
          <w:sz w:val="28"/>
          <w:szCs w:val="28"/>
        </w:rPr>
        <w:t xml:space="preserve"> private schools, instructional hours for both sets of schools are also unequal, primarily because of the practice of a double shift system in urban public primary schools</w:t>
      </w:r>
      <w:r w:rsidRPr="00905460">
        <w:rPr>
          <w:sz w:val="28"/>
          <w:szCs w:val="28"/>
          <w:vertAlign w:val="superscript"/>
        </w:rPr>
        <w:footnoteReference w:id="22"/>
      </w:r>
      <w:r w:rsidRPr="00905460">
        <w:rPr>
          <w:sz w:val="28"/>
          <w:szCs w:val="28"/>
        </w:rPr>
        <w:t xml:space="preserve">.  According to the </w:t>
      </w:r>
      <w:r w:rsidRPr="00905460">
        <w:rPr>
          <w:i/>
          <w:sz w:val="28"/>
          <w:szCs w:val="28"/>
        </w:rPr>
        <w:t>Africa Human Development Series</w:t>
      </w:r>
      <w:r w:rsidRPr="00905460">
        <w:rPr>
          <w:sz w:val="28"/>
          <w:szCs w:val="28"/>
        </w:rPr>
        <w:t xml:space="preserve"> (2007), private schools have </w:t>
      </w:r>
    </w:p>
    <w:p w:rsidR="00EA7367" w:rsidRPr="00905460" w:rsidRDefault="00905460" w:rsidP="00905460">
      <w:pPr>
        <w:spacing w:line="360" w:lineRule="auto"/>
        <w:ind w:left="249" w:right="31"/>
        <w:jc w:val="both"/>
        <w:rPr>
          <w:sz w:val="28"/>
          <w:szCs w:val="28"/>
        </w:rPr>
      </w:pPr>
      <w:r w:rsidRPr="00905460">
        <w:rPr>
          <w:sz w:val="28"/>
          <w:szCs w:val="28"/>
        </w:rPr>
        <w:t xml:space="preserve">350 more instructional hours in the year than public schools which practice the double shift system and 117 more hours than public schools without the shift system.  Whereas it is difficult to determine a good PTR, it is important that classes are not too large to disrupt effective teaching and learning, neither should they be too few as to lead to </w:t>
      </w:r>
      <w:proofErr w:type="spellStart"/>
      <w:r w:rsidRPr="00905460">
        <w:rPr>
          <w:sz w:val="28"/>
          <w:szCs w:val="28"/>
        </w:rPr>
        <w:t>underutilisation</w:t>
      </w:r>
      <w:proofErr w:type="spellEnd"/>
      <w:r w:rsidRPr="00905460">
        <w:rPr>
          <w:sz w:val="28"/>
          <w:szCs w:val="28"/>
        </w:rPr>
        <w:t xml:space="preserve"> of educational resources (World Bank, 2007).  On the whole the implications of high PTR and fewer contact hours in the public schools put them at a disadvantage in terms of effectiveness in education delivery when compared to their private school counterparts.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Generally, households perceived primary education as affordable irrespective of the provider (Annex B: Table 3).  However, there are huge disparities in fees between public and private, and within the private sector itself.  The public primary education (government and government assisted schools) is free for households, even though in reality parents are still paying levies (CESPA, 2009).  In the private sector, fees charged vary widely.  For example, fees charged per child per term in the private schools range between Le 35,000 (US$8.14) and Le 800,000 (US$186.05) per term/quarter (see Annex B: Table 4).   </w:t>
      </w:r>
    </w:p>
    <w:p w:rsidR="00EA7367" w:rsidRPr="00905460" w:rsidRDefault="00905460" w:rsidP="00905460">
      <w:pPr>
        <w:spacing w:after="0"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after="4" w:line="360" w:lineRule="auto"/>
        <w:ind w:left="264" w:right="197"/>
        <w:jc w:val="both"/>
        <w:rPr>
          <w:sz w:val="28"/>
          <w:szCs w:val="28"/>
        </w:rPr>
      </w:pPr>
      <w:r w:rsidRPr="00905460">
        <w:rPr>
          <w:sz w:val="28"/>
          <w:szCs w:val="28"/>
        </w:rPr>
        <w:t xml:space="preserve">Table 3 presents the public perception of education service delivery.  Households are generally satisfied with the delivery of primary education especially with the government where 6% and 52% (58%) of households are very satisfied and satisfied, respectively, and government assisted schools (55.5% i.e.  7% very satisfied and 48.5% satisfied) than the private schools (51% of households are either very satisfied – 7% or satisfied – 44%).  This might be due to the availability and low-cost/free nature of these public schools.   </w:t>
      </w:r>
    </w:p>
    <w:p w:rsidR="00EA7367" w:rsidRPr="00905460" w:rsidRDefault="00905460" w:rsidP="00905460">
      <w:pPr>
        <w:spacing w:after="4" w:line="360" w:lineRule="auto"/>
        <w:ind w:left="264" w:right="197"/>
        <w:jc w:val="both"/>
        <w:rPr>
          <w:sz w:val="28"/>
          <w:szCs w:val="28"/>
        </w:rPr>
      </w:pPr>
      <w:r w:rsidRPr="00905460">
        <w:rPr>
          <w:b/>
          <w:sz w:val="28"/>
          <w:szCs w:val="28"/>
        </w:rPr>
        <w:t xml:space="preserve">Table 3: Public Satisfaction with Primary Schools Delivery </w:t>
      </w:r>
    </w:p>
    <w:tbl>
      <w:tblPr>
        <w:tblStyle w:val="TableGrid"/>
        <w:tblW w:w="5773" w:type="dxa"/>
        <w:tblInd w:w="241" w:type="dxa"/>
        <w:tblCellMar>
          <w:top w:w="47" w:type="dxa"/>
          <w:left w:w="101" w:type="dxa"/>
          <w:bottom w:w="5" w:type="dxa"/>
          <w:right w:w="115" w:type="dxa"/>
        </w:tblCellMar>
        <w:tblLook w:val="04A0" w:firstRow="1" w:lastRow="0" w:firstColumn="1" w:lastColumn="0" w:noHBand="0" w:noVBand="1"/>
      </w:tblPr>
      <w:tblGrid>
        <w:gridCol w:w="1644"/>
        <w:gridCol w:w="1236"/>
        <w:gridCol w:w="1758"/>
        <w:gridCol w:w="1135"/>
      </w:tblGrid>
      <w:tr w:rsidR="00EA7367" w:rsidRPr="00905460">
        <w:trPr>
          <w:trHeight w:val="485"/>
        </w:trPr>
        <w:tc>
          <w:tcPr>
            <w:tcW w:w="1687" w:type="dxa"/>
            <w:tcBorders>
              <w:top w:val="single" w:sz="3" w:space="0" w:color="000000"/>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37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Public service (%) </w:t>
            </w:r>
          </w:p>
        </w:tc>
        <w:tc>
          <w:tcPr>
            <w:tcW w:w="152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Government assisted (%) </w:t>
            </w:r>
          </w:p>
        </w:tc>
        <w:tc>
          <w:tcPr>
            <w:tcW w:w="118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Private entity (%) </w:t>
            </w:r>
          </w:p>
        </w:tc>
      </w:tr>
      <w:tr w:rsidR="00EA7367" w:rsidRPr="00905460">
        <w:trPr>
          <w:trHeight w:val="291"/>
        </w:trPr>
        <w:tc>
          <w:tcPr>
            <w:tcW w:w="168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Very Satisfied </w:t>
            </w:r>
          </w:p>
        </w:tc>
        <w:tc>
          <w:tcPr>
            <w:tcW w:w="137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6 </w:t>
            </w:r>
          </w:p>
        </w:tc>
        <w:tc>
          <w:tcPr>
            <w:tcW w:w="152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18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7 </w:t>
            </w:r>
          </w:p>
        </w:tc>
      </w:tr>
      <w:tr w:rsidR="00EA7367" w:rsidRPr="00905460">
        <w:trPr>
          <w:trHeight w:val="293"/>
        </w:trPr>
        <w:tc>
          <w:tcPr>
            <w:tcW w:w="168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Satisfied </w:t>
            </w:r>
          </w:p>
        </w:tc>
        <w:tc>
          <w:tcPr>
            <w:tcW w:w="137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52 </w:t>
            </w:r>
          </w:p>
        </w:tc>
        <w:tc>
          <w:tcPr>
            <w:tcW w:w="152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48.5 </w:t>
            </w:r>
          </w:p>
        </w:tc>
        <w:tc>
          <w:tcPr>
            <w:tcW w:w="118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44 </w:t>
            </w:r>
          </w:p>
        </w:tc>
      </w:tr>
      <w:tr w:rsidR="00EA7367" w:rsidRPr="00905460">
        <w:trPr>
          <w:trHeight w:val="485"/>
        </w:trPr>
        <w:tc>
          <w:tcPr>
            <w:tcW w:w="168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Satisfied </w:t>
            </w:r>
          </w:p>
        </w:tc>
        <w:tc>
          <w:tcPr>
            <w:tcW w:w="1375"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40 </w:t>
            </w:r>
          </w:p>
        </w:tc>
        <w:tc>
          <w:tcPr>
            <w:tcW w:w="1526"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37.5 </w:t>
            </w:r>
          </w:p>
        </w:tc>
        <w:tc>
          <w:tcPr>
            <w:tcW w:w="1185"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48 </w:t>
            </w:r>
          </w:p>
        </w:tc>
      </w:tr>
      <w:tr w:rsidR="00EA7367" w:rsidRPr="00905460">
        <w:trPr>
          <w:trHeight w:val="291"/>
        </w:trPr>
        <w:tc>
          <w:tcPr>
            <w:tcW w:w="168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Unsatisfied </w:t>
            </w:r>
          </w:p>
        </w:tc>
        <w:tc>
          <w:tcPr>
            <w:tcW w:w="137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 </w:t>
            </w:r>
          </w:p>
        </w:tc>
        <w:tc>
          <w:tcPr>
            <w:tcW w:w="152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18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In summary, in spite of its availability, challenges still loom in the delivery of primary education especially public schools</w:t>
      </w:r>
      <w:r w:rsidRPr="00905460">
        <w:rPr>
          <w:sz w:val="28"/>
          <w:szCs w:val="28"/>
          <w:vertAlign w:val="superscript"/>
        </w:rPr>
        <w:footnoteReference w:id="23"/>
      </w:r>
      <w:r w:rsidRPr="00905460">
        <w:rPr>
          <w:sz w:val="28"/>
          <w:szCs w:val="28"/>
        </w:rPr>
        <w:t xml:space="preserve"> where about 60% of primary school buildings need major rehabilitation, are faced with high pupil teacher ratios, low contact hours and the limited access to TLMs when compared to their private counterparts.  This limits the effectiveness of these providers.  </w:t>
      </w:r>
      <w:r w:rsidRPr="00905460">
        <w:rPr>
          <w:sz w:val="28"/>
          <w:szCs w:val="28"/>
        </w:rPr>
        <w:lastRenderedPageBreak/>
        <w:t xml:space="preserve">However, households are generally satisfied with the delivery of public primary education more so with the government (58%) and government assisted schools (55.5%) than the private schools (51%).  This might be due to the widespread and free nature of these public schools (government and government assisted), even though the effective governance of these schools remain a challenge.   </w:t>
      </w:r>
    </w:p>
    <w:p w:rsidR="00EA7367" w:rsidRPr="00905460" w:rsidRDefault="00905460" w:rsidP="00905460">
      <w:pPr>
        <w:spacing w:after="4"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b/>
          <w:sz w:val="28"/>
          <w:szCs w:val="28"/>
        </w:rPr>
        <w:t xml:space="preserve">Potable Water Supply Actors: </w:t>
      </w:r>
      <w:r w:rsidRPr="00905460">
        <w:rPr>
          <w:sz w:val="28"/>
          <w:szCs w:val="28"/>
        </w:rPr>
        <w:t>An effective potable water service as defined by this study is the provision of accessible and safe water supply source to households on a regular basis.  A source</w:t>
      </w:r>
      <w:r w:rsidRPr="00905460">
        <w:rPr>
          <w:sz w:val="28"/>
          <w:szCs w:val="28"/>
          <w:vertAlign w:val="superscript"/>
        </w:rPr>
        <w:footnoteReference w:id="24"/>
      </w:r>
      <w:r w:rsidRPr="00905460">
        <w:rPr>
          <w:sz w:val="28"/>
          <w:szCs w:val="28"/>
        </w:rPr>
        <w:t xml:space="preserve"> which separates the delivery of drinking water from potential contamination, such as a piped supply or a protected well or spring is </w:t>
      </w:r>
      <w:r w:rsidRPr="00905460">
        <w:rPr>
          <w:sz w:val="28"/>
          <w:szCs w:val="28"/>
          <w:u w:val="single" w:color="000000"/>
        </w:rPr>
        <w:t>deemed to be “safe”</w:t>
      </w:r>
      <w:r w:rsidRPr="00905460">
        <w:rPr>
          <w:sz w:val="28"/>
          <w:szCs w:val="28"/>
        </w:rPr>
        <w:t xml:space="preserve">.  Interpretation of “access” has varied between countries but in this study it refers to a household supply of 20 </w:t>
      </w:r>
      <w:proofErr w:type="spellStart"/>
      <w:r w:rsidRPr="00905460">
        <w:rPr>
          <w:sz w:val="28"/>
          <w:szCs w:val="28"/>
        </w:rPr>
        <w:t>litres</w:t>
      </w:r>
      <w:proofErr w:type="spellEnd"/>
      <w:r w:rsidRPr="00905460">
        <w:rPr>
          <w:sz w:val="28"/>
          <w:szCs w:val="28"/>
        </w:rPr>
        <w:t xml:space="preserve"> that can be fetched within a 30 minute round trip, a distance of about one </w:t>
      </w:r>
      <w:proofErr w:type="spellStart"/>
      <w:r w:rsidRPr="00905460">
        <w:rPr>
          <w:sz w:val="28"/>
          <w:szCs w:val="28"/>
        </w:rPr>
        <w:t>kilometre</w:t>
      </w:r>
      <w:proofErr w:type="spellEnd"/>
      <w:r w:rsidRPr="00905460">
        <w:rPr>
          <w:sz w:val="28"/>
          <w:szCs w:val="28"/>
        </w:rPr>
        <w:t xml:space="preserve"> (ibid).  Generally, there is limited information on quality of water in Sierra Leone.  However, in 2008, a nationwide study on the quality of water funded by UNICEF indicates that water from open wells were more prone to bacterial contamination than boreholes and other protected sources of water supply.  The boreholes were contaminated with metals such as manganese and iron.  It is safe to conclude that the best water source so far is tap water </w:t>
      </w:r>
    </w:p>
    <w:p w:rsidR="00EA7367" w:rsidRPr="00905460" w:rsidRDefault="00905460" w:rsidP="00905460">
      <w:pPr>
        <w:spacing w:after="25" w:line="360" w:lineRule="auto"/>
        <w:ind w:left="249" w:right="31"/>
        <w:jc w:val="both"/>
        <w:rPr>
          <w:sz w:val="28"/>
          <w:szCs w:val="28"/>
        </w:rPr>
      </w:pPr>
      <w:r w:rsidRPr="00905460">
        <w:rPr>
          <w:sz w:val="28"/>
          <w:szCs w:val="28"/>
        </w:rPr>
        <w:t xml:space="preserve">even though this could be contaminated along the distribution channel because desperate consumers cut open the pipes to have access to water thereby compromising the quality </w:t>
      </w:r>
      <w:proofErr w:type="gramStart"/>
      <w:r w:rsidRPr="00905460">
        <w:rPr>
          <w:sz w:val="28"/>
          <w:szCs w:val="28"/>
        </w:rPr>
        <w:t>and also</w:t>
      </w:r>
      <w:proofErr w:type="gramEnd"/>
      <w:r w:rsidRPr="00905460">
        <w:rPr>
          <w:sz w:val="28"/>
          <w:szCs w:val="28"/>
        </w:rPr>
        <w:t xml:space="preserve"> leading to leakage of pipes and water wastage</w:t>
      </w:r>
      <w:r w:rsidRPr="00905460">
        <w:rPr>
          <w:sz w:val="28"/>
          <w:szCs w:val="28"/>
          <w:vertAlign w:val="superscript"/>
        </w:rPr>
        <w:footnoteReference w:id="25"/>
      </w:r>
      <w:r w:rsidRPr="00905460">
        <w:rPr>
          <w:sz w:val="28"/>
          <w:szCs w:val="28"/>
        </w:rPr>
        <w:t xml:space="preserve">.   </w:t>
      </w:r>
    </w:p>
    <w:p w:rsidR="00EA7367" w:rsidRPr="00905460" w:rsidRDefault="00905460" w:rsidP="00905460">
      <w:pPr>
        <w:spacing w:after="0" w:line="360" w:lineRule="auto"/>
        <w:ind w:left="256"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Respondents reported high access to water (93%).  Even though high access to water is good, the source of the water is important to the extent that it could pose a threat to consumers’ safety.  A significantly high number of households (60%) in the country have access to safe water supply.  Some 23% of households reportedly obtain their water from taps and 37% from hand pump wells.  A very good proportion of households (40%) still draw their water supply from open wells/streams (Annex B: Table 5).  This finding is consistent with the World Bank (2011) and CESPA (2008) that also found that about 40% of households in Sierra Leone obtain their water from unprotected water sources.  According to the 2008 Demographic and health survey report, as much as 35% of rural water is not of good quality probably because most of them obtain their water from unprotected sources.  Urban dwellers on the other hand fare better in terms of quality of water; 83% of them have access to improved water (Demographic and health survey report 2008).   </w:t>
      </w:r>
    </w:p>
    <w:p w:rsidR="00EA7367" w:rsidRPr="00905460" w:rsidRDefault="00905460" w:rsidP="00905460">
      <w:pPr>
        <w:spacing w:after="0" w:line="360" w:lineRule="auto"/>
        <w:ind w:left="256"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Figure 4 presents households that pay for water service per type of facility.  As expected, households with access to pipe-borne water supply (65%) pay more for the service compared to hand-pump wells (14%) and open wells (17%).  This may be due to the fact that the latter two water supplies are mostly free of cost even though water committees are expected to encourage households to pay nominal fees for maintenance in the event of breakdown of the pumps.   </w:t>
      </w:r>
    </w:p>
    <w:p w:rsidR="00EA7367" w:rsidRPr="00905460" w:rsidRDefault="00905460" w:rsidP="00905460">
      <w:pPr>
        <w:spacing w:after="0" w:line="360" w:lineRule="auto"/>
        <w:ind w:left="256"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248" w:right="0" w:firstLine="0"/>
        <w:jc w:val="both"/>
        <w:rPr>
          <w:sz w:val="28"/>
          <w:szCs w:val="28"/>
        </w:rPr>
      </w:pPr>
      <w:r w:rsidRPr="00905460">
        <w:rPr>
          <w:rFonts w:ascii="Calibri" w:eastAsia="Calibri" w:hAnsi="Calibri" w:cs="Calibri"/>
          <w:noProof/>
          <w:sz w:val="28"/>
          <w:szCs w:val="28"/>
        </w:rPr>
        <w:lastRenderedPageBreak/>
        <mc:AlternateContent>
          <mc:Choice Requires="wpg">
            <w:drawing>
              <wp:inline distT="0" distB="0" distL="0" distR="0">
                <wp:extent cx="4126817" cy="1828185"/>
                <wp:effectExtent l="0" t="0" r="0" b="0"/>
                <wp:docPr id="109121" name="Group 109121"/>
                <wp:cNvGraphicFramePr/>
                <a:graphic xmlns:a="http://schemas.openxmlformats.org/drawingml/2006/main">
                  <a:graphicData uri="http://schemas.microsoft.com/office/word/2010/wordprocessingGroup">
                    <wpg:wgp>
                      <wpg:cNvGrpSpPr/>
                      <wpg:grpSpPr>
                        <a:xfrm>
                          <a:off x="0" y="0"/>
                          <a:ext cx="4126817" cy="1828185"/>
                          <a:chOff x="0" y="0"/>
                          <a:chExt cx="4126817" cy="1828185"/>
                        </a:xfrm>
                      </wpg:grpSpPr>
                      <wps:wsp>
                        <wps:cNvPr id="2850" name="Rectangle 2850"/>
                        <wps:cNvSpPr/>
                        <wps:spPr>
                          <a:xfrm>
                            <a:off x="4572" y="0"/>
                            <a:ext cx="3329079" cy="159606"/>
                          </a:xfrm>
                          <a:prstGeom prst="rect">
                            <a:avLst/>
                          </a:prstGeom>
                          <a:ln>
                            <a:noFill/>
                          </a:ln>
                        </wps:spPr>
                        <wps:txbx>
                          <w:txbxContent>
                            <w:p w:rsidR="00600D38" w:rsidRDefault="00600D38">
                              <w:pPr>
                                <w:spacing w:after="160" w:line="259" w:lineRule="auto"/>
                                <w:ind w:left="0" w:right="0" w:firstLine="0"/>
                              </w:pPr>
                              <w:r>
                                <w:rPr>
                                  <w:b/>
                                  <w:sz w:val="17"/>
                                </w:rPr>
                                <w:t xml:space="preserve">Figure 4: Payment of Service by type of facilities </w:t>
                              </w:r>
                            </w:p>
                          </w:txbxContent>
                        </wps:txbx>
                        <wps:bodyPr horzOverflow="overflow" vert="horz" lIns="0" tIns="0" rIns="0" bIns="0" rtlCol="0">
                          <a:noAutofit/>
                        </wps:bodyPr>
                      </wps:wsp>
                      <wps:wsp>
                        <wps:cNvPr id="2851" name="Rectangle 2851"/>
                        <wps:cNvSpPr/>
                        <wps:spPr>
                          <a:xfrm>
                            <a:off x="4090416" y="1704875"/>
                            <a:ext cx="48414" cy="164002"/>
                          </a:xfrm>
                          <a:prstGeom prst="rect">
                            <a:avLst/>
                          </a:prstGeom>
                          <a:ln>
                            <a:noFill/>
                          </a:ln>
                        </wps:spPr>
                        <wps:txbx>
                          <w:txbxContent>
                            <w:p w:rsidR="00600D38" w:rsidRDefault="00600D38">
                              <w:pPr>
                                <w:spacing w:after="160" w:line="259" w:lineRule="auto"/>
                                <w:ind w:left="0" w:right="0" w:firstLine="0"/>
                              </w:pPr>
                              <w:r>
                                <w:t xml:space="preserve"> </w:t>
                              </w:r>
                            </w:p>
                          </w:txbxContent>
                        </wps:txbx>
                        <wps:bodyPr horzOverflow="overflow" vert="horz" lIns="0" tIns="0" rIns="0" bIns="0" rtlCol="0">
                          <a:noAutofit/>
                        </wps:bodyPr>
                      </wps:wsp>
                      <wps:wsp>
                        <wps:cNvPr id="166269" name="Shape 166269"/>
                        <wps:cNvSpPr/>
                        <wps:spPr>
                          <a:xfrm>
                            <a:off x="942594" y="929419"/>
                            <a:ext cx="2998470" cy="9144"/>
                          </a:xfrm>
                          <a:custGeom>
                            <a:avLst/>
                            <a:gdLst/>
                            <a:ahLst/>
                            <a:cxnLst/>
                            <a:rect l="0" t="0" r="0" b="0"/>
                            <a:pathLst>
                              <a:path w="2998470" h="9144">
                                <a:moveTo>
                                  <a:pt x="0" y="0"/>
                                </a:moveTo>
                                <a:lnTo>
                                  <a:pt x="2998470" y="0"/>
                                </a:lnTo>
                                <a:lnTo>
                                  <a:pt x="2998470"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0" name="Shape 166270"/>
                        <wps:cNvSpPr/>
                        <wps:spPr>
                          <a:xfrm>
                            <a:off x="942594" y="742729"/>
                            <a:ext cx="2998470" cy="9144"/>
                          </a:xfrm>
                          <a:custGeom>
                            <a:avLst/>
                            <a:gdLst/>
                            <a:ahLst/>
                            <a:cxnLst/>
                            <a:rect l="0" t="0" r="0" b="0"/>
                            <a:pathLst>
                              <a:path w="2998470" h="9144">
                                <a:moveTo>
                                  <a:pt x="0" y="0"/>
                                </a:moveTo>
                                <a:lnTo>
                                  <a:pt x="2998470" y="0"/>
                                </a:lnTo>
                                <a:lnTo>
                                  <a:pt x="2998470"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1" name="Shape 166271"/>
                        <wps:cNvSpPr/>
                        <wps:spPr>
                          <a:xfrm>
                            <a:off x="942594" y="555277"/>
                            <a:ext cx="2998470" cy="9144"/>
                          </a:xfrm>
                          <a:custGeom>
                            <a:avLst/>
                            <a:gdLst/>
                            <a:ahLst/>
                            <a:cxnLst/>
                            <a:rect l="0" t="0" r="0" b="0"/>
                            <a:pathLst>
                              <a:path w="2998470" h="9144">
                                <a:moveTo>
                                  <a:pt x="0" y="0"/>
                                </a:moveTo>
                                <a:lnTo>
                                  <a:pt x="2998470" y="0"/>
                                </a:lnTo>
                                <a:lnTo>
                                  <a:pt x="2998470"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2" name="Shape 166272"/>
                        <wps:cNvSpPr/>
                        <wps:spPr>
                          <a:xfrm>
                            <a:off x="942594" y="367825"/>
                            <a:ext cx="2998470" cy="9144"/>
                          </a:xfrm>
                          <a:custGeom>
                            <a:avLst/>
                            <a:gdLst/>
                            <a:ahLst/>
                            <a:cxnLst/>
                            <a:rect l="0" t="0" r="0" b="0"/>
                            <a:pathLst>
                              <a:path w="2998470" h="9144">
                                <a:moveTo>
                                  <a:pt x="0" y="0"/>
                                </a:moveTo>
                                <a:lnTo>
                                  <a:pt x="2998470" y="0"/>
                                </a:lnTo>
                                <a:lnTo>
                                  <a:pt x="2998470"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pic:pic xmlns:pic="http://schemas.openxmlformats.org/drawingml/2006/picture">
                        <pic:nvPicPr>
                          <pic:cNvPr id="155571" name="Picture 155571"/>
                          <pic:cNvPicPr/>
                        </pic:nvPicPr>
                        <pic:blipFill>
                          <a:blip r:embed="rId41"/>
                          <a:stretch>
                            <a:fillRect/>
                          </a:stretch>
                        </pic:blipFill>
                        <pic:spPr>
                          <a:xfrm>
                            <a:off x="1209294" y="497619"/>
                            <a:ext cx="469392" cy="637032"/>
                          </a:xfrm>
                          <a:prstGeom prst="rect">
                            <a:avLst/>
                          </a:prstGeom>
                        </pic:spPr>
                      </pic:pic>
                      <pic:pic xmlns:pic="http://schemas.openxmlformats.org/drawingml/2006/picture">
                        <pic:nvPicPr>
                          <pic:cNvPr id="155572" name="Picture 155572"/>
                          <pic:cNvPicPr/>
                        </pic:nvPicPr>
                        <pic:blipFill>
                          <a:blip r:embed="rId42"/>
                          <a:stretch>
                            <a:fillRect/>
                          </a:stretch>
                        </pic:blipFill>
                        <pic:spPr>
                          <a:xfrm>
                            <a:off x="2203958" y="973107"/>
                            <a:ext cx="472440" cy="161544"/>
                          </a:xfrm>
                          <a:prstGeom prst="rect">
                            <a:avLst/>
                          </a:prstGeom>
                        </pic:spPr>
                      </pic:pic>
                      <pic:pic xmlns:pic="http://schemas.openxmlformats.org/drawingml/2006/picture">
                        <pic:nvPicPr>
                          <pic:cNvPr id="155573" name="Picture 155573"/>
                          <pic:cNvPicPr/>
                        </pic:nvPicPr>
                        <pic:blipFill>
                          <a:blip r:embed="rId43"/>
                          <a:stretch>
                            <a:fillRect/>
                          </a:stretch>
                        </pic:blipFill>
                        <pic:spPr>
                          <a:xfrm>
                            <a:off x="3200654" y="947707"/>
                            <a:ext cx="478536" cy="185928"/>
                          </a:xfrm>
                          <a:prstGeom prst="rect">
                            <a:avLst/>
                          </a:prstGeom>
                        </pic:spPr>
                      </pic:pic>
                      <wps:wsp>
                        <wps:cNvPr id="166273" name="Shape 166273"/>
                        <wps:cNvSpPr/>
                        <wps:spPr>
                          <a:xfrm>
                            <a:off x="938784" y="371635"/>
                            <a:ext cx="9144" cy="750570"/>
                          </a:xfrm>
                          <a:custGeom>
                            <a:avLst/>
                            <a:gdLst/>
                            <a:ahLst/>
                            <a:cxnLst/>
                            <a:rect l="0" t="0" r="0" b="0"/>
                            <a:pathLst>
                              <a:path w="9144" h="750570">
                                <a:moveTo>
                                  <a:pt x="0" y="0"/>
                                </a:moveTo>
                                <a:lnTo>
                                  <a:pt x="9144" y="0"/>
                                </a:lnTo>
                                <a:lnTo>
                                  <a:pt x="9144" y="750570"/>
                                </a:lnTo>
                                <a:lnTo>
                                  <a:pt x="0" y="750570"/>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4" name="Shape 166274"/>
                        <wps:cNvSpPr/>
                        <wps:spPr>
                          <a:xfrm>
                            <a:off x="906780" y="1117633"/>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5" name="Shape 166275"/>
                        <wps:cNvSpPr/>
                        <wps:spPr>
                          <a:xfrm>
                            <a:off x="906780" y="929419"/>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6" name="Shape 166276"/>
                        <wps:cNvSpPr/>
                        <wps:spPr>
                          <a:xfrm>
                            <a:off x="906780" y="742729"/>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7" name="Shape 166277"/>
                        <wps:cNvSpPr/>
                        <wps:spPr>
                          <a:xfrm>
                            <a:off x="906780" y="555277"/>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8" name="Shape 166278"/>
                        <wps:cNvSpPr/>
                        <wps:spPr>
                          <a:xfrm>
                            <a:off x="906780" y="367825"/>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79" name="Shape 166279"/>
                        <wps:cNvSpPr/>
                        <wps:spPr>
                          <a:xfrm>
                            <a:off x="942594" y="1117633"/>
                            <a:ext cx="2998470" cy="9144"/>
                          </a:xfrm>
                          <a:custGeom>
                            <a:avLst/>
                            <a:gdLst/>
                            <a:ahLst/>
                            <a:cxnLst/>
                            <a:rect l="0" t="0" r="0" b="0"/>
                            <a:pathLst>
                              <a:path w="2998470" h="9144">
                                <a:moveTo>
                                  <a:pt x="0" y="0"/>
                                </a:moveTo>
                                <a:lnTo>
                                  <a:pt x="2998470" y="0"/>
                                </a:lnTo>
                                <a:lnTo>
                                  <a:pt x="2998470"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0" name="Shape 166280"/>
                        <wps:cNvSpPr/>
                        <wps:spPr>
                          <a:xfrm>
                            <a:off x="3936492" y="1122205"/>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1" name="Shape 166281"/>
                        <wps:cNvSpPr/>
                        <wps:spPr>
                          <a:xfrm>
                            <a:off x="2937510" y="1122205"/>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2" name="Shape 166282"/>
                        <wps:cNvSpPr/>
                        <wps:spPr>
                          <a:xfrm>
                            <a:off x="1937766" y="1122205"/>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3" name="Shape 166283"/>
                        <wps:cNvSpPr/>
                        <wps:spPr>
                          <a:xfrm>
                            <a:off x="938784" y="1122205"/>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08824" name="Rectangle 108824"/>
                        <wps:cNvSpPr/>
                        <wps:spPr>
                          <a:xfrm>
                            <a:off x="1456148" y="346197"/>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23" name="Rectangle 108823"/>
                        <wps:cNvSpPr/>
                        <wps:spPr>
                          <a:xfrm>
                            <a:off x="1322832" y="346197"/>
                            <a:ext cx="177693" cy="149665"/>
                          </a:xfrm>
                          <a:prstGeom prst="rect">
                            <a:avLst/>
                          </a:prstGeom>
                          <a:ln>
                            <a:noFill/>
                          </a:ln>
                        </wps:spPr>
                        <wps:txbx>
                          <w:txbxContent>
                            <w:p w:rsidR="00600D38" w:rsidRDefault="00600D38">
                              <w:pPr>
                                <w:spacing w:after="160" w:line="259" w:lineRule="auto"/>
                                <w:ind w:left="0" w:right="0" w:firstLine="0"/>
                              </w:pPr>
                              <w:r>
                                <w:rPr>
                                  <w:sz w:val="19"/>
                                </w:rPr>
                                <w:t>65</w:t>
                              </w:r>
                            </w:p>
                          </w:txbxContent>
                        </wps:txbx>
                        <wps:bodyPr horzOverflow="overflow" vert="horz" lIns="0" tIns="0" rIns="0" bIns="0" rtlCol="0">
                          <a:noAutofit/>
                        </wps:bodyPr>
                      </wps:wsp>
                      <wps:wsp>
                        <wps:cNvPr id="108826" name="Rectangle 108826"/>
                        <wps:cNvSpPr/>
                        <wps:spPr>
                          <a:xfrm>
                            <a:off x="2455889" y="823978"/>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25" name="Rectangle 108825"/>
                        <wps:cNvSpPr/>
                        <wps:spPr>
                          <a:xfrm>
                            <a:off x="2322573" y="823978"/>
                            <a:ext cx="176674" cy="149665"/>
                          </a:xfrm>
                          <a:prstGeom prst="rect">
                            <a:avLst/>
                          </a:prstGeom>
                          <a:ln>
                            <a:noFill/>
                          </a:ln>
                        </wps:spPr>
                        <wps:txbx>
                          <w:txbxContent>
                            <w:p w:rsidR="00600D38" w:rsidRDefault="00600D38">
                              <w:pPr>
                                <w:spacing w:after="160" w:line="259" w:lineRule="auto"/>
                                <w:ind w:left="0" w:right="0" w:firstLine="0"/>
                              </w:pPr>
                              <w:r>
                                <w:rPr>
                                  <w:sz w:val="19"/>
                                </w:rPr>
                                <w:t>14</w:t>
                              </w:r>
                            </w:p>
                          </w:txbxContent>
                        </wps:txbx>
                        <wps:bodyPr horzOverflow="overflow" vert="horz" lIns="0" tIns="0" rIns="0" bIns="0" rtlCol="0">
                          <a:noAutofit/>
                        </wps:bodyPr>
                      </wps:wsp>
                      <wps:wsp>
                        <wps:cNvPr id="108828" name="Rectangle 108828"/>
                        <wps:cNvSpPr/>
                        <wps:spPr>
                          <a:xfrm>
                            <a:off x="3454864" y="795784"/>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27" name="Rectangle 108827"/>
                        <wps:cNvSpPr/>
                        <wps:spPr>
                          <a:xfrm>
                            <a:off x="3321548" y="795784"/>
                            <a:ext cx="176674" cy="149665"/>
                          </a:xfrm>
                          <a:prstGeom prst="rect">
                            <a:avLst/>
                          </a:prstGeom>
                          <a:ln>
                            <a:noFill/>
                          </a:ln>
                        </wps:spPr>
                        <wps:txbx>
                          <w:txbxContent>
                            <w:p w:rsidR="00600D38" w:rsidRDefault="00600D38">
                              <w:pPr>
                                <w:spacing w:after="160" w:line="259" w:lineRule="auto"/>
                                <w:ind w:left="0" w:right="0" w:firstLine="0"/>
                              </w:pPr>
                              <w:r>
                                <w:rPr>
                                  <w:sz w:val="19"/>
                                </w:rPr>
                                <w:t>17</w:t>
                              </w:r>
                            </w:p>
                          </w:txbxContent>
                        </wps:txbx>
                        <wps:bodyPr horzOverflow="overflow" vert="horz" lIns="0" tIns="0" rIns="0" bIns="0" rtlCol="0">
                          <a:noAutofit/>
                        </wps:bodyPr>
                      </wps:wsp>
                      <wps:wsp>
                        <wps:cNvPr id="108835" name="Rectangle 108835"/>
                        <wps:cNvSpPr/>
                        <wps:spPr>
                          <a:xfrm>
                            <a:off x="668270" y="1073918"/>
                            <a:ext cx="88528" cy="149665"/>
                          </a:xfrm>
                          <a:prstGeom prst="rect">
                            <a:avLst/>
                          </a:prstGeom>
                          <a:ln>
                            <a:noFill/>
                          </a:ln>
                        </wps:spPr>
                        <wps:txbx>
                          <w:txbxContent>
                            <w:p w:rsidR="00600D38" w:rsidRDefault="00600D38">
                              <w:pPr>
                                <w:spacing w:after="160" w:line="259" w:lineRule="auto"/>
                                <w:ind w:left="0" w:right="0" w:firstLine="0"/>
                              </w:pPr>
                              <w:r>
                                <w:rPr>
                                  <w:sz w:val="19"/>
                                </w:rPr>
                                <w:t>0</w:t>
                              </w:r>
                            </w:p>
                          </w:txbxContent>
                        </wps:txbx>
                        <wps:bodyPr horzOverflow="overflow" vert="horz" lIns="0" tIns="0" rIns="0" bIns="0" rtlCol="0">
                          <a:noAutofit/>
                        </wps:bodyPr>
                      </wps:wsp>
                      <wps:wsp>
                        <wps:cNvPr id="108836" name="Rectangle 108836"/>
                        <wps:cNvSpPr/>
                        <wps:spPr>
                          <a:xfrm>
                            <a:off x="734545" y="1073918"/>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33" name="Rectangle 108833"/>
                        <wps:cNvSpPr/>
                        <wps:spPr>
                          <a:xfrm>
                            <a:off x="601216" y="886472"/>
                            <a:ext cx="177693" cy="149665"/>
                          </a:xfrm>
                          <a:prstGeom prst="rect">
                            <a:avLst/>
                          </a:prstGeom>
                          <a:ln>
                            <a:noFill/>
                          </a:ln>
                        </wps:spPr>
                        <wps:txbx>
                          <w:txbxContent>
                            <w:p w:rsidR="00600D38" w:rsidRDefault="00600D38">
                              <w:pPr>
                                <w:spacing w:after="160" w:line="259" w:lineRule="auto"/>
                                <w:ind w:left="0" w:right="0" w:firstLine="0"/>
                              </w:pPr>
                              <w:r>
                                <w:rPr>
                                  <w:sz w:val="19"/>
                                </w:rPr>
                                <w:t>20</w:t>
                              </w:r>
                            </w:p>
                          </w:txbxContent>
                        </wps:txbx>
                        <wps:bodyPr horzOverflow="overflow" vert="horz" lIns="0" tIns="0" rIns="0" bIns="0" rtlCol="0">
                          <a:noAutofit/>
                        </wps:bodyPr>
                      </wps:wsp>
                      <wps:wsp>
                        <wps:cNvPr id="108834" name="Rectangle 108834"/>
                        <wps:cNvSpPr/>
                        <wps:spPr>
                          <a:xfrm>
                            <a:off x="734533" y="886472"/>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31" name="Rectangle 108831"/>
                        <wps:cNvSpPr/>
                        <wps:spPr>
                          <a:xfrm>
                            <a:off x="601216" y="699025"/>
                            <a:ext cx="177693" cy="149665"/>
                          </a:xfrm>
                          <a:prstGeom prst="rect">
                            <a:avLst/>
                          </a:prstGeom>
                          <a:ln>
                            <a:noFill/>
                          </a:ln>
                        </wps:spPr>
                        <wps:txbx>
                          <w:txbxContent>
                            <w:p w:rsidR="00600D38" w:rsidRDefault="00600D38">
                              <w:pPr>
                                <w:spacing w:after="160" w:line="259" w:lineRule="auto"/>
                                <w:ind w:left="0" w:right="0" w:firstLine="0"/>
                              </w:pPr>
                              <w:r>
                                <w:rPr>
                                  <w:sz w:val="19"/>
                                </w:rPr>
                                <w:t>40</w:t>
                              </w:r>
                            </w:p>
                          </w:txbxContent>
                        </wps:txbx>
                        <wps:bodyPr horzOverflow="overflow" vert="horz" lIns="0" tIns="0" rIns="0" bIns="0" rtlCol="0">
                          <a:noAutofit/>
                        </wps:bodyPr>
                      </wps:wsp>
                      <wps:wsp>
                        <wps:cNvPr id="108832" name="Rectangle 108832"/>
                        <wps:cNvSpPr/>
                        <wps:spPr>
                          <a:xfrm>
                            <a:off x="734533" y="699025"/>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30" name="Rectangle 108830"/>
                        <wps:cNvSpPr/>
                        <wps:spPr>
                          <a:xfrm>
                            <a:off x="734533" y="512333"/>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29" name="Rectangle 108829"/>
                        <wps:cNvSpPr/>
                        <wps:spPr>
                          <a:xfrm>
                            <a:off x="601216" y="512333"/>
                            <a:ext cx="177693" cy="149665"/>
                          </a:xfrm>
                          <a:prstGeom prst="rect">
                            <a:avLst/>
                          </a:prstGeom>
                          <a:ln>
                            <a:noFill/>
                          </a:ln>
                        </wps:spPr>
                        <wps:txbx>
                          <w:txbxContent>
                            <w:p w:rsidR="00600D38" w:rsidRDefault="00600D38">
                              <w:pPr>
                                <w:spacing w:after="160" w:line="259" w:lineRule="auto"/>
                                <w:ind w:left="0" w:right="0" w:firstLine="0"/>
                              </w:pPr>
                              <w:r>
                                <w:rPr>
                                  <w:sz w:val="19"/>
                                </w:rPr>
                                <w:t>60</w:t>
                              </w:r>
                            </w:p>
                          </w:txbxContent>
                        </wps:txbx>
                        <wps:bodyPr horzOverflow="overflow" vert="horz" lIns="0" tIns="0" rIns="0" bIns="0" rtlCol="0">
                          <a:noAutofit/>
                        </wps:bodyPr>
                      </wps:wsp>
                      <wps:wsp>
                        <wps:cNvPr id="108822" name="Rectangle 108822"/>
                        <wps:cNvSpPr/>
                        <wps:spPr>
                          <a:xfrm>
                            <a:off x="734533" y="324875"/>
                            <a:ext cx="141549" cy="149665"/>
                          </a:xfrm>
                          <a:prstGeom prst="rect">
                            <a:avLst/>
                          </a:prstGeom>
                          <a:ln>
                            <a:noFill/>
                          </a:ln>
                        </wps:spPr>
                        <wps:txbx>
                          <w:txbxContent>
                            <w:p w:rsidR="00600D38" w:rsidRDefault="00600D38">
                              <w:pPr>
                                <w:spacing w:after="160" w:line="259" w:lineRule="auto"/>
                                <w:ind w:left="0" w:right="0" w:firstLine="0"/>
                              </w:pPr>
                              <w:r>
                                <w:rPr>
                                  <w:sz w:val="19"/>
                                </w:rPr>
                                <w:t>%</w:t>
                              </w:r>
                            </w:p>
                          </w:txbxContent>
                        </wps:txbx>
                        <wps:bodyPr horzOverflow="overflow" vert="horz" lIns="0" tIns="0" rIns="0" bIns="0" rtlCol="0">
                          <a:noAutofit/>
                        </wps:bodyPr>
                      </wps:wsp>
                      <wps:wsp>
                        <wps:cNvPr id="108821" name="Rectangle 108821"/>
                        <wps:cNvSpPr/>
                        <wps:spPr>
                          <a:xfrm>
                            <a:off x="601216" y="324875"/>
                            <a:ext cx="177693" cy="149665"/>
                          </a:xfrm>
                          <a:prstGeom prst="rect">
                            <a:avLst/>
                          </a:prstGeom>
                          <a:ln>
                            <a:noFill/>
                          </a:ln>
                        </wps:spPr>
                        <wps:txbx>
                          <w:txbxContent>
                            <w:p w:rsidR="00600D38" w:rsidRDefault="00600D38">
                              <w:pPr>
                                <w:spacing w:after="160" w:line="259" w:lineRule="auto"/>
                                <w:ind w:left="0" w:right="0" w:firstLine="0"/>
                              </w:pPr>
                              <w:r>
                                <w:rPr>
                                  <w:sz w:val="19"/>
                                </w:rPr>
                                <w:t>80</w:t>
                              </w:r>
                            </w:p>
                          </w:txbxContent>
                        </wps:txbx>
                        <wps:bodyPr horzOverflow="overflow" vert="horz" lIns="0" tIns="0" rIns="0" bIns="0" rtlCol="0">
                          <a:noAutofit/>
                        </wps:bodyPr>
                      </wps:wsp>
                      <wps:wsp>
                        <wps:cNvPr id="2905" name="Rectangle 2905"/>
                        <wps:cNvSpPr/>
                        <wps:spPr>
                          <a:xfrm>
                            <a:off x="1017267" y="1218707"/>
                            <a:ext cx="1176451" cy="149665"/>
                          </a:xfrm>
                          <a:prstGeom prst="rect">
                            <a:avLst/>
                          </a:prstGeom>
                          <a:ln>
                            <a:noFill/>
                          </a:ln>
                        </wps:spPr>
                        <wps:txbx>
                          <w:txbxContent>
                            <w:p w:rsidR="00600D38" w:rsidRDefault="00600D38">
                              <w:pPr>
                                <w:spacing w:after="160" w:line="259" w:lineRule="auto"/>
                                <w:ind w:left="0" w:right="0" w:firstLine="0"/>
                              </w:pPr>
                              <w:r>
                                <w:rPr>
                                  <w:sz w:val="19"/>
                                </w:rPr>
                                <w:t xml:space="preserve">Tap/ Pipe borne </w:t>
                              </w:r>
                            </w:p>
                          </w:txbxContent>
                        </wps:txbx>
                        <wps:bodyPr horzOverflow="overflow" vert="horz" lIns="0" tIns="0" rIns="0" bIns="0" rtlCol="0">
                          <a:noAutofit/>
                        </wps:bodyPr>
                      </wps:wsp>
                      <wps:wsp>
                        <wps:cNvPr id="2906" name="Rectangle 2906"/>
                        <wps:cNvSpPr/>
                        <wps:spPr>
                          <a:xfrm>
                            <a:off x="1296159" y="1355871"/>
                            <a:ext cx="390463" cy="149665"/>
                          </a:xfrm>
                          <a:prstGeom prst="rect">
                            <a:avLst/>
                          </a:prstGeom>
                          <a:ln>
                            <a:noFill/>
                          </a:ln>
                        </wps:spPr>
                        <wps:txbx>
                          <w:txbxContent>
                            <w:p w:rsidR="00600D38" w:rsidRDefault="00600D38">
                              <w:pPr>
                                <w:spacing w:after="160" w:line="259" w:lineRule="auto"/>
                                <w:ind w:left="0" w:right="0" w:firstLine="0"/>
                              </w:pPr>
                              <w:r>
                                <w:rPr>
                                  <w:sz w:val="19"/>
                                </w:rPr>
                                <w:t>water</w:t>
                              </w:r>
                            </w:p>
                          </w:txbxContent>
                        </wps:txbx>
                        <wps:bodyPr horzOverflow="overflow" vert="horz" lIns="0" tIns="0" rIns="0" bIns="0" rtlCol="0">
                          <a:noAutofit/>
                        </wps:bodyPr>
                      </wps:wsp>
                      <wps:wsp>
                        <wps:cNvPr id="15236" name="Rectangle 15236"/>
                        <wps:cNvSpPr/>
                        <wps:spPr>
                          <a:xfrm>
                            <a:off x="3175350" y="1218707"/>
                            <a:ext cx="706807" cy="149665"/>
                          </a:xfrm>
                          <a:prstGeom prst="rect">
                            <a:avLst/>
                          </a:prstGeom>
                          <a:ln>
                            <a:noFill/>
                          </a:ln>
                        </wps:spPr>
                        <wps:txbx>
                          <w:txbxContent>
                            <w:p w:rsidR="00600D38" w:rsidRDefault="00600D38">
                              <w:pPr>
                                <w:spacing w:after="160" w:line="259" w:lineRule="auto"/>
                                <w:ind w:left="0" w:right="0" w:firstLine="0"/>
                              </w:pPr>
                              <w:r>
                                <w:rPr>
                                  <w:sz w:val="19"/>
                                </w:rPr>
                                <w:t>Open well</w:t>
                              </w:r>
                            </w:p>
                          </w:txbxContent>
                        </wps:txbx>
                        <wps:bodyPr horzOverflow="overflow" vert="horz" lIns="0" tIns="0" rIns="0" bIns="0" rtlCol="0">
                          <a:noAutofit/>
                        </wps:bodyPr>
                      </wps:wsp>
                      <wps:wsp>
                        <wps:cNvPr id="15235" name="Rectangle 15235"/>
                        <wps:cNvSpPr/>
                        <wps:spPr>
                          <a:xfrm>
                            <a:off x="2013955" y="1218707"/>
                            <a:ext cx="1138158" cy="149665"/>
                          </a:xfrm>
                          <a:prstGeom prst="rect">
                            <a:avLst/>
                          </a:prstGeom>
                          <a:ln>
                            <a:noFill/>
                          </a:ln>
                        </wps:spPr>
                        <wps:txbx>
                          <w:txbxContent>
                            <w:p w:rsidR="00600D38" w:rsidRDefault="00600D38">
                              <w:pPr>
                                <w:spacing w:after="160" w:line="259" w:lineRule="auto"/>
                                <w:ind w:left="0" w:right="0" w:firstLine="0"/>
                              </w:pPr>
                              <w:r>
                                <w:rPr>
                                  <w:sz w:val="19"/>
                                </w:rPr>
                                <w:t>Hand pump well</w:t>
                              </w:r>
                            </w:p>
                          </w:txbxContent>
                        </wps:txbx>
                        <wps:bodyPr horzOverflow="overflow" vert="horz" lIns="0" tIns="0" rIns="0" bIns="0" rtlCol="0">
                          <a:noAutofit/>
                        </wps:bodyPr>
                      </wps:wsp>
                      <wps:wsp>
                        <wps:cNvPr id="2908" name="Rectangle 2908"/>
                        <wps:cNvSpPr/>
                        <wps:spPr>
                          <a:xfrm rot="-5399999">
                            <a:off x="-300090" y="662849"/>
                            <a:ext cx="1091540" cy="177693"/>
                          </a:xfrm>
                          <a:prstGeom prst="rect">
                            <a:avLst/>
                          </a:prstGeom>
                          <a:ln>
                            <a:noFill/>
                          </a:ln>
                        </wps:spPr>
                        <wps:txbx>
                          <w:txbxContent>
                            <w:p w:rsidR="00600D38" w:rsidRDefault="00600D38">
                              <w:pPr>
                                <w:spacing w:after="160" w:line="259" w:lineRule="auto"/>
                                <w:ind w:left="0" w:right="0" w:firstLine="0"/>
                              </w:pPr>
                              <w:r>
                                <w:rPr>
                                  <w:b/>
                                  <w:sz w:val="19"/>
                                </w:rPr>
                                <w:t xml:space="preserve">Percentage of </w:t>
                              </w:r>
                            </w:p>
                          </w:txbxContent>
                        </wps:txbx>
                        <wps:bodyPr horzOverflow="overflow" vert="horz" lIns="0" tIns="0" rIns="0" bIns="0" rtlCol="0">
                          <a:noAutofit/>
                        </wps:bodyPr>
                      </wps:wsp>
                      <wps:wsp>
                        <wps:cNvPr id="2909" name="Rectangle 2909"/>
                        <wps:cNvSpPr/>
                        <wps:spPr>
                          <a:xfrm rot="-5399999">
                            <a:off x="-296203" y="630154"/>
                            <a:ext cx="1359616" cy="177693"/>
                          </a:xfrm>
                          <a:prstGeom prst="rect">
                            <a:avLst/>
                          </a:prstGeom>
                          <a:ln>
                            <a:noFill/>
                          </a:ln>
                        </wps:spPr>
                        <wps:txbx>
                          <w:txbxContent>
                            <w:p w:rsidR="00600D38" w:rsidRDefault="00600D38">
                              <w:pPr>
                                <w:spacing w:after="160" w:line="259" w:lineRule="auto"/>
                                <w:ind w:left="0" w:right="0" w:firstLine="0"/>
                              </w:pPr>
                              <w:r>
                                <w:rPr>
                                  <w:b/>
                                  <w:sz w:val="19"/>
                                </w:rPr>
                                <w:t xml:space="preserve">respondents who </w:t>
                              </w:r>
                            </w:p>
                          </w:txbxContent>
                        </wps:txbx>
                        <wps:bodyPr horzOverflow="overflow" vert="horz" lIns="0" tIns="0" rIns="0" bIns="0" rtlCol="0">
                          <a:noAutofit/>
                        </wps:bodyPr>
                      </wps:wsp>
                      <wps:wsp>
                        <wps:cNvPr id="2910" name="Rectangle 2910"/>
                        <wps:cNvSpPr/>
                        <wps:spPr>
                          <a:xfrm rot="-5399999">
                            <a:off x="384617" y="779098"/>
                            <a:ext cx="273825" cy="177693"/>
                          </a:xfrm>
                          <a:prstGeom prst="rect">
                            <a:avLst/>
                          </a:prstGeom>
                          <a:ln>
                            <a:noFill/>
                          </a:ln>
                        </wps:spPr>
                        <wps:txbx>
                          <w:txbxContent>
                            <w:p w:rsidR="00600D38" w:rsidRDefault="00600D38">
                              <w:pPr>
                                <w:spacing w:after="160" w:line="259" w:lineRule="auto"/>
                                <w:ind w:left="0" w:right="0" w:firstLine="0"/>
                              </w:pPr>
                              <w:r>
                                <w:rPr>
                                  <w:b/>
                                  <w:sz w:val="19"/>
                                </w:rPr>
                                <w:t>pay</w:t>
                              </w:r>
                            </w:p>
                          </w:txbxContent>
                        </wps:txbx>
                        <wps:bodyPr horzOverflow="overflow" vert="horz" lIns="0" tIns="0" rIns="0" bIns="0" rtlCol="0">
                          <a:noAutofit/>
                        </wps:bodyPr>
                      </wps:wsp>
                      <wps:wsp>
                        <wps:cNvPr id="2911" name="Rectangle 2911"/>
                        <wps:cNvSpPr/>
                        <wps:spPr>
                          <a:xfrm>
                            <a:off x="1850898" y="1507634"/>
                            <a:ext cx="1575011" cy="177698"/>
                          </a:xfrm>
                          <a:prstGeom prst="rect">
                            <a:avLst/>
                          </a:prstGeom>
                          <a:ln>
                            <a:noFill/>
                          </a:ln>
                        </wps:spPr>
                        <wps:txbx>
                          <w:txbxContent>
                            <w:p w:rsidR="00600D38" w:rsidRDefault="00600D38">
                              <w:pPr>
                                <w:spacing w:after="160" w:line="259" w:lineRule="auto"/>
                                <w:ind w:left="0" w:right="0" w:firstLine="0"/>
                              </w:pPr>
                              <w:r>
                                <w:rPr>
                                  <w:b/>
                                  <w:sz w:val="19"/>
                                </w:rPr>
                                <w:t>Type of water facility</w:t>
                              </w:r>
                            </w:p>
                          </w:txbxContent>
                        </wps:txbx>
                        <wps:bodyPr horzOverflow="overflow" vert="horz" lIns="0" tIns="0" rIns="0" bIns="0" rtlCol="0">
                          <a:noAutofit/>
                        </wps:bodyPr>
                      </wps:wsp>
                      <wps:wsp>
                        <wps:cNvPr id="2912" name="Shape 2912"/>
                        <wps:cNvSpPr/>
                        <wps:spPr>
                          <a:xfrm>
                            <a:off x="0" y="241333"/>
                            <a:ext cx="2038350" cy="1554480"/>
                          </a:xfrm>
                          <a:custGeom>
                            <a:avLst/>
                            <a:gdLst/>
                            <a:ahLst/>
                            <a:cxnLst/>
                            <a:rect l="0" t="0" r="0" b="0"/>
                            <a:pathLst>
                              <a:path w="2038350" h="1554480">
                                <a:moveTo>
                                  <a:pt x="0" y="0"/>
                                </a:moveTo>
                                <a:lnTo>
                                  <a:pt x="8382" y="0"/>
                                </a:lnTo>
                                <a:lnTo>
                                  <a:pt x="2038350" y="0"/>
                                </a:lnTo>
                                <a:lnTo>
                                  <a:pt x="2038350" y="3810"/>
                                </a:lnTo>
                                <a:lnTo>
                                  <a:pt x="8382" y="3810"/>
                                </a:lnTo>
                                <a:lnTo>
                                  <a:pt x="8382" y="1545336"/>
                                </a:lnTo>
                                <a:lnTo>
                                  <a:pt x="2038350" y="1545336"/>
                                </a:lnTo>
                                <a:lnTo>
                                  <a:pt x="2038350" y="1554480"/>
                                </a:lnTo>
                                <a:lnTo>
                                  <a:pt x="3810" y="1554480"/>
                                </a:lnTo>
                                <a:lnTo>
                                  <a:pt x="762" y="1552956"/>
                                </a:lnTo>
                                <a:lnTo>
                                  <a:pt x="0" y="1549908"/>
                                </a:lnTo>
                                <a:lnTo>
                                  <a:pt x="0" y="0"/>
                                </a:lnTo>
                                <a:close/>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2913" name="Shape 2913"/>
                        <wps:cNvSpPr/>
                        <wps:spPr>
                          <a:xfrm>
                            <a:off x="2038350" y="241333"/>
                            <a:ext cx="2038350" cy="1554480"/>
                          </a:xfrm>
                          <a:custGeom>
                            <a:avLst/>
                            <a:gdLst/>
                            <a:ahLst/>
                            <a:cxnLst/>
                            <a:rect l="0" t="0" r="0" b="0"/>
                            <a:pathLst>
                              <a:path w="2038350" h="1554480">
                                <a:moveTo>
                                  <a:pt x="0" y="0"/>
                                </a:moveTo>
                                <a:lnTo>
                                  <a:pt x="2029968" y="0"/>
                                </a:lnTo>
                                <a:lnTo>
                                  <a:pt x="2038350" y="0"/>
                                </a:lnTo>
                                <a:lnTo>
                                  <a:pt x="2038350" y="1549908"/>
                                </a:lnTo>
                                <a:lnTo>
                                  <a:pt x="2037588" y="1552956"/>
                                </a:lnTo>
                                <a:lnTo>
                                  <a:pt x="2033778" y="1554480"/>
                                </a:lnTo>
                                <a:lnTo>
                                  <a:pt x="0" y="1554480"/>
                                </a:lnTo>
                                <a:lnTo>
                                  <a:pt x="0" y="1545336"/>
                                </a:lnTo>
                                <a:lnTo>
                                  <a:pt x="2029968" y="1545336"/>
                                </a:lnTo>
                                <a:lnTo>
                                  <a:pt x="2029968" y="3810"/>
                                </a:lnTo>
                                <a:lnTo>
                                  <a:pt x="0" y="3810"/>
                                </a:lnTo>
                                <a:lnTo>
                                  <a:pt x="0" y="0"/>
                                </a:lnTo>
                                <a:close/>
                              </a:path>
                            </a:pathLst>
                          </a:custGeom>
                          <a:ln w="0" cap="flat">
                            <a:miter lim="127000"/>
                          </a:ln>
                        </wps:spPr>
                        <wps:style>
                          <a:lnRef idx="0">
                            <a:srgbClr val="000000">
                              <a:alpha val="0"/>
                            </a:srgbClr>
                          </a:lnRef>
                          <a:fillRef idx="1">
                            <a:srgbClr val="858585"/>
                          </a:fillRef>
                          <a:effectRef idx="0">
                            <a:scrgbClr r="0" g="0" b="0"/>
                          </a:effectRef>
                          <a:fontRef idx="none"/>
                        </wps:style>
                        <wps:bodyPr/>
                      </wps:wsp>
                    </wpg:wgp>
                  </a:graphicData>
                </a:graphic>
              </wp:inline>
            </w:drawing>
          </mc:Choice>
          <mc:Fallback>
            <w:pict>
              <v:group id="Group 109121" o:spid="_x0000_s1183" style="width:324.95pt;height:143.95pt;mso-position-horizontal-relative:char;mso-position-vertical-relative:line" coordsize="41268,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rIPAsAAHR5AAAOAAAAZHJzL2Uyb0RvYy54bWzsXemOo0gS/r/SvgPy&#10;/+4ik7vU1aPV9E5rpNVOa44HoChcthYDAuroffr9Ii8wxmVwzZZ7Gno0BU6SJDMiv4jIiDw+/PC8&#10;y6zHtKq3RX6zYu/tlZXmSXG3ze9vVn/8/tO7cGXVTZzfxVmRpzerr2m9+uHj3//24am8TnmxKbK7&#10;tLJQSF5fP5U3q03TlNdXV3WySXdx/b4o0xwP10W1ixv8rO6v7qr4CaXvsitu2/7VU1HdlVWRpHWN&#10;1E/y4eqjKH+9TpPml/W6Thsru1mhbo34W4m/t/T36uOH+Pq+isvNNlHViM+oxS7e5vioKepT3MTW&#10;Q7U9KGq3TaqiLtbN+6TYXRXr9TZJRRvQGmb3WvO5Kh5K0Zb766f70pAJpO3R6exik38/fqms7R14&#10;Z0eMs5WVxzvwSXzaUmkg0lN5f428n6vyt/JLpRLu5S9q9/O62tEVLbKeBXm/GvKmz42VINFl3A9Z&#10;sLISPGMhD1noSQYkG3Dp4L1k888Tb17pD19R/Ux1nkp0prqlV/06ev22ictUsKEmGih68dBDh5LU&#10;+hX9LM7vs9QSqYI8Iq8hVn1dg24DlHK9gK+sQ2I5Do/sIFLE8iLf9olWpsXxdVnVzee02Fl0c7Oq&#10;UAfRBePHf9WNzKqz0HeznP7mxU/bLJNPKQWE01Wju+b59ln0hlBAg5Jui7uvaPKmqP77C4C+zoqn&#10;m1Wh7laEfXycnq6s7OccpCaY6ZtK39zqm6rJfiwEGGV1/vHQFOutqG/7NVUv8JB63tsw03T9PWYy&#10;IjpVAYwfwUw7sl3mC36ywHbDQHVwA4HQZa7iqe/aNn9TnprGzIKnzPe5DwBJiAoQWyptCk8jl3sR&#10;eAaIRjxyWSRFluYoj6LQDdDnSahFzHV7HE0eJEqpt2tkQk3cSYwibaPvkudc3xKWX9RYZdzQe1Qo&#10;3VqApKnIRtWDHu4A1N8Lka3pyVdIkvZplndzmaK0WEJenUNfS1FeN2en8TqTvsrMINI+jfRjfe1m&#10;E/LHfBc31E4h/0zbkdilbpYTGYgTMQyJdRZLcbjbNrAwsu0OOocHtt0WfCD96uZrlhKxsvzXdA05&#10;KDQZJdTV/e2PWWU9xiS6xD8pa7NyE6tUxXiVVVRVlEPvryF0TZFMvLpXZOjRf6oElZneS4UJY960&#10;5ZuJqo20Y2ANoNHamgFRzEviy0XemPdz2GDiIyTRVGtbqUtaQUnbNxK7BEfCTh+iSDsTooHLA75A&#10;tAP5BaILREeNNobNXAFRYxu1WjQwxsQoy6ijRT3P40FAAIeoUga+6aSLFm1NCK0W9bWrHkcq21bZ&#10;kX5ftGhXpX9fWhSDyAMtKkYXowcvHYg6fhDy3tBlgagw88dbsAtE/xKGbrlNrvG/cq7h7sBZdNoJ&#10;ibeahypdqUJ2o8rYxdV/Hsp38ANiRLO93Wbb5qvwacLIp0rlj1+2CfmM6Efrd2LQn1C+Cu3IQl+2&#10;VCqUqs5N7+LnFf3eK+o225bkBCL9S/eq0hhM9JyKA+2WDstPRfKwS/NGemCrFEMtuH/rzbasV1Z1&#10;ne5uUzgUq5/vhI2A0VNTpU2C0ZseCCXKP2UeiFq2FaM6H/GXMW7TMFwMJd0o8PvjcdePnAjCkAwJ&#10;3wls51UuFlEvWRNxi4pJCuPmr9VjjH740u0xgjhEbepf30KPERX6c3sM57YTeYhDkOgOHGb3bE83&#10;4K5LbgM8Zz7zDlw42os6ytH6/fQYZ1DGOGS4f0s9RlToz+0xDkWWPOXzc4PgsMeEngMvr+gxoRfx&#10;kIgC61pHQV7fY5QfRskY/DqQzpNCPi+M7QybO2M7QdPxhqMTBqGklhMw3+kZjsIOErQKPNuTrp0O&#10;rbouvP+rg1TWA95RVQ1SR60HtDu40qOm9un+EEyWBHGhM+rH+ioLM9n22q3z6Gv3w6Mz7n94Gdd9&#10;v+M64OpgXCdiDOPhaWM0B/1G6o2xwHeUxNS+F8cLdUxK9Nh9UfZm8FTVeH30QhV0Ep5tvk6zNSr1&#10;tYvOkdkWbArP3gwiF94ANoXyOwebQ8HFBZojMTcy2wLNuUAT1vmB2hQTaM6B5lBQcYHmSMyNzLZA&#10;cy7QxATAA2gKl8w50BwKJi7QHIm5kdkWaM4FmnCSHkBT+LbOgeZQEHGB5kjMjcy2QHMu0ByYyIrZ&#10;4fDVjIdmO5F10A+0BPiXAL+c36qiGctM1qFFOcdDKeRk7avPdh3FqGlyTuT4LoWvhbOWI3R5NJgi&#10;VemFnLVCPVnw1cpakBBugyVdn6lWUO3Tfc+qLOikr9Zk67Zal6Sv3e+OzafrJ8tYAinfbSAlNFNm&#10;2jgn0qYoUB45gcd0JGUBJ9ZkiEUgCziXNSBjlrO+oDnN7KQOOKfNXmUAZ+CrpXdsAecCTrFWKl4W&#10;aI1ba/4COAdmCIVnzxBiCzZhLC+KE0RYsDlyH4gj2LTDkJvpQe2qdSbTp1i2zPV85sopso6LOdW9&#10;KbLMxbRYvReBG/m+GJV2JvFNmvA4eS8CYwnMY9068c/I3B5fp8ld5nAeYgY8uRMG+QqTKcKnxETW&#10;t+eracx8+GrmJfT4Om1uAnc9LwwBSPAVfSUKRJCmXU55Ybya+Ynz4auZCtbj67TpYBx49QIA8hhf&#10;McIJIPIvhFfTmPnw1UREe3ydFhV1XM8NfTlFPog8mi0P9fzN4NUIn/nw1UxC6fF12kQUbNIEw0ja&#10;TYN8vSxeTWNmw1esPVEhmH2+yjUpo0Olvh+KfUkghrFczIlYT7+GoYc1P5cSw0b2zIetR8wmLMKa&#10;MswJSA6jhxxj64XNJhPOnw9fjwxz5BKV8XC1sXOhdP2GULPYUG9fu150lBOJECO1ZT5sPeKVcMzA&#10;YFQwnOCKniCM4SG2XtQpEZnY4XzYakKoPeVqSDGKrX6LVj+K7P4+I+yyaJ2fr4n8Q3LaSo+thhSj&#10;2NpB6yBbL4vW+bmaHDMbqcdWo4+mstVj3OkvHr2syYR9QJT9NxshjM0NB9EqNz08x2QaZOtlhfAM&#10;HU1HhDA/Wwg7/HD74Quj1YzW5oPWIyYTNlqfMnDtmEyDbL0sWuflZsK27ANOJpE6haXMZgH34YYk&#10;ZwRn4cEmM7RVg+uh/1zG2R/Ny8sE/g34mETqJK7yCDtIycAccxCkk9uktp5+BxvE+xeLuEYzczF5&#10;nLZpOhjciOQpbHVY4Dl03MMxsAa2H2KXqAthlclNzefjYwIDB2QwE8lT+IozV7A1nPIIDwthJ2S0&#10;d9xlhDCUhLYTZmEyQd4OBFxF6km2WlWBg0jeeU5E/8TkT3UYzTsHG/bDDUvoxYbzIWYyobRWJtMp&#10;N57ZAVDaUsjwVtObmDwFZDboBTsHxrAi9TVMhubFRo+SyY4NhvaY7OAMHQoSCCRfgMnz8kDxiBbK&#10;9DWvSH0Fk50QkxOlzRwE6Ea9sCwPHNq2+mIsnpc3CswcGN2K1JMsJvGrpDMOAbNDcFLYVp6N/en6&#10;yPWwLSJ9yiBXsP3txPO8vFFgoPFFydU4ImUKS6Wq5S47cBdDQofCkBa89LDXrlwg22Hmm204aOqC&#10;ZazYPltU5fyFrCFEj+jD+ytK24OT5JR/81HYIuNzwgh9ObP5+vic0JCIrgqXHKiv19Dq62Ftp+fv&#10;cleXq6+yfFFbCfzTmQNfEhi84pH3csXVUA2T1smiRN892kSZs0/dJCvqVL62nDtFPZWAUX83J2ZA&#10;opmZJ0bGGQNtVFysC+R5STpuY6cQXyrsPm724d2l0ficEDQnUYuSA8yAV0bDaXmA/FgeavJ31I6u&#10;sb5KwaTlx2mppHOOEaYt3cYJ0zb/SbEuqzEyW58Xi7Sjg4LNKXlvKO3EubU42lcoKHUMMZ0d3P2N&#10;++5hyR//BwAA//8DAFBLAwQKAAAAAAAAACEAnF13ggwTAAAMEwAAFAAAAGRycy9tZWRpYS9pbWFn&#10;ZTEucG5niVBORw0KGgoAAAANSUhEUgAAAJoAAADRCAYAAAA0YKu4AAAAAXNSR0IArs4c6QAAAARn&#10;QU1BAACxjwv8YQUAABK2SURBVHhe7Z17jGNnecbH97l4spslIaEglpBQArlsEi6KSELakhDUBCi0&#10;BSURqFsICSRsLxGof4FadVqpf7SV+k9CmgapaoGUkdILFFWIZKW2pAUKVVmVS8hu9747t/XsjO0Z&#10;28c93/N+r+3z+Rz7nGP78+39nX3mObdZn5nv8ft937F3PSMINkho74jjOL+mVwXBQzKZ/Kpe7UjY&#10;oNX1qiB4cIMWKkO+J5kV7MSxs3+nfOPUDrYX5hfh9boDFyaXRCIJL2xtwPdcmYJf/YbXwV1+XX3p&#10;Vtl8g1Z30avg2We+Af/O36/Ar3rNz8NrThUuTC7pVAb+w59+F379e+bgn/ztg3COSrfK5jnYUslQ&#10;wRIJOvzsM/8Mf+ErR+E3vPEt8Fw2BzdyKUwAiSRVsp2dEvzb3/8W/NYPXAn/1O/8Jryl7TtWNjNo&#10;nsSYQfvqF/4Nfvcd74W/5koqn9WaVLZJI52mSnb81Evw5W98Ef4rH7sV7hM0EFTZsNOsZC3lEP6V&#10;v/o6fPmpf4e/7cBt8Nf+3Ovhr7z8MrjOpTDGcG7OrZyHHz3xU/jz3/4n+PsOvh3+2OMfh9dqNTgX&#10;Jdd9KxsHzRNLM2hffvpr8OeefhF+2b4r4FfvfwP83nveDecwGyEXxgAuEhyF577+j/CfHP0R/MSZ&#10;n8Hv/QgNmw595hPwSqUCT6VoksCBMysbJclABa21JDa3WUSpVILWNwpQ1e1BlSoVRzQ2qkO7uw50&#10;6sxZiNtWpaU1MW5RItVJnI1mRvzB32FWNPUXKTilf/sUpfsfnvkP+BWXvxqeSc7Cb77xrfAbrrsB&#10;vluRMdu4wBWI2/yFf/0m/NSZ4/ByZQt+7CR1oe++/0b4oc8+BK9WqOvMZGhMx72gWdE8QeNE8oNW&#10;VXlyefJPMHSb+c43X4Zfto9mHhy0N17zJviN19NF1Di3HRIuDBkdMG7z9Y01+A/+h25jrK7TGK1c&#10;uQjnsdo9DxyAP/o4TQacGn2/GTQeqzGeoHHA+Ebs2hrdpPvcI0/C68V5+CX5S+HZFAXt0r374Dfd&#10;cAucK2GnUioMF65kfMfgez/4T/hGgQJXq9HYa3unAD964ifwex68Cf7woY/CE3r0xUEzx2qMJ2g8&#10;g2gEbZWC9vlP6qCVFuBm0Bbz9ErBNa+nG7mL+UvgjMRtdODm5zbZ3LwA//HP/he+tb0JDwra3brr&#10;fPjQR+DJRBrOQUunaTtU0Liyra5Qun//0afgZtBmM1ThUklKcV4H7Kr9V8O5jEplGx04ANzWL71M&#10;s8qLOmBOnfZXKvRyYyNoJylo7/rQ9fCHHnsQnknTTftsNgsPClrHWWdDah8d6oi6eKXt7S2oWq2Q&#10;3PIsGg3VtHZ2yhC3WVg4E6oYKfE2Y24zvhVNXYhi5TxVtD/49NPwmYCKxq+HJXVlm8tRl3rFla+C&#10;88sZ7hWQC0ODe5lCgbrMs+dPwx2H2r7qUJdpVjSedd75q9fCP/apB+CzOXrtc3aW2pzHaPw4DIJ2&#10;5MgRJIC7TA7axjo9yF//Kb3OldqlrrFb0LK6v7700lfAszkqr95iKgwDbuNCgcbfG4V1eLegHT9N&#10;N2yvu5NeBXr/h+gmfS5LAcvpNu44GVhaWkLQuOTV9IOWimX4yf+i/fnUK+ELc3vgZtBSKd0/46sa&#10;IFK/vXcvBdN8cMEe/LvfLm7DC5sUNA4YF5egoJ1ZpftqycvpHTzXHngtPJuhoPHYjINmgkd/4okn&#10;vEHTXej2VhH+w+fpouYTlOb8/F54t6Cl9IPnF/JwvpjmGYIt+E7CdpHatFiiG7Fhg3bq/DF4fj8F&#10;9eZbqQvlimbe3jBBix8+fBgJa47RyAsXaCbytS9+H56tUmXKL3QOWpIrlzaelc7N0fkSNHtwJdvd&#10;peCUyhQ0Dh73Xt2CduIs3ax/3S0UrLvuux3OY7Rus05s8RiNXwngoG2s04Dxb/78eXi6Ql3m4oL/&#10;GC0oaEn9Ls3mWM17EcIA0W1RqezCOXBRg3Zcv6j+ptuo7d+nx2gcNB6jcdB8JwM86+SgqWmwYuXc&#10;KvwPf+sZ+Ey586yzPWjeQHHKzYsQBgcPhxxdPNQL4YrQQStT0I6dplnnHe+nd+wcfOR++PwcZWJu&#10;jgIXFDS7La5+Zld8r0VkT8NmKKXF7xchGoxGBenDBCtI0AQrRAyaHmQJE8egW1YqmmAFCZrgZUCl&#10;TYImWEGCJmgGO0qToAlWCBk0M+28LRpfMUHbQfvjIRVNsMKAg9bbs0AYJGbbBLVV0P5oSEUTrCBB&#10;E6wgQZsW1FsBvW8PtIoETbCCBE2wguWg9WcGI/SO7ZaQiiZYIVTQOP11WaZwaW3/+EhFE6wQLWjq&#10;HztAar1FQXQ7Lgye1nbya4tuxxt0PaEjUtEEK/QnaK3PCNFoySTq8ai9WABS0QQrhAwaxbgZaFmm&#10;Z+E29yoqUtEEKwwkaHFTL0wuUtEEK8QMWmtv7Sdh1IjfMq3tGu9vUEhFm1Jsvz0tVNDa/zskta+T&#10;zPNF4yfdlqr9EYK2lUhIRZt0OBfx8tE3QgbNvFrR9CoeUtEEK8QMml/SW2UStF8YPK3t0qogwp4X&#10;DaloghUiBk2nnI3VPELCrMVnBuPZJ7Ii3SaMu0vL51wldU6rjP1x8Q3akP8JoDAGRM1IuIrmJlqp&#10;mW5adOYbxxtqPSYarnSbcNt5jvlJn99Q2znx6NMYrdtF9HaRQj/otQ16+36ZDEwdvQYuHhI0wQqh&#10;gtZ8Dug13X83Fz4iy+gvAW2l2tPTprQw/H1xkYomxCPitDNc0HQF41hra64Yx4PEp/kdEw1K7hdP&#10;25jbWkGEPa8LUtEEK0Qao7X23bJM19IrA61oPVZbYYKIF7RmiZMkjTtmW5rqEzJGE6wQcozW7Kkp&#10;5LTWWNxZjGhMZbahubSe64rbPirhKlroeybxLkKwR2tUbLYUglYsFn1VKpWgZpqFaadSqULFYknL&#10;PzumELTV1VVobW3No42NDajuuEFzFfFmsDBBJJMJqFwuQ+vr6x5xZjhLppCbw4cPo1w5jqNsplar&#10;wi9sbMKfe/pFeLpyCXxxYQ88l5mHp1MZeCqVhicS3jg2N2nFPC4MEN0ROfWadtrBPZTjUFtXqxV4&#10;rU7bFb1dLBfgJ88dhV/zNsrA3fe9Ez6bm4Pncjl4KpWCt2VAfVlaWsKj8oNz0ErFHfix75Xhc4lX&#10;wPNz9GAStDGgT0E7u3YCnr3iAvzaA1fBc9lZeDpNbc9BM0GLLy8v41HNirZZ2IK/sPwjeNbZC8/P&#10;mRWNH4SD5p1jSNCGCAeqTm3L3h408mbQduHFMvVqp1eOwV/1Zmrj29/1VjhXtGw2C+9Y0dyA4VEb&#10;D6aDdv7cCvzzjz0Jd4qU3ksWKHChg6adEydBs0ifgvZ/Z16C/+IHroN//NEH4XOzC+RzFDiubMmk&#10;NwPerUDURXWSMPp0a6ug47w/6Hg4ugRNVR6pPoIf0bIRsqJ1w0y9aPTE+B1TYoL290afgiZMLv3p&#10;1UIFTQ0cRZMhLlR+xzqp1wI3nIrGFy0auHg1iF6Ph8VK0Pp1scL4ImM0wQoRg2bWpqBtc78wOhht&#10;09g09jfg/UHHwyEVTbBCl6DpFGPWoWYfvMqzkaBtc79odBTUNv77jQjERiqaYAUJmqDRpasN3h90&#10;PBwSNMEKEYNmpls0+eoPXYLWn9e5BCFURWtkW6/wDEQ0uWo2OtHYbx4IiYzRBCt0CZpOb1vMRZMu&#10;XtrbPh5S0YSIxBu3S9AEK4QLmvpXS61qS7W5TTTOdL8H0tuCPcw2YMz96l+uQcbi7oTM749KyIpG&#10;/bMsssTFatfZHE7ymmjwIrxb7duDRsZoghVCBY1nuOZbSETTp7i1cKAVrXlJ8S5O6J1R+c1L1zkt&#10;DDlxEjTBCiGDxk8HkizTtzCcgqhIRROsIEETrCBBE6wQKmiNntq8p6Jl7hdNruIiFW1qiDuM7w89&#10;Ba3t0of7swgjjFQ0wQoxg8alSzR9iseAKlpvFyVMHuGCpnMTFB/eH3Q8+IAwKrS23yCaqr8Vjd8f&#10;LAgGoYJW18uMuo9i3FfBvRVD5vHG4ndMNBS5X3zbSu1TMvezVAygiPS3osW8CGHyGdBkQBC8SNAE&#10;K4QMGveJQX1j0HFzWxg+QW0y2LaSiiZYIVzQdNgx6YDM2UjrMb/jotGXf9vpnWyxsVPR1AX2cJHC&#10;+BMxaJwY0fSICdofjj5VtHgPLkwPMhmYMlprUpjSEPa8bkjQBCuECpo756AFsw/RNKlZ03qrbVLR&#10;BCvgTT1HjhxBVGu1mrKGb6xvwJ/84+fg9dIsPD+/B57LzMHTqTQ8lSRPJL3vFcL/HIgVcnknkT24&#10;BtXrDtzRTtXK3Xaorau1KtxxyCvVXXhpdwt+6txR+C2/tB/+wfvvhc/mKAO5XA6eTusMGP87JLaW&#10;lpbwqPzgHLRSsQT/8YsFeM6hgM3PLsIlaKOPGbRm4KIF7fz6SfjCq8vwN998NTyXpeLDAUulUnAT&#10;K12n+pH4BxZGlaBW6k/rhQqaqkBShYReQH6Wl5cRWcehslrTZXSzcBH+L1/+b3iqkodH7To5ptxv&#10;S2jtwbUoctdZ013nDnWdZ1ePw/cfoAzccdfb4TxGy2azcO46fcdobsDwqNUqPQgH7fy5FfjvfeLP&#10;4NWtDDzqZICj1ct/Hy70Rq9BO3HmZfg9H34L/KHHPgqfm50nn9NZ0GO1ZNLbWcrtDcEKEjTBCpGC&#10;VpdFFuQgOpYrWtzLFMadUEFrfe2rVe4XqLnafo5oPMU1obmtFRMZo00ZOj/W6SlozYse1uULtui1&#10;haWiTRnqTuYw7mbGDBrn28y5ud8U43dMNBJqjMVM9YZUNMEKIYNGqW7OStytlrCb+4MV9jyRPXGb&#10;aHGzes5xdzSOxEMqmmCFjkHjDLdnmfbw4j1LNNZqlDBTjLkdDqloE0+8YPSbgQRtNH40YZSQiiZY&#10;IWTQuEb5y1yC+3nR0KTbhGeXgdu88DFjiYtUNMHLgF46CBc0FWQVeF4aTwC1jgNadKDxbBCNgHSz&#10;mIs+7q5C2twvaoO31DqvqnW1Eo+OQRvW62JC/+G8dCX0idGIOEZjgrbN/UzQfmHwtLaLXxv4H29u&#10;effHRcZoghUiBY3792bKSeYStF+W4S2t7RWmbYLOj0tfKxpfVuuaICg6Bo3jYsYmaD8TtF8YPmbb&#10;BLUV7zePm9th6WtFk1mqEES4oPE9FNHEq3l/rYsiEq2iqb8/+mM06fX7hfjw735IbdDXrlMQgpCg&#10;CVYIFbRmtW2tvXxnRZbJXrytHhepaIIVJGiTTmAp6rVGRUOCJlghZNAo/fwcMJ8L3fYz5rYwePh3&#10;Hv53b34HqzekoglWiBY04+5w0F1k3i8avtwvEdvG+y3NosY74iEVTbBCqKC5OY+18NOhdQ2L+8wQ&#10;WVJjMdog5hIXyxWNf1RHZE06IPzWmiG9xcZK0HyfaaKhaFjYCZp+dqmP8BMNV8MiXNCox3P/6MXn&#10;mdIqRn22VKvUx8OIhqtmW+j2MtrU/QK1HXfbs9my0elrRTMvRn3OkFfe4ImGIWqLXoMTlYF0nY0f&#10;Sj2D8ExynxGiERNVuEbitHi1neAjYehr0NSn1ynVnCrUePboH0o0OuJi0MaAZqV9DVqjgunBf/NZ&#10;IBp9DZY+BY2eBk7drWKuGkFTf7toROWGSylB4t5oUKiH7Irbo9PiXhNJrbeorYIJ44NuMx043cDe&#10;9oXoUFxCBa0ryZqWqmLOTDLlmmgslNDi7UERMWgq0j6xHtAAUrCH6jWhpNuFtn1Uee/0VNGaz4aE&#10;VlI0pkplUlAmm4b6DaLrTnNRpswP7z+nP7z/8YN/BN+5SLlcmM/DM1n6MP90pj89sDBEdBFzqnTL&#10;o7xDH95fLhfhJ88ehb/3wdvgD3/6IDzsh/dHCtquDtr84iw8kephdCiMBeUiBe74KQtB+10dtPKm&#10;O+B3yc1TJUuo6bEw0VR2KQunTp+E3/fA7fBHDg0waJuFi/BkWgI2LfC9tZWza/D7Hngn/JFDvwEP&#10;GzTvViAqWOpeCr18wfdURNMguo/Gs9FU0p00xLgP0jFo7nwEC99FdvQiTA8cuEwuA+WyOSgqvl1n&#10;tVqBr69dgP/lX3wJvrFRgNf1i7F8vvv9cJV8YczRXSV3mUntlQq19Tt+4Sb4Xb98Jzy/sAiPNUar&#10;VChoxSJNbTc3N+GFAgXt4kUaq21vb8N3dnbgErjxhwOSSlH3mMnQxG9hYQG+uEjB2rt3L3zfvn3w&#10;2Vm6E9GXoLFz0Pi4BG1yCAra/DwN+jloe/bsgccKWq1Gty84aKVSCc7B4qBxJZOgTR7dgsaVjYPG&#10;lc0MmvlOEG/sBGFASNAEK6C+uV3ms9qVNcZq3HWaY7OtrS04Hy+Xy3DuMrkLFcYPs+vMZrNwnlXm&#10;8/Q6N3ed7Hycv8/bdc7M/D+UK6Bzzvot+wAAAABJRU5ErkJgglBLAwQKAAAAAAAAACEA9muSSSAN&#10;AAAgDQAAFAAAAGRycy9tZWRpYS9pbWFnZTIucG5niVBORw0KGgoAAAANSUhEUgAAAJsAAAA1CAYA&#10;AABWd5kSAAAAAXNSR0IArs4c6QAAAARnQU1BAACxjwv8YQUAAAzKSURBVHhe7V1bcxxHFT6z99Vl&#10;V5Zk7Mg2ceFLECmDKGwSv4U8mKKgiqLs4lKQoggPkAJeUsWzq/wDeOQX8OYnnigwdhzixKpUfAuJ&#10;DYktWRdLsi4rWZe97yznO909O7vWZVYVL1q5v/bZM909M92b883X3bOjCVlYtAqO9oHguu5Bdq+q&#10;nIVFHSZDodCw3l4XzZLtHLuLKmdhUUO1Wr0YDod/rLPrYlOyNSpZZmH5dHYl+3Yx59LqYpki4TDF&#10;ogmuqXKy2M0AURzHoVK5RLl8lqIJh5I9DnV1ddK+F/aCbNe5/k+824YKtxXZzvEJPCWbeDhDw1fv&#10;UOZRgUY+WqFkooP6e/ehITZX72WxG+FwCocjtLy6RFOz49S9L0SHhqL0laMv0pnvvyYcADZTuHXJ&#10;ZhSNDzzNZHsbZWD1xOgMXb96m+Ym1uje9VlKdfXQwRcOUzgUokgkqtRNN2qxe4DYMyeoXClTZmmO&#10;7o/dpd6BOB39dg8dOQayfUcLjsR+Q4XbiGxPzc0U2abpg3du0+TIPH145b+0r3+AvjF4iuKxBPWk&#10;+7gxVzplsXugFC0sQ+fi8gJNTo/S8O13aOBwL516/RiT7TB99wev+8kmXOHtpxQuENlAoEqlQg/+&#10;M0mX/nqdMo9X6fM707S3bz+9fHyIOju6aP+XBqQx1w6nuwKGGIVigZZXlmktu0KP56dofnGG7o3e&#10;pCODB+jM2Vdo4MB+OvnKkOzbQLanFG5LsuHAYrFIa2tZ+vjDz+kvf/4bVSshomKc1ayXjrx4jPp6&#10;+2nw+Ne8RYJp1KI9gZgrTzQzO00ff3qbFpfmaWT8MypVc5SvZujk6RP01h9/TrFYjNLpdF3MzfEA&#10;l3sKx6ypgUl2EETjHU7rIjkJDo5Go9TRlaT+/WnqTiepzKuSQjHPE8YntLA4T2MTD2lqepIyixla&#10;XVuV46qutbYzxI15g5Esn8+L5fI5XoXi7kOEwk6Y3JJDayt5Gh+dpIW5DFgihhFQHa+sEWHtBefP&#10;nz/D7iKTS8hmDgLZEok4lUu87M1lUUUTI7PcoTKVuCyzuECPHj2i+fl5JmGZrUJ7WPV0H/R54K21&#10;g4WcEAtJkZ4sP6H5zByNjY/w6FYgLuaYu0w05gCLV6maZYK6dHzwCBOtKgQ1fAG0v3vhwgU1SuID&#10;isbOW33iAECRRB0cCjs0PjJF7126QVNjGbrx7n1KxJOU7t7Dq9EIxSIJJmSSenv6KJVK06EDX6Yo&#10;r1BRJucS5lnsdGBBwHMsyubWaH5hTsj22YN7TKQS5UtZVrosZZ7MUao/QYde6qHBE0fp7M++x0eG&#10;5Dhjwhn2DG/uZshWtyDwkw3SCEqGIyDbNL1/+SZNPczQR1fvq1VoqlfIFo8qUoVYZpPJDl487KWu&#10;rm46MHBIn8+SrV0Akiw9WZSpUTbLpMvwKObyiOUWqVgqUDa/SiU3S1l3gYZODdKbfzhH8Xhc5m4g&#10;GVavxpvzMQcuBiYbSDo+6iMblC1WUzaQTdjMZIvH4tTdnaLOzi7at3c/q2KYJ5JRy7edDo5fhadB&#10;WIGurC7T9MwjvRpdIrdaoWI5z3O3IpNthYogW0WR7Ve/Pytk6+kB2UJ1ZBNONEU2sMSpKmW7wmTj&#10;YfTmv0aUsjWQLRxmUjHQKEiXTvVQkofSvr5+77wWOxOIGRZ3s3MzVCjw4o9JhpgxC6jMw6giG5St&#10;Rravn/wq/fKtH8mcfs+ePXIOLCb9ygYPstWtRv2QRhoNiT1/eFa/jzpOb7D0VqTT+UJO5DjP22oB&#10;AStZ2zHGalZQapbNrspdBvwGqpmgYqq9Mc5qz1Ss1lah/v0asaGyGYOy8RaXurJAuMbKNj22SLff&#10;G+GhkZXLU7YOYTOWxzgthlPACTkUi8aouyulPA+vG3XG4v8DxA2/ECwtZXhOxsNkjleZEh9FJMzX&#10;cOcBytY4ZzvxrZfojd/+kJUtQb29vbKSNcoGD2ypbIBHCu2leV8eBWYfv/GH2kZiD8LiSxR5vIfH&#10;VYPf2da/yqy1zOTWVVGIhhEIt7Fw+0ICq2Pnmc575Q15djpfQ2N+U2UDSYyycU6U7f3LN0TZbl1r&#10;VDaes3GK6DlbKGRWIrXJolK4bi/f2BmL1gJxANmgZCAabt4i0opAKvYwUTY2mbPVKVtGlO0Xv1HK&#10;1tfbJ4sB/KqAc0ciEX+sN1c2D5p8sul1hj3+6Tqvfh0Pk07zVYO5AX7+wperzd+stdSgaKxs/ljI&#10;DVkJqImZ9kg6hipvymuxhZlY+30jgikbWG6U7QqULUO3eDUa49VoOsXKhtsdDatRpWyc1wqHOgDM&#10;B9MTcTx0qfIWrQViIXMwJhpIhqmNoo+fQBzxakVzoKL2x5xNVqP1yvbGBsrmX5XyOQMqmw9CWjZ0&#10;CBvSMSnHtimvr9cVOq8ILPO29a46a8/czKgCooFIJj7+mBnz8l4sJbj8ob0pC4DAyoY52xgr2zWZ&#10;s0HZHug5Ww+zuXafzZuz6dUoWA1glSJQAsfgGZ7sr+p9FRbPEBJXxFNf9IpAmkxIOvamXq1GlbKV&#10;vPtsjcqG+2ysbH1fsLIpGqsOYdPr7Hp57OkrX88Moa21zvDjuXnCgz/q4lHL18cMQawrl5LmsL0J&#10;k7SCBqF4aks+zRXDhvtyKq+vJJ3UwbX9ccVYa61h6FTDp46RxIJjImQyvj5mUi7b+hclsebQJNlU&#10;o5J0x+rMV+96efNl9Bfz719npt7aMzWJhXxu7htto/ImOLctZUMjrF+SZIu/hGe+PMZ6lWdv6o2c&#10;m7y1FpuJiTZ/LEy5SabcXy8RV9YstjeMMkA4tCde56VonXKTf9p8X8RaSwz/3WXUgUlCeCRAtTL2&#10;UuQvbzCvXiwYmiYbGpAkHfd/CWOoqzd8uZrxygbm8vJbnpGCt9ZKk18EJA6IHZ6uZY+kYygxhXYh&#10;b7yU++LKiTfwGRjbVDbVhGoKjaNTSMqjo6YcHcJE1OTli2ApzV/YFVOTVWutNPPfnk3IhtiYWCpf&#10;ixmbTpLX3tTzDuyDoXmyScfgVEOqcyq/brlJ3DkhG74sf0Fv7mZtBxgTjr2KYYNJ7Hwx9cp1rGUr&#10;GJojm3de6YLIqmrcsJw9Og3T8iv7CslYuiHjFfxEUpK8tZ1h5od2IZGOZ21bEQrJ77mCfXPYxpxN&#10;e92YeGlbdUR1xpeHF7JpNcO2tR1nXoxk28RNAluX90xHWkU7GJoimzkxGkNOKZfK+zvB3UahKBwI&#10;VmHDkwb+G4rWdpIpZcOj34gRwluLsc+8JOFtGk0qm/RCbfm8apy9VOPDlGOoxQQUj69gaLVppycE&#10;z4uVjqHE1HgdW8Dkg6L5BQLga0x1Bp1Du7pcJ0hyucrztCorGr6Aw4qH39ut7VDjqHGMOGpsEAhO&#10;EmvjfTFuyAfBtuZsYo2dgGfzvFwdGGZBMLWvtTYyEzMQUMfVb6hTPjgCks1Pf90dbkhWo9KoIpUo&#10;HJtcFU6Zd4e55MBCVWvtZEwyeImvSTq+JtbChCYIt41htNYB8dyYJDSKqwGd1F5xU+1nrb1MxZD/&#10;gSFKY1SMua6maMYHw/bmbGiE1coMlcJ4vR2KsIqFubOe8a7W2tLwHGwoggdg2YvKqVgL4TgpBCec&#10;cNbd8kldnNqlhw8m6N1LwzQ5OkfDVz6hWDROqe60PJ2J15yGQviLGuYvzqqvBov2BZ6ylbcTldVz&#10;hyX8cUxZvcmqQgUqOMs0dPJlevN3Pwn0pG4wsknSZPvHsLwua/jyp3LSVKqbaV+Vq8Bi9wJ8gIgV&#10;iyXKruaFbEVn5RmT7e9MttHH9ME//03RWIQ6u5IyrkN2LXYxQDZGuVShfK7IZGOVozX65imQ7afP&#10;gGz3lbKpV2fdkvE81mFZ9jwBf7vgVpgz1bIQbojJ9uuAZGtugWDmYexBPgEIb+35MU0CB/P0cES/&#10;24XzTKqtEJhsOBVer4AXxciNPlmN8mqTwtaeK8NbJRXRkslOVrG4KFcQsskeWw2j8mQAr0YeT8/T&#10;nZt3aXZmgT659Rk3wGwNh0Ra8fcGYL4cKxv6QtCfFu0JCIz842DXDG814OEyEaHDRw7Sa2delZcB&#10;plIpIR6GUXWHov5dH5uSzRAOfz1t3guxtrYmf1GdzaqXkeBt0qYe+8o7I/Rx5hwW7QmjVka5MAfD&#10;NuZnIFIymRTf2dkpvqOjQ+pBPOz/hZANeZANPpfLCcEs2XYfQBQYVMoolSETiAfSwYN0xm+LbAAI&#10;Y8hm3nZjFA0kMyQ09ZZsuwsgCgCyYNsoG8gEbxQOigYPsoGUfrKZ40G2bf5cZWHRPCzZLFoGM4zi&#10;f7gh/6tHAzP8YViEmYWAmbNhGMVwimEU9WYYRZ05DkCZRXsCQyLQOIxitYkh0r9Q8M/ZzE1dbOMc&#10;2HYc5/r/ADRJuw06x9YnAAAAAElFTkSuQmCCUEsDBAoAAAAAAAAAIQDtDUyvpggAAKYIAAAUAAAA&#10;ZHJzL21lZGlhL2ltYWdlMy5wbmeJUE5HDQoaCgAAAA1JSERSAAAAnQAAAD0IBgAAALc6azgAAAAB&#10;c1JHQgCuzhzpAAAABGdBTUEAALGPC/xhBQAACFBJREFUeF7tndmP3FQWxj/b5Vq6Ul3dCQ1IJBAS&#10;hWWSTkA8IEAgMS8RYobRSJmRAoxAmgce53+ZxwiNwgsIgkCCFxaxSjwgBchACIIJQxihIWFJSOja&#10;vJQ55y4uV3XRaRfCXdWc7+prt122FfU593fPtR0XRKKi5ZjlROr3+4docUyviX5LSpLkmOd5fzWr&#10;ueSapUhUmNYkHZPMcZxjURih2+3i4+NncOzIW6h689hWuw4OHU3ZjoSaaHMr4RAnDvoIEHkt7Fpe&#10;wsGHl+GVPNRqFSaf3tFoLRIK6USFayzpsrUakQ6WdCfe/RRH//kC6uUFXNXcjeb8Iq7fsYf3RxxH&#10;vLtok8mh5nkltNor+Pb8WVxYOYczZ0/iwO034NF/PIASk26uqkhnYcc5YzWOeEI6UeEaIt3obDQ7&#10;Truui6++PIt33/43/nf6G7zz8iksbb0Ke288gCu2LWHvTfvMnsPHiWZXWWJ9fe7/+OCj4/ju/Lf4&#10;7PNT2LH7Stx9335s33k17rr3VjPaxWpfrvNZfLyQTjQVGks6Syq9TBAEIdqtNj46fhpPHXkFiD04&#10;QQ2VchXNxlYsXbGE5b3LqFTKWFxo0nF8LnUK0YxJX5EA2u0Ovj9/gQj3NU58+D6CsIdWd4UwFcMp&#10;h9h32y4cfuwgfL+E+pa6OpZHQ6ZblnRWWeIJ6USFS6XiuFqOx2hesoMgQGulhZPvfY5nHn+VSFeC&#10;G83RzKWMem1eZXjFr2BhYSt2X78H5XKZZrZMPH0e0SxIE6rb7eDixQu6djv9CcUvRtSPEEYB2oZ0&#10;8EPcfMtOHPr7vfDLPhqNLYpqfskfIp1dZsXEE9KJCtcQ6ZhMLEso614vwMrKCk598F88+6/XFOk8&#10;Ip3PpJtr0hGU3a4H13HVtkZjHtuvuVZleq1WS4kpmk7xSBWGATqdNn4gyn351RkkKvaxcpwhXeJE&#10;RLoAN+6/Fn965B41qs03G+ocZb+sief76ryWdKO1nZBOVLjGki5LOb720uv18OOlH4l0X+C5o2/Q&#10;DlzT1RXVtszN00n0VWuW69DM1ozvtWoN27Yt6V5QXn1/TrSx4pEpiiP0gi5arRV889059BOOe2RG&#10;J0073keRrmdIV+rhhuUd+ONDd6krFs2FJsXYo98rKtZMumxtJ6QTbbhWkY49TDq+79rDJSLdJye+&#10;wPNPvJnOXjXpmsOko4xncY2naj3KdjWbbdB+phcI8TZWTB4ewcIwVLPVHy5dSMmm6WaWlnQjNV1S&#10;CrBn33b84fAdqFQrWFhsqjhXK9WxpONtVkI60YboMqSjLI8M6S5eUqR7jklHNV06e63Zmm6EcIZ4&#10;nOWWa2p2S72At1W4xpPn8AoV08fGNoxCdLptFW/6oZYq9oZwlnh69hoq0nV6LUW6PpNu73bcf/jO&#10;saTj2m4t0uVKulOcdEdfNxMJm3QNk3TZ4XU46VhpKWmKSrvdy/yDRL+ebPfmuPLQqmOtbwDwpyru&#10;Zls/4c9tDtD+ZnjtmImEHV7vP0wTCUq6xcWFXEknERcVrnWT7mKWdLFHpKuNDK/jJhK0TkOq0gB1&#10;mZ8kQz5RMVJkM3GmSJul3q7Jp2OviadzYHBxmIdXvg1mJhIPCulEM6J8SWd7CJt7Q7ZHGGe3Zz8b&#10;3Z7abhf/yqY6zTiNF21XsVE1nK7j1jIdnDETk3NCp0YeCelEhWvdSceVl6q+VIZniJc62yvGfS6e&#10;Hk8Yp7QZwKVJkU9COlHhWnfS6ezmRj1E2bRVvcauizeHbVyHTT9sUuSWkE5UuHIlnUrsNNszM9OM&#10;+ap2Ojtaw7ExX/0WF+Hs359jxOPVyPrQPuOdxnoSxBkJ6USFK3fS2WFc57pu/Lu1/Tnahj8fv4+0&#10;opqJAdFtaD1nm1RCOlHhypd03DPUmG6ubA85MjbrsfHQPuJZtrqzYWo6zoVJJaQTFa78SadoZz3I&#10;/MG20e2rrXtOpJ5e4EehxcU55lFqVUwuF8/hzweV/WQS0okKV66k0/k9mv3WP9dLBtuZcFEUIoq1&#10;Y/GGWP3tiXqrYzQ+bqltU5/rnJhEQjpR4VLPCKz3yeGT7/8HTz/+EpLYRRKUUfJ81KsNdZrBU6Ij&#10;Tw67rr6azbMfPj810XSIn/hm8dPdNvZMNHvnQcdt8H8kur027dyHU45w0/6d+PPffq+fHN4qTw6L&#10;plz5ko4gpXpDP2PTKwbrA8dEt17QQRB0qaf0qJYIxtYY4o0xx4MdUGxCWh/cg9XOxlLZNFrRnlA5&#10;JxLUbJKN2t5KUcMy4Tju0BS9S1tC/f4Lh6ba4il1TI4oVgGZJxiZuI6zalr2Oc48z3LK8CoqXLmT&#10;Tmc5N874QdGpewBNFryAZhEhOYbjUdHpJeKZMcerD7ekl+nopUwtHWppnTyphHSiwjVB0mnKqem0&#10;ohtlPE2j3XIM19c9RPUaVzyLdil2bimB5wN+xVVLTTYaxXgkU558EsES0okKV66Lwx++9ymePPIi&#10;aHKKfuDBKzmo1PxfnPmi6RZfRI7CGL0u1eo023WoXr/5wC4cevQgqpmLwxW5OCyaVuUj3XFNOn6D&#10;I3+jChyuAfgMos0unRdU6ymiVfC7A7vxl0fuE9KJZkPrSjrGId8U5rd+JS7NXhyewfB1Gprx0CnE&#10;vwEnbPqN36ZaLqFUKimC8Xuk1eveyEw39uUkpBMVrjVrOn5NKNd0uq7rmlqurb8rrNVK1+2+9lh7&#10;HtFsy9ZiXJsxwZhu/Hu1WtXflDM/r94hXa/X1Xb+diQ+Rt6uLpo6rSKdWV9FOv7WHP29A11FOiYc&#10;r3c6nXR/Id3m0s+RjmenTLNGo6G2zc3NpQQcR7psnSekE22IJOlEhUuSTlSwgJ8A+KE5YLAzQacA&#10;AAAASUVORK5CYIJQSwMEFAAGAAgAAAAhAMUurBfeAAAABQEAAA8AAABkcnMvZG93bnJldi54bWxM&#10;j0FLw0AQhe+C/2EZwZvdpGptYjalFPVUCrZC6W2anSah2dmQ3Sbpv3f1opeBx3u89022GE0jeupc&#10;bVlBPIlAEBdW11wq+Nq9P8xBOI+ssbFMCq7kYJHf3mSYajvwJ/VbX4pQwi5FBZX3bSqlKyoy6Ca2&#10;JQ7eyXYGfZBdKXWHQyg3jZxG0UwarDksVNjSqqLivL0YBR8DDsvH+K1fn0+r62H3vNmvY1Lq/m5c&#10;voLwNPq/MPzgB3TIA9PRXlg70SgIj/jfG7zZU5KAOCqYzl8SkHkm/9Pn3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jP1ayDwLAAB0&#10;eQAADgAAAAAAAAAAAAAAAAA6AgAAZHJzL2Uyb0RvYy54bWxQSwECLQAKAAAAAAAAACEAnF13ggwT&#10;AAAMEwAAFAAAAAAAAAAAAAAAAACiDQAAZHJzL21lZGlhL2ltYWdlMS5wbmdQSwECLQAKAAAAAAAA&#10;ACEA9muSSSANAAAgDQAAFAAAAAAAAAAAAAAAAADgIAAAZHJzL21lZGlhL2ltYWdlMi5wbmdQSwEC&#10;LQAKAAAAAAAAACEA7Q1Mr6YIAACmCAAAFAAAAAAAAAAAAAAAAAAyLgAAZHJzL21lZGlhL2ltYWdl&#10;My5wbmdQSwECLQAUAAYACAAAACEAxS6sF94AAAAFAQAADwAAAAAAAAAAAAAAAAAKNwAAZHJzL2Rv&#10;d25yZXYueG1sUEsBAi0AFAAGAAgAAAAhADcnR2HMAAAAKQIAABkAAAAAAAAAAAAAAAAAFTgAAGRy&#10;cy9fcmVscy9lMm9Eb2MueG1sLnJlbHNQSwUGAAAAAAgACAAAAgAAGDkAAAAA&#10;">
                <v:rect id="Rectangle 2850" o:spid="_x0000_s1184" style="position:absolute;left:45;width:33291;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rsidR="00600D38" w:rsidRDefault="00600D38">
                        <w:pPr>
                          <w:spacing w:after="160" w:line="259" w:lineRule="auto"/>
                          <w:ind w:left="0" w:right="0" w:firstLine="0"/>
                        </w:pPr>
                        <w:r>
                          <w:rPr>
                            <w:b/>
                            <w:sz w:val="17"/>
                          </w:rPr>
                          <w:t xml:space="preserve">Figure 4: Payment of Service by type of facilities </w:t>
                        </w:r>
                      </w:p>
                    </w:txbxContent>
                  </v:textbox>
                </v:rect>
                <v:rect id="Rectangle 2851" o:spid="_x0000_s1185" style="position:absolute;left:40904;top:17048;width:48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rsidR="00600D38" w:rsidRDefault="00600D38">
                        <w:pPr>
                          <w:spacing w:after="160" w:line="259" w:lineRule="auto"/>
                          <w:ind w:left="0" w:right="0" w:firstLine="0"/>
                        </w:pPr>
                        <w:r>
                          <w:t xml:space="preserve"> </w:t>
                        </w:r>
                      </w:p>
                    </w:txbxContent>
                  </v:textbox>
                </v:rect>
                <v:shape id="Shape 166269" o:spid="_x0000_s1186" style="position:absolute;left:9425;top:9294;width:29985;height:91;visibility:visible;mso-wrap-style:square;v-text-anchor:top" coordsize="299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SqxAAAAN8AAAAPAAAAZHJzL2Rvd25yZXYueG1sRE9dS8Mw&#10;FH0X9h/CHfjm0tURt7psDEEQwQenstdLc23LkpsuiWv11xtB2OPhfK+3o7PiTCF2njXMZwUI4tqb&#10;jhsN72+PN0sQMSEbtJ5JwzdF2G4mV2usjB/4lc771IgcwrFCDW1KfSVlrFtyGGe+J87cpw8OU4ah&#10;kSbgkMOdlWVRKOmw49zQYk8PLdXH/ZfTUHY/p9uXYD+sujssioUfjofnndbX03F3DyLRmC7if/eT&#10;yfOVKtUK/v5kAHLzCwAA//8DAFBLAQItABQABgAIAAAAIQDb4fbL7gAAAIUBAAATAAAAAAAAAAAA&#10;AAAAAAAAAABbQ29udGVudF9UeXBlc10ueG1sUEsBAi0AFAAGAAgAAAAhAFr0LFu/AAAAFQEAAAsA&#10;AAAAAAAAAAAAAAAAHwEAAF9yZWxzLy5yZWxzUEsBAi0AFAAGAAgAAAAhADUMlKrEAAAA3wAAAA8A&#10;AAAAAAAAAAAAAAAABwIAAGRycy9kb3ducmV2LnhtbFBLBQYAAAAAAwADALcAAAD4AgAAAAA=&#10;" path="m,l2998470,r,9144l,9144,,e" fillcolor="#858585" stroked="f" strokeweight="0">
                  <v:stroke miterlimit="83231f" joinstyle="miter"/>
                  <v:path arrowok="t" textboxrect="0,0,2998470,9144"/>
                </v:shape>
                <v:shape id="Shape 166270" o:spid="_x0000_s1187" style="position:absolute;left:9425;top:7427;width:29985;height:91;visibility:visible;mso-wrap-style:square;v-text-anchor:top" coordsize="299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6vqxAAAAN8AAAAPAAAAZHJzL2Rvd25yZXYueG1sRE9NS8NA&#10;EL0L/odlBG92YyypxG5LEYRS8GBVeh2yYxK6Oxt3t03qr3cOgsfH+16uJ+/UmWLqAxu4nxWgiJtg&#10;e24NfLy/3D2CShnZogtMBi6UYL26vlpibcPIb3Te51ZJCKcaDXQ5D7XWqenIY5qFgVi4rxA9ZoGx&#10;1TbiKOHe6bIoKu2xZ2nocKDnjprj/uQNlP3P98NrdJ+uWhzmxTyMx8NuY8ztzbR5ApVpyv/iP/fW&#10;yvyqKhfyQP4IAL36BQAA//8DAFBLAQItABQABgAIAAAAIQDb4fbL7gAAAIUBAAATAAAAAAAAAAAA&#10;AAAAAAAAAABbQ29udGVudF9UeXBlc10ueG1sUEsBAi0AFAAGAAgAAAAhAFr0LFu/AAAAFQEAAAsA&#10;AAAAAAAAAAAAAAAAHwEAAF9yZWxzLy5yZWxzUEsBAi0AFAAGAAgAAAAhACHvq+rEAAAA3wAAAA8A&#10;AAAAAAAAAAAAAAAABwIAAGRycy9kb3ducmV2LnhtbFBLBQYAAAAAAwADALcAAAD4AgAAAAA=&#10;" path="m,l2998470,r,9144l,9144,,e" fillcolor="#858585" stroked="f" strokeweight="0">
                  <v:stroke miterlimit="83231f" joinstyle="miter"/>
                  <v:path arrowok="t" textboxrect="0,0,2998470,9144"/>
                </v:shape>
                <v:shape id="Shape 166271" o:spid="_x0000_s1188" style="position:absolute;left:9425;top:5552;width:29985;height:92;visibility:visible;mso-wrap-style:square;v-text-anchor:top" coordsize="299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5xxAAAAN8AAAAPAAAAZHJzL2Rvd25yZXYueG1sRE9da8Iw&#10;FH0f+B/CFfY2UzupoxpFBsIY7EG34eulubbF5KZLoq3++kUY7PFwvpfrwRpxIR9axwqmkwwEceV0&#10;y7WCr8/t0wuIEJE1Gsek4EoB1qvRwxJL7Xre0WUfa5FCOJSooImxK6UMVUMWw8R1xIk7Om8xJuhr&#10;qT32KdwamWdZIS22nBoa7Oi1oeq0P1sFeXv7ef7w5tsU88Msm7n+dHjfKPU4HjYLEJGG+C/+c7/p&#10;NL8o8vkU7n8SALn6BQAA//8DAFBLAQItABQABgAIAAAAIQDb4fbL7gAAAIUBAAATAAAAAAAAAAAA&#10;AAAAAAAAAABbQ29udGVudF9UeXBlc10ueG1sUEsBAi0AFAAGAAgAAAAhAFr0LFu/AAAAFQEAAAsA&#10;AAAAAAAAAAAAAAAAHwEAAF9yZWxzLy5yZWxzUEsBAi0AFAAGAAgAAAAhAE6jDnHEAAAA3wAAAA8A&#10;AAAAAAAAAAAAAAAABwIAAGRycy9kb3ducmV2LnhtbFBLBQYAAAAAAwADALcAAAD4AgAAAAA=&#10;" path="m,l2998470,r,9144l,9144,,e" fillcolor="#858585" stroked="f" strokeweight="0">
                  <v:stroke miterlimit="83231f" joinstyle="miter"/>
                  <v:path arrowok="t" textboxrect="0,0,2998470,9144"/>
                </v:shape>
                <v:shape id="Shape 166272" o:spid="_x0000_s1189" style="position:absolute;left:9425;top:3678;width:29985;height:91;visibility:visible;mso-wrap-style:square;v-text-anchor:top" coordsize="299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GxAAAAN8AAAAPAAAAZHJzL2Rvd25yZXYueG1sRE9da8Iw&#10;FH0f7D+EO9jbTO2kSjWKDIQx8GG64eulubbF5KZLoq3+ejMY7PFwvherwRpxIR9axwrGowwEceV0&#10;y7WCr/3mZQYiRGSNxjEpuFKA1fLxYYGldj1/0mUXa5FCOJSooImxK6UMVUMWw8h1xIk7Om8xJuhr&#10;qT32KdwamWdZIS22nBoa7Oitoeq0O1sFeXv7ed16822K6WGSTVx/OnyslXp+GtZzEJGG+C/+c7/r&#10;NL8o8mkOv38SALm8AwAA//8DAFBLAQItABQABgAIAAAAIQDb4fbL7gAAAIUBAAATAAAAAAAAAAAA&#10;AAAAAAAAAABbQ29udGVudF9UeXBlc10ueG1sUEsBAi0AFAAGAAgAAAAhAFr0LFu/AAAAFQEAAAsA&#10;AAAAAAAAAAAAAAAAHwEAAF9yZWxzLy5yZWxzUEsBAi0AFAAGAAgAAAAhAL5xkAbEAAAA3wAAAA8A&#10;AAAAAAAAAAAAAAAABwIAAGRycy9kb3ducmV2LnhtbFBLBQYAAAAAAwADALcAAAD4AgAAAAA=&#10;" path="m,l2998470,r,9144l,9144,,e" fillcolor="#858585" stroked="f" strokeweight="0">
                  <v:stroke miterlimit="83231f" joinstyle="miter"/>
                  <v:path arrowok="t" textboxrect="0,0,299847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71" o:spid="_x0000_s1190" type="#_x0000_t75" style="position:absolute;left:12092;top:4976;width:4694;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sWwgAAAN8AAAAPAAAAZHJzL2Rvd25yZXYueG1sRE/LisIw&#10;FN0L8w/hDrjT1JHqWI0iPmBwZ5VZX5prG2xuSpPR+vdmQHB5OO/FqrO1uFHrjWMFo2ECgrhw2nCp&#10;4HzaD75B+ICssXZMCh7kYbX86C0w0+7OR7rloRQxhH2GCqoQmkxKX1Rk0Q9dQxy5i2sthgjbUuoW&#10;7zHc1vIrSSbSouHYUGFDm4qKa/5nFWzy625mLrk5POT6t8FtMt6fd0r1P7v1HESgLrzFL/ePjvPT&#10;NJ2O4P9PBCCXTwAAAP//AwBQSwECLQAUAAYACAAAACEA2+H2y+4AAACFAQAAEwAAAAAAAAAAAAAA&#10;AAAAAAAAW0NvbnRlbnRfVHlwZXNdLnhtbFBLAQItABQABgAIAAAAIQBa9CxbvwAAABUBAAALAAAA&#10;AAAAAAAAAAAAAB8BAABfcmVscy8ucmVsc1BLAQItABQABgAIAAAAIQBDgjsWwgAAAN8AAAAPAAAA&#10;AAAAAAAAAAAAAAcCAABkcnMvZG93bnJldi54bWxQSwUGAAAAAAMAAwC3AAAA9gIAAAAA&#10;">
                  <v:imagedata r:id="rId44" o:title=""/>
                </v:shape>
                <v:shape id="Picture 155572" o:spid="_x0000_s1191" type="#_x0000_t75" style="position:absolute;left:22039;top:9731;width:472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5ixAAAAN8AAAAPAAAAZHJzL2Rvd25yZXYueG1sRE9Na8JA&#10;EL0X/A/LCL3VTdVYja4iUsF6EWMRj0N2mgSzszG7avz3bqHQ4+N9zxatqcSNGldaVvDei0AQZ1aX&#10;nCv4PqzfxiCcR9ZYWSYFD3KwmHdeZphoe+c93VKfixDCLkEFhfd1IqXLCjLoerYmDtyPbQz6AJtc&#10;6gbvIdxUsh9FI2mw5NBQYE2rgrJzejUKjiXpYz7QXwc5GdLu9LldpvuLUq/ddjkF4an1/+I/90aH&#10;+XEcf/Th908AIOdPAAAA//8DAFBLAQItABQABgAIAAAAIQDb4fbL7gAAAIUBAAATAAAAAAAAAAAA&#10;AAAAAAAAAABbQ29udGVudF9UeXBlc10ueG1sUEsBAi0AFAAGAAgAAAAhAFr0LFu/AAAAFQEAAAsA&#10;AAAAAAAAAAAAAAAAHwEAAF9yZWxzLy5yZWxzUEsBAi0AFAAGAAgAAAAhAHxkfmLEAAAA3wAAAA8A&#10;AAAAAAAAAAAAAAAABwIAAGRycy9kb3ducmV2LnhtbFBLBQYAAAAAAwADALcAAAD4AgAAAAA=&#10;">
                  <v:imagedata r:id="rId45" o:title=""/>
                </v:shape>
                <v:shape id="Picture 155573" o:spid="_x0000_s1192" type="#_x0000_t75" style="position:absolute;left:32006;top:9477;width:4785;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pnxgAAAN8AAAAPAAAAZHJzL2Rvd25yZXYueG1sRE9NT8JA&#10;EL2b+B82Y8JNtmiKUFlIVYwc5AAFwnHSHdrG7mzpLlD/PUti4vHlfU9mnanFmVpXWVYw6EcgiHOr&#10;Ky4UbLLPxxEI55E11pZJwS85mE3v7yaYaHvhFZ3XvhAhhF2CCkrvm0RKl5dk0PVtQxy4g20N+gDb&#10;QuoWLyHc1PIpiobSYMWhocSG3kvKf9Yno6B7+07nh5PdD+x4t42+jlmWLj+U6j106SsIT53/F/+5&#10;FzrMj+P45RlufwIAOb0CAAD//wMAUEsBAi0AFAAGAAgAAAAhANvh9svuAAAAhQEAABMAAAAAAAAA&#10;AAAAAAAAAAAAAFtDb250ZW50X1R5cGVzXS54bWxQSwECLQAUAAYACAAAACEAWvQsW78AAAAVAQAA&#10;CwAAAAAAAAAAAAAAAAAfAQAAX3JlbHMvLnJlbHNQSwECLQAUAAYACAAAACEAGaOaZ8YAAADfAAAA&#10;DwAAAAAAAAAAAAAAAAAHAgAAZHJzL2Rvd25yZXYueG1sUEsFBgAAAAADAAMAtwAAAPoCAAAAAA==&#10;">
                  <v:imagedata r:id="rId46" o:title=""/>
                </v:shape>
                <v:shape id="Shape 166273" o:spid="_x0000_s1193" style="position:absolute;left:9387;top:3716;width:92;height:7506;visibility:visible;mso-wrap-style:square;v-text-anchor:top" coordsize="9144,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XAwwAAAN8AAAAPAAAAZHJzL2Rvd25yZXYueG1sRE9da8Iw&#10;FH0X/A/hCnvTVIed64wig4EPMtCNPV+au7azuSlJrNFfvwiCj4fzvVxH04qenG8sK5hOMhDEpdUN&#10;Vwq+vz7GCxA+IGtsLZOCC3lYr4aDJRbannlP/SFUIoWwL1BBHUJXSOnLmgz6ie2IE/drncGQoKuk&#10;dnhO4aaVsyzLpcGGU0ONHb3XVB4PJ6PAnfbXSD/T9rXbfc7zuLjKPv4p9TSKmzcQgWJ4iO/urU7z&#10;83z28gy3PwmAXP0DAAD//wMAUEsBAi0AFAAGAAgAAAAhANvh9svuAAAAhQEAABMAAAAAAAAAAAAA&#10;AAAAAAAAAFtDb250ZW50X1R5cGVzXS54bWxQSwECLQAUAAYACAAAACEAWvQsW78AAAAVAQAACwAA&#10;AAAAAAAAAAAAAAAfAQAAX3JlbHMvLnJlbHNQSwECLQAUAAYACAAAACEAJRFVwMMAAADfAAAADwAA&#10;AAAAAAAAAAAAAAAHAgAAZHJzL2Rvd25yZXYueG1sUEsFBgAAAAADAAMAtwAAAPcCAAAAAA==&#10;" path="m,l9144,r,750570l,750570,,e" fillcolor="#858585" stroked="f" strokeweight="0">
                  <v:stroke miterlimit="83231f" joinstyle="miter"/>
                  <v:path arrowok="t" textboxrect="0,0,9144,750570"/>
                </v:shape>
                <v:shape id="Shape 166274" o:spid="_x0000_s1194" style="position:absolute;left:9067;top:11176;width:358;height:91;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vwwAAAN8AAAAPAAAAZHJzL2Rvd25yZXYueG1sRE9ba8Iw&#10;FH4f+B/CEXybqRe60ZmKDAaC6Ji6PR+a06bYnJQm2vrvzWCwx4/vvloPthE36nztWMFsmoAgLpyu&#10;uVJwPn08v4LwAVlj45gU3MnDOh89rTDTrucvuh1DJWII+wwVmBDaTEpfGLLop64ljlzpOoshwq6S&#10;usM+httGzpMklRZrjg0GW3o3VFyOV6sgfMrdbDl8Lw6nfm92P2dTGjZKTcbD5g1EoCH8i//cWx3n&#10;p+n8ZQm/fyIAmT8AAAD//wMAUEsBAi0AFAAGAAgAAAAhANvh9svuAAAAhQEAABMAAAAAAAAAAAAA&#10;AAAAAAAAAFtDb250ZW50X1R5cGVzXS54bWxQSwECLQAUAAYACAAAACEAWvQsW78AAAAVAQAACwAA&#10;AAAAAAAAAAAAAAAfAQAAX3JlbHMvLnJlbHNQSwECLQAUAAYACAAAACEAv7bGb8MAAADfAAAADwAA&#10;AAAAAAAAAAAAAAAHAgAAZHJzL2Rvd25yZXYueG1sUEsFBgAAAAADAAMAtwAAAPcCAAAAAA==&#10;" path="m,l35814,r,9144l,9144,,e" fillcolor="#858585" stroked="f" strokeweight="0">
                  <v:stroke miterlimit="83231f" joinstyle="miter"/>
                  <v:path arrowok="t" textboxrect="0,0,35814,9144"/>
                </v:shape>
                <v:shape id="Shape 166275" o:spid="_x0000_s1195" style="position:absolute;left:9067;top:9294;width:358;height:91;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0wwAAAN8AAAAPAAAAZHJzL2Rvd25yZXYueG1sRE9bS8Mw&#10;FH4f+B/CEXxz6S52UpsNEQaDMcduPh+a06bYnJQmrvXfm4Gwx4/vnq8G24grdb52rGAyTkAQF07X&#10;XCk4n9bPryB8QNbYOCYFv+RhtXwY5Zhp1/OBrsdQiRjCPkMFJoQ2k9IXhiz6sWuJI1e6zmKIsKuk&#10;7rCP4baR0yRJpcWaY4PBlj4MFd/HH6sg7OV2Mh8us89TvzPbr7MpDRulnh6H9zcQgYZwF/+7NzrO&#10;T9Pp4gVufyIAufwDAAD//wMAUEsBAi0AFAAGAAgAAAAhANvh9svuAAAAhQEAABMAAAAAAAAAAAAA&#10;AAAAAAAAAFtDb250ZW50X1R5cGVzXS54bWxQSwECLQAUAAYACAAAACEAWvQsW78AAAAVAQAACwAA&#10;AAAAAAAAAAAAAAAfAQAAX3JlbHMvLnJlbHNQSwECLQAUAAYACAAAACEA0Ppj9MMAAADfAAAADwAA&#10;AAAAAAAAAAAAAAAHAgAAZHJzL2Rvd25yZXYueG1sUEsFBgAAAAADAAMAtwAAAPcCAAAAAA==&#10;" path="m,l35814,r,9144l,9144,,e" fillcolor="#858585" stroked="f" strokeweight="0">
                  <v:stroke miterlimit="83231f" joinstyle="miter"/>
                  <v:path arrowok="t" textboxrect="0,0,35814,9144"/>
                </v:shape>
                <v:shape id="Shape 166276" o:spid="_x0000_s1196" style="position:absolute;left:9067;top:7427;width:358;height:91;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2DwwAAAN8AAAAPAAAAZHJzL2Rvd25yZXYueG1sRE9ba8Iw&#10;FH4f7D+EM/BNUzvpRmeUMRAGouJlez40x6asOSlNbOu/N4Kwx4/vPl8OthYdtb5yrGA6SUAQF05X&#10;XCo4HVfjdxA+IGusHZOCK3lYLp6f5phr1/OeukMoRQxhn6MCE0KTS+kLQxb9xDXEkTu71mKIsC2l&#10;brGP4baWaZJk0mLFscFgQ1+Gir/DxSoIO7mezoaf1+2x35j178mcDRulRi/D5weIQEP4Fz/c3zrO&#10;z7L0LYP7nwhALm4AAAD//wMAUEsBAi0AFAAGAAgAAAAhANvh9svuAAAAhQEAABMAAAAAAAAAAAAA&#10;AAAAAAAAAFtDb250ZW50X1R5cGVzXS54bWxQSwECLQAUAAYACAAAACEAWvQsW78AAAAVAQAACwAA&#10;AAAAAAAAAAAAAAAfAQAAX3JlbHMvLnJlbHNQSwECLQAUAAYACAAAACEAICj9g8MAAADfAAAADwAA&#10;AAAAAAAAAAAAAAAHAgAAZHJzL2Rvd25yZXYueG1sUEsFBgAAAAADAAMAtwAAAPcCAAAAAA==&#10;" path="m,l35814,r,9144l,9144,,e" fillcolor="#858585" stroked="f" strokeweight="0">
                  <v:stroke miterlimit="83231f" joinstyle="miter"/>
                  <v:path arrowok="t" textboxrect="0,0,35814,9144"/>
                </v:shape>
                <v:shape id="Shape 166277" o:spid="_x0000_s1197" style="position:absolute;left:9067;top:5552;width:358;height:92;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gYwwAAAN8AAAAPAAAAZHJzL2Rvd25yZXYueG1sRE9ba8Iw&#10;FH4X9h/CGfimqTrq6ExlCMJApnjZng/NaVPWnJQms92/XwTBx4/vvloPthFX6nztWMFsmoAgLpyu&#10;uVJwOW8nryB8QNbYOCYFf+RhnT+NVphp1/ORrqdQiRjCPkMFJoQ2k9IXhiz6qWuJI1e6zmKIsKuk&#10;7rCP4baR8yRJpcWaY4PBljaGip/Tr1UQDnI3exm+Fvtz/2l23xdTGjZKjZ+H9zcQgYbwEN/dHzrO&#10;T9P5cgm3PxGAzP8BAAD//wMAUEsBAi0AFAAGAAgAAAAhANvh9svuAAAAhQEAABMAAAAAAAAAAAAA&#10;AAAAAAAAAFtDb250ZW50X1R5cGVzXS54bWxQSwECLQAUAAYACAAAACEAWvQsW78AAAAVAQAACwAA&#10;AAAAAAAAAAAAAAAfAQAAX3JlbHMvLnJlbHNQSwECLQAUAAYACAAAACEAT2RYGMMAAADfAAAADwAA&#10;AAAAAAAAAAAAAAAHAgAAZHJzL2Rvd25yZXYueG1sUEsFBgAAAAADAAMAtwAAAPcCAAAAAA==&#10;" path="m,l35814,r,9144l,9144,,e" fillcolor="#858585" stroked="f" strokeweight="0">
                  <v:stroke miterlimit="83231f" joinstyle="miter"/>
                  <v:path arrowok="t" textboxrect="0,0,35814,9144"/>
                </v:shape>
                <v:shape id="Shape 166278" o:spid="_x0000_s1198" style="position:absolute;left:9067;top:3678;width:358;height:91;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wwAAAN8AAAAPAAAAZHJzL2Rvd25yZXYueG1sRE9La8JA&#10;EL4X/A/LCL3VjbakEl1FCgVB2lJf5yE7ZoPZ2ZBdTfrvO4dCjx/fe7kefKPu1MU6sIHpJANFXAZb&#10;c2XgeHh/moOKCdliE5gM/FCE9Wr0sMTChp6/6b5PlZIQjgUacCm1hdaxdOQxTkJLLNwldB6TwK7S&#10;tsNewn2jZ1mWa481S4PDlt4cldf9zRtIX3o3fRlOz5+H/sPtzkd3ceyMeRwPmwWoREP6F/+5t1bm&#10;5/nsVQbLHwGgV78AAAD//wMAUEsBAi0AFAAGAAgAAAAhANvh9svuAAAAhQEAABMAAAAAAAAAAAAA&#10;AAAAAAAAAFtDb250ZW50X1R5cGVzXS54bWxQSwECLQAUAAYACAAAACEAWvQsW78AAAAVAQAACwAA&#10;AAAAAAAAAAAAAAAfAQAAX3JlbHMvLnJlbHNQSwECLQAUAAYACAAAACEAPvvMasMAAADfAAAADwAA&#10;AAAAAAAAAAAAAAAHAgAAZHJzL2Rvd25yZXYueG1sUEsFBgAAAAADAAMAtwAAAPcCAAAAAA==&#10;" path="m,l35814,r,9144l,9144,,e" fillcolor="#858585" stroked="f" strokeweight="0">
                  <v:stroke miterlimit="83231f" joinstyle="miter"/>
                  <v:path arrowok="t" textboxrect="0,0,35814,9144"/>
                </v:shape>
                <v:shape id="Shape 166279" o:spid="_x0000_s1199" style="position:absolute;left:9425;top:11176;width:29985;height:91;visibility:visible;mso-wrap-style:square;v-text-anchor:top" coordsize="2998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J3xQAAAN8AAAAPAAAAZHJzL2Rvd25yZXYueG1sRE9da8Iw&#10;FH0f7D+EO/BtpqtStTOKDAQRfJjb8PXS3LXF5KZLMlv36xdhsMfD+V6uB2vEhXxoHSt4GmcgiCun&#10;W64VvL9tH+cgQkTWaByTgisFWK/u75ZYatfzK12OsRYphEOJCpoYu1LKUDVkMYxdR5y4T+ctxgR9&#10;LbXHPoVbI/MsK6TFllNDgx29NFSdj99WQd7+fE0O3nyYYnaaZlPXn0/7jVKjh2HzDCLSEP/Ff+6d&#10;TvOLIp8t4PYnAZCrXwAAAP//AwBQSwECLQAUAAYACAAAACEA2+H2y+4AAACFAQAAEwAAAAAAAAAA&#10;AAAAAAAAAAAAW0NvbnRlbnRfVHlwZXNdLnhtbFBLAQItABQABgAIAAAAIQBa9CxbvwAAABUBAAAL&#10;AAAAAAAAAAAAAAAAAB8BAABfcmVscy8ucmVsc1BLAQItABQABgAIAAAAIQCw1QJ3xQAAAN8AAAAP&#10;AAAAAAAAAAAAAAAAAAcCAABkcnMvZG93bnJldi54bWxQSwUGAAAAAAMAAwC3AAAA+QIAAAAA&#10;" path="m,l2998470,r,9144l,9144,,e" fillcolor="#858585" stroked="f" strokeweight="0">
                  <v:stroke miterlimit="83231f" joinstyle="miter"/>
                  <v:path arrowok="t" textboxrect="0,0,2998470,9144"/>
                </v:shape>
                <v:shape id="Shape 166280" o:spid="_x0000_s1200" style="position:absolute;left:39364;top:11222;width:92;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OwwAAAN8AAAAPAAAAZHJzL2Rvd25yZXYueG1sRE/NasJA&#10;EL4XfIdlhN7qRtEQoqtIQehBSk37AGN2TILZ2ZjdmvTtOwfB48f3v9mNrlV36kPj2cB8loAiLr1t&#10;uDLw8314y0CFiGyx9UwG/ijAbjt52WBu/cAnuhexUhLCIUcDdYxdrnUoa3IYZr4jFu7ie4dRYF9p&#10;2+Mg4a7ViyRJtcOGpaHGjt5rKq/FrzOwKr6GZXI8H5Yxyz5vx9t+3rrKmNfpuF+DijTGp/jh/rAy&#10;P00XmTyQPwJAb/8BAAD//wMAUEsBAi0AFAAGAAgAAAAhANvh9svuAAAAhQEAABMAAAAAAAAAAAAA&#10;AAAAAAAAAFtDb250ZW50X1R5cGVzXS54bWxQSwECLQAUAAYACAAAACEAWvQsW78AAAAVAQAACwAA&#10;AAAAAAAAAAAAAAAfAQAAX3JlbHMvLnJlbHNQSwECLQAUAAYACAAAACEApKhTDsMAAADfAAAADwAA&#10;AAAAAAAAAAAAAAAHAgAAZHJzL2Rvd25yZXYueG1sUEsFBgAAAAADAAMAtwAAAPcCAAAAAA==&#10;" path="m,l9144,r,35814l,35814,,e" fillcolor="#858585" stroked="f" strokeweight="0">
                  <v:stroke miterlimit="83231f" joinstyle="miter"/>
                  <v:path arrowok="t" textboxrect="0,0,9144,35814"/>
                </v:shape>
                <v:shape id="Shape 166281" o:spid="_x0000_s1201" style="position:absolute;left:29375;top:11222;width:91;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aVwgAAAN8AAAAPAAAAZHJzL2Rvd25yZXYueG1sRE/NisIw&#10;EL4v+A5hBG9rWnFLqUYRQfAgslt9gLEZ22IzqU209e3NwsIeP77/5XowjXhS52rLCuJpBIK4sLrm&#10;UsH5tPtMQTiPrLGxTApe5GC9Gn0sMdO25x965r4UIYRdhgoq79tMSldUZNBNbUscuKvtDPoAu1Lq&#10;DvsQbho5i6JEGqw5NFTY0rai4pY/jIKv/LufR4fLbu7T9Hg/3DdxY0qlJuNhswDhafD/4j/3Xof5&#10;STJLY/j9EwDI1RsAAP//AwBQSwECLQAUAAYACAAAACEA2+H2y+4AAACFAQAAEwAAAAAAAAAAAAAA&#10;AAAAAAAAW0NvbnRlbnRfVHlwZXNdLnhtbFBLAQItABQABgAIAAAAIQBa9CxbvwAAABUBAAALAAAA&#10;AAAAAAAAAAAAAB8BAABfcmVscy8ucmVsc1BLAQItABQABgAIAAAAIQDL5PaVwgAAAN8AAAAPAAAA&#10;AAAAAAAAAAAAAAcCAABkcnMvZG93bnJldi54bWxQSwUGAAAAAAMAAwC3AAAA9gIAAAAA&#10;" path="m,l9144,r,35814l,35814,,e" fillcolor="#858585" stroked="f" strokeweight="0">
                  <v:stroke miterlimit="83231f" joinstyle="miter"/>
                  <v:path arrowok="t" textboxrect="0,0,9144,35814"/>
                </v:shape>
                <v:shape id="Shape 166282" o:spid="_x0000_s1202" style="position:absolute;left:19377;top:11222;width:92;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jiwgAAAN8AAAAPAAAAZHJzL2Rvd25yZXYueG1sRE/NisIw&#10;EL4L+w5hBG+aWrSUrlFkQfAgi9Z9gNlmti02k9pEW99+IwgeP77/1WYwjbhT52rLCuazCARxYXXN&#10;pYKf826agnAeWWNjmRQ8yMFm/TFaYaZtzye6574UIYRdhgoq79tMSldUZNDNbEscuD/bGfQBdqXU&#10;HfYh3DQyjqJEGqw5NFTY0ldFxSW/GQXL/NgvosPvbuHT9Pt6uG7njSmVmoyH7ScIT4N/i1/uvQ7z&#10;kyROY3j+CQDk+h8AAP//AwBQSwECLQAUAAYACAAAACEA2+H2y+4AAACFAQAAEwAAAAAAAAAAAAAA&#10;AAAAAAAAW0NvbnRlbnRfVHlwZXNdLnhtbFBLAQItABQABgAIAAAAIQBa9CxbvwAAABUBAAALAAAA&#10;AAAAAAAAAAAAAB8BAABfcmVscy8ucmVsc1BLAQItABQABgAIAAAAIQA7NmjiwgAAAN8AAAAPAAAA&#10;AAAAAAAAAAAAAAcCAABkcnMvZG93bnJldi54bWxQSwUGAAAAAAMAAwC3AAAA9gIAAAAA&#10;" path="m,l9144,r,35814l,35814,,e" fillcolor="#858585" stroked="f" strokeweight="0">
                  <v:stroke miterlimit="83231f" joinstyle="miter"/>
                  <v:path arrowok="t" textboxrect="0,0,9144,35814"/>
                </v:shape>
                <v:shape id="Shape 166283" o:spid="_x0000_s1203" style="position:absolute;left:9387;top:11222;width:92;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15xAAAAN8AAAAPAAAAZHJzL2Rvd25yZXYueG1sRE/daoMw&#10;FL4f9B3CKexuje2ciGtaSkHYhZTN7QHOzJnKzIk1qbq3bwaFXn58/9v9bDox0uBaywrWqwgEcWV1&#10;y7WCr8/8KQXhPLLGzjIp+CMH+93iYYuZthN/0Fj6WoQQdhkqaLzvMyld1ZBBt7I9ceB+7GDQBzjU&#10;Ug84hXDTyU0UJdJgy6GhwZ6ODVW/5cUoeCnfpzgqvvPYp+npXJwP687USj0u58MrCE+zv4tv7jcd&#10;5ifJJn2G/z8BgNxdAQAA//8DAFBLAQItABQABgAIAAAAIQDb4fbL7gAAAIUBAAATAAAAAAAAAAAA&#10;AAAAAAAAAABbQ29udGVudF9UeXBlc10ueG1sUEsBAi0AFAAGAAgAAAAhAFr0LFu/AAAAFQEAAAsA&#10;AAAAAAAAAAAAAAAAHwEAAF9yZWxzLy5yZWxzUEsBAi0AFAAGAAgAAAAhAFR6zXnEAAAA3wAAAA8A&#10;AAAAAAAAAAAAAAAABwIAAGRycy9kb3ducmV2LnhtbFBLBQYAAAAAAwADALcAAAD4AgAAAAA=&#10;" path="m,l9144,r,35814l,35814,,e" fillcolor="#858585" stroked="f" strokeweight="0">
                  <v:stroke miterlimit="83231f" joinstyle="miter"/>
                  <v:path arrowok="t" textboxrect="0,0,9144,35814"/>
                </v:shape>
                <v:rect id="Rectangle 108824" o:spid="_x0000_s1204" style="position:absolute;left:14561;top:3461;width:141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pxwwAAAN8AAAAPAAAAZHJzL2Rvd25yZXYueG1sRE/LisIw&#10;FN0L8w/hDrjTVBmkVqPIjIMufQyou0tzbYvNTWmirX69EYRZHs57Om9NKW5Uu8KygkE/AkGcWl1w&#10;puBv/9uLQTiPrLG0TAru5GA+++hMMdG24S3ddj4TIYRdggpy76tESpfmZND1bUUcuLOtDfoA60zq&#10;GpsQbko5jKKRNFhwaMixou+c0svuahSs4mpxXNtHk5XL0+qwOYx/9mOvVPezXUxAeGr9v/jtXusw&#10;P4rj4Re8/gQAcvYEAAD//wMAUEsBAi0AFAAGAAgAAAAhANvh9svuAAAAhQEAABMAAAAAAAAAAAAA&#10;AAAAAAAAAFtDb250ZW50X1R5cGVzXS54bWxQSwECLQAUAAYACAAAACEAWvQsW78AAAAVAQAACwAA&#10;AAAAAAAAAAAAAAAfAQAAX3JlbHMvLnJlbHNQSwECLQAUAAYACAAAACEA8umacc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w:t>
                        </w:r>
                      </w:p>
                    </w:txbxContent>
                  </v:textbox>
                </v:rect>
                <v:rect id="Rectangle 108823" o:spid="_x0000_s1205" style="position:absolute;left:13228;top:3461;width:177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FwwAAAN8AAAAPAAAAZHJzL2Rvd25yZXYueG1sRE/LisIw&#10;FN0L8w/hDrjTVAekVqPIjIMufQyou0tzbYvNTWmirX69EYRZHs57Om9NKW5Uu8KygkE/AkGcWl1w&#10;puBv/9uLQTiPrLG0TAru5GA+++hMMdG24S3ddj4TIYRdggpy76tESpfmZND1bUUcuLOtDfoA60zq&#10;GpsQbko5jKKRNFhwaMixou+c0svuahSs4mpxXNtHk5XL0+qwOYx/9mOvVPezXUxAeGr9v/jtXusw&#10;P4rj4Re8/gQAcvYEAAD//wMAUEsBAi0AFAAGAAgAAAAhANvh9svuAAAAhQEAABMAAAAAAAAAAAAA&#10;AAAAAAAAAFtDb250ZW50X1R5cGVzXS54bWxQSwECLQAUAAYACAAAACEAWvQsW78AAAAVAQAACwAA&#10;AAAAAAAAAAAAAAAfAQAAX3JlbHMvLnJlbHNQSwECLQAUAAYACAAAACEAfQACBc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65</w:t>
                        </w:r>
                      </w:p>
                    </w:txbxContent>
                  </v:textbox>
                </v:rect>
                <v:rect id="Rectangle 108826" o:spid="_x0000_s1206" style="position:absolute;left:24558;top:8239;width:1416;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GdwwAAAN8AAAAPAAAAZHJzL2Rvd25yZXYueG1sRE/LisIw&#10;FN0PzD+EO+BuTHUhtRpFnBFd+hjouLs017bY3JQm2urXG0FweTjv6bwzlbhS40rLCgb9CARxZnXJ&#10;uYK/w+o7BuE8ssbKMim4kYP57PNjiom2Le/ouve5CCHsElRQeF8nUrqsIIOub2viwJ1sY9AH2ORS&#10;N9iGcFPJYRSNpMGSQ0OBNS0Lys77i1GwjuvF/8be27z6Pa7TbTr+OYy9Ur2vbjEB4anzb/HLvdFh&#10;fhTHwxE8/wQAcvYAAAD//wMAUEsBAi0AFAAGAAgAAAAhANvh9svuAAAAhQEAABMAAAAAAAAAAAAA&#10;AAAAAAAAAFtDb250ZW50X1R5cGVzXS54bWxQSwECLQAUAAYACAAAACEAWvQsW78AAAAVAQAACwAA&#10;AAAAAAAAAAAAAAAfAQAAX3JlbHMvLnJlbHNQSwECLQAUAAYACAAAACEAbXehnc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w:t>
                        </w:r>
                      </w:p>
                    </w:txbxContent>
                  </v:textbox>
                </v:rect>
                <v:rect id="Rectangle 108825" o:spid="_x0000_s1207" style="position:absolute;left:23225;top:8239;width:1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qwwAAAN8AAAAPAAAAZHJzL2Rvd25yZXYueG1sRE/LisIw&#10;FN0L8w/hDrjTVGGkVqPIjIMufQyou0tzbYvNTWmirX69EYRZHs57Om9NKW5Uu8KygkE/AkGcWl1w&#10;puBv/9uLQTiPrLG0TAru5GA+++hMMdG24S3ddj4TIYRdggpy76tESpfmZND1bUUcuLOtDfoA60zq&#10;GpsQbko5jKKRNFhwaMixou+c0svuahSs4mpxXNtHk5XL0+qwOYx/9mOvVPezXUxAeGr9v/jtXusw&#10;P4rj4Re8/gQAcvYEAAD//wMAUEsBAi0AFAAGAAgAAAAhANvh9svuAAAAhQEAABMAAAAAAAAAAAAA&#10;AAAAAAAAAFtDb250ZW50X1R5cGVzXS54bWxQSwECLQAUAAYACAAAACEAWvQsW78AAAAVAQAACwAA&#10;AAAAAAAAAAAAAAAfAQAAX3JlbHMvLnJlbHNQSwECLQAUAAYACAAAACEAnaU/6s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14</w:t>
                        </w:r>
                      </w:p>
                    </w:txbxContent>
                  </v:textbox>
                </v:rect>
                <v:rect id="Rectangle 108828" o:spid="_x0000_s1208" style="position:absolute;left:34548;top:7957;width:1416;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B0xAAAAN8AAAAPAAAAZHJzL2Rvd25yZXYueG1sRE9La8JA&#10;EL4L/Q/LCL3pRg8lRleRVtFjfYD2NmSnSWh2NmS3Ju2vdw6Cx4/vvVj1rlY3akPl2cBknIAizr2t&#10;uDBwPm1HKagQkS3WnsnAHwVYLV8GC8ys7/hAt2MslIRwyNBAGWOTaR3ykhyGsW+Ihfv2rcMosC20&#10;bbGTcFfraZK8aYcVS0OJDb2XlP8cf52BXdqsr3v/3xX15mt3+bzMPk6zaMzrsF/PQUXq41P8cO+t&#10;zE/SdCqD5Y8A0Ms7AAAA//8DAFBLAQItABQABgAIAAAAIQDb4fbL7gAAAIUBAAATAAAAAAAAAAAA&#10;AAAAAAAAAABbQ29udGVudF9UeXBlc10ueG1sUEsBAi0AFAAGAAgAAAAhAFr0LFu/AAAAFQEAAAsA&#10;AAAAAAAAAAAAAAAAHwEAAF9yZWxzLy5yZWxzUEsBAi0AFAAGAAgAAAAhAHOkkHTEAAAA3wAAAA8A&#10;AAAAAAAAAAAAAAAABwIAAGRycy9kb3ducmV2LnhtbFBLBQYAAAAAAwADALcAAAD4AgAAAAA=&#10;" filled="f" stroked="f">
                  <v:textbox inset="0,0,0,0">
                    <w:txbxContent>
                      <w:p w:rsidR="00600D38" w:rsidRDefault="00600D38">
                        <w:pPr>
                          <w:spacing w:after="160" w:line="259" w:lineRule="auto"/>
                          <w:ind w:left="0" w:right="0" w:firstLine="0"/>
                        </w:pPr>
                        <w:r>
                          <w:rPr>
                            <w:sz w:val="19"/>
                          </w:rPr>
                          <w:t>%</w:t>
                        </w:r>
                      </w:p>
                    </w:txbxContent>
                  </v:textbox>
                </v:rect>
                <v:rect id="Rectangle 108827" o:spid="_x0000_s1209" style="position:absolute;left:33215;top:7957;width:1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QGwwAAAN8AAAAPAAAAZHJzL2Rvd25yZXYueG1sRE/LisIw&#10;FN0L8w/hDrjTVBdjrUaRGQdd+hhQd5fm2habm9JEW/16IwizPJz3dN6aUtyodoVlBYN+BII4tbrg&#10;TMHf/rcXg3AeWWNpmRTcycF89tGZYqJtw1u67XwmQgi7BBXk3leJlC7NyaDr24o4cGdbG/QB1pnU&#10;NTYh3JRyGEVf0mDBoSHHir5zSi+7q1GwiqvFcW0fTVYuT6vD5jD+2Y+9Ut3PdjEB4an1/+K3e63D&#10;/CiOhyN4/QkA5OwJAAD//wMAUEsBAi0AFAAGAAgAAAAhANvh9svuAAAAhQEAABMAAAAAAAAAAAAA&#10;AAAAAAAAAFtDb250ZW50X1R5cGVzXS54bWxQSwECLQAUAAYACAAAACEAWvQsW78AAAAVAQAACwAA&#10;AAAAAAAAAAAAAAAfAQAAX3JlbHMvLnJlbHNQSwECLQAUAAYACAAAACEAAjsEBs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17</w:t>
                        </w:r>
                      </w:p>
                    </w:txbxContent>
                  </v:textbox>
                </v:rect>
                <v:rect id="Rectangle 108835" o:spid="_x0000_s1210" style="position:absolute;left:6682;top:10739;width:8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k3xQAAAN8AAAAPAAAAZHJzL2Rvd25yZXYueG1sRE/LasJA&#10;FN0X/IfhCt3VSS2WGDMR8YEuayzY7i6ZaxKauRMyo4n9+k6h0OXhvNPlYBpxo87VlhU8TyIQxIXV&#10;NZcK3k+7pxiE88gaG8uk4E4OltnoIcVE256PdMt9KUIIuwQVVN63iZSuqMigm9iWOHAX2xn0AXal&#10;1B32Idw0chpFr9JgzaGhwpbWFRVf+dUo2Mft6uNgv/uy2X7uz2/n+eY090o9jofVAoSnwf+L/9wH&#10;HeZHcfwyg98/AYDMfgAAAP//AwBQSwECLQAUAAYACAAAACEA2+H2y+4AAACFAQAAEwAAAAAAAAAA&#10;AAAAAAAAAAAAW0NvbnRlbnRfVHlwZXNdLnhtbFBLAQItABQABgAIAAAAIQBa9CxbvwAAABUBAAAL&#10;AAAAAAAAAAAAAAAAAB8BAABfcmVscy8ucmVsc1BLAQItABQABgAIAAAAIQAYfKk3xQAAAN8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0</w:t>
                        </w:r>
                      </w:p>
                    </w:txbxContent>
                  </v:textbox>
                </v:rect>
                <v:rect id="Rectangle 108836" o:spid="_x0000_s1211" style="position:absolute;left:7345;top:10739;width:141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dAwwAAAN8AAAAPAAAAZHJzL2Rvd25yZXYueG1sRE/LisIw&#10;FN0L8w/hDrjTVAWp1Sgy46BLHwPq7tJc22JzU5qMrX69EYRZHs57tmhNKW5Uu8KygkE/AkGcWl1w&#10;puD38NOLQTiPrLG0TAru5GAx/+jMMNG24R3d9j4TIYRdggpy76tESpfmZND1bUUcuIutDfoA60zq&#10;GpsQbko5jKKxNFhwaMixoq+c0uv+zyhYx9XytLGPJitX5/Vxe5x8HyZeqe5nu5yC8NT6f/HbvdFh&#10;fhTHozG8/gQAcv4EAAD//wMAUEsBAi0AFAAGAAgAAAAhANvh9svuAAAAhQEAABMAAAAAAAAAAAAA&#10;AAAAAAAAAFtDb250ZW50X1R5cGVzXS54bWxQSwECLQAUAAYACAAAACEAWvQsW78AAAAVAQAACwAA&#10;AAAAAAAAAAAAAAAfAQAAX3JlbHMvLnJlbHNQSwECLQAUAAYACAAAACEA6K43QM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w:t>
                        </w:r>
                      </w:p>
                    </w:txbxContent>
                  </v:textbox>
                </v:rect>
                <v:rect id="Rectangle 108833" o:spid="_x0000_s1212" style="position:absolute;left:6012;top:8864;width:177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TYxQAAAN8AAAAPAAAAZHJzL2Rvd25yZXYueG1sRE9Na8JA&#10;EL0X/A/LCL3VTRuQGF0laEs8tirY3obsmIRmZ0N2m6T++m5B8Ph436vNaBrRU+dqywqeZxEI4sLq&#10;mksFp+PbUwLCeWSNjWVS8EsONuvJwwpTbQf+oP7gSxFC2KWooPK+TaV0RUUG3cy2xIG72M6gD7Ar&#10;pe5wCOGmkS9RNJcGaw4NFba0raj4PvwYBXnSZp97ex3K5vUrP7+fF7vjwiv1OB2zJQhPo7+Lb+69&#10;DvOjJIlj+P8TAMj1HwAAAP//AwBQSwECLQAUAAYACAAAACEA2+H2y+4AAACFAQAAEwAAAAAAAAAA&#10;AAAAAAAAAAAAW0NvbnRlbnRfVHlwZXNdLnhtbFBLAQItABQABgAIAAAAIQBa9CxbvwAAABUBAAAL&#10;AAAAAAAAAAAAAAAAAB8BAABfcmVscy8ucmVsc1BLAQItABQABgAIAAAAIQD42ZTYxQAAAN8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20</w:t>
                        </w:r>
                      </w:p>
                    </w:txbxContent>
                  </v:textbox>
                </v:rect>
                <v:rect id="Rectangle 108834" o:spid="_x0000_s1213" style="position:absolute;left:7345;top:8864;width:141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sxQAAAN8AAAAPAAAAZHJzL2Rvd25yZXYueG1sRE/LasJA&#10;FN0X/IfhCt3VSa2UGDMR8YEuayzY7i6ZaxKauRMyo4n9+k6h0OXhvNPlYBpxo87VlhU8TyIQxIXV&#10;NZcK3k+7pxiE88gaG8uk4E4OltnoIcVE256PdMt9KUIIuwQVVN63iZSuqMigm9iWOHAX2xn0AXal&#10;1B32Idw0chpFr9JgzaGhwpbWFRVf+dUo2Mft6uNgv/uy2X7uz2/n+eY090o9jofVAoSnwf+L/9wH&#10;HeZHcfwyg98/AYDMfgAAAP//AwBQSwECLQAUAAYACAAAACEA2+H2y+4AAACFAQAAEwAAAAAAAAAA&#10;AAAAAAAAAAAAW0NvbnRlbnRfVHlwZXNdLnhtbFBLAQItABQABgAIAAAAIQBa9CxbvwAAABUBAAAL&#10;AAAAAAAAAAAAAAAAAB8BAABfcmVscy8ucmVsc1BLAQItABQABgAIAAAAIQB3MAysxQAAAN8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w:t>
                        </w:r>
                      </w:p>
                    </w:txbxContent>
                  </v:textbox>
                </v:rect>
                <v:rect id="Rectangle 108831" o:spid="_x0000_s1214" style="position:absolute;left:6012;top:6990;width:1777;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80xQAAAN8AAAAPAAAAZHJzL2Rvd25yZXYueG1sRE9Na8JA&#10;EL0X/A/LFHprNlYoMWYVsUo8tirY3obsmIRmZ0N2TdL++m5B8Ph439lqNI3oqXO1ZQXTKAZBXFhd&#10;c6ngdNw9JyCcR9bYWCYFP+RgtZw8ZJhqO/AH9QdfihDCLkUFlfdtKqUrKjLoItsSB+5iO4M+wK6U&#10;usMhhJtGvsTxqzRYc2iosKVNRcX34WoU5Em7/tzb36Fstl/5+f08fzvOvVJPj+N6AcLT6O/im3uv&#10;w/w4SWZT+P8TAMjlHwAAAP//AwBQSwECLQAUAAYACAAAACEA2+H2y+4AAACFAQAAEwAAAAAAAAAA&#10;AAAAAAAAAAAAW0NvbnRlbnRfVHlwZXNdLnhtbFBLAQItABQABgAIAAAAIQBa9CxbvwAAABUBAAAL&#10;AAAAAAAAAAAAAAAAAB8BAABfcmVscy8ucmVsc1BLAQItABQABgAIAAAAIQBnR680xQAAAN8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40</w:t>
                        </w:r>
                      </w:p>
                    </w:txbxContent>
                  </v:textbox>
                </v:rect>
                <v:rect id="Rectangle 108832" o:spid="_x0000_s1215" style="position:absolute;left:7345;top:6990;width:141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FDwwAAAN8AAAAPAAAAZHJzL2Rvd25yZXYueG1sRE/LisIw&#10;FN0L8w/hDrjTVAekVqPIjIMufQyou0tzbYvNTWmirX69EYRZHs57Om9NKW5Uu8KygkE/AkGcWl1w&#10;puBv/9uLQTiPrLG0TAru5GA+++hMMdG24S3ddj4TIYRdggpy76tESpfmZND1bUUcuLOtDfoA60zq&#10;GpsQbko5jKKRNFhwaMixou+c0svuahSs4mpxXNtHk5XL0+qwOYx/9mOvVPezXUxAeGr9v/jtXusw&#10;P4rjryG8/gQAcvYEAAD//wMAUEsBAi0AFAAGAAgAAAAhANvh9svuAAAAhQEAABMAAAAAAAAAAAAA&#10;AAAAAAAAAFtDb250ZW50X1R5cGVzXS54bWxQSwECLQAUAAYACAAAACEAWvQsW78AAAAVAQAACwAA&#10;AAAAAAAAAAAAAAAfAQAAX3JlbHMvLnJlbHNQSwECLQAUAAYACAAAACEAl5UxQ8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w:t>
                        </w:r>
                      </w:p>
                    </w:txbxContent>
                  </v:textbox>
                </v:rect>
                <v:rect id="Rectangle 108830" o:spid="_x0000_s1216" style="position:absolute;left:7345;top:5123;width:141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vxAAAAN8AAAAPAAAAZHJzL2Rvd25yZXYueG1sRE9Na8JA&#10;EL0L/odlCr3pphVKTF1FrKJHq4L2NmSnSWh2NmRXk/bXO4eCx8f7ni16V6sbtaHybOBlnIAizr2t&#10;uDBwOm5GKagQkS3WnsnALwVYzIeDGWbWd/xJt0MslIRwyNBAGWOTaR3ykhyGsW+Ihfv2rcMosC20&#10;bbGTcFfr1yR50w4rloYSG1qVlP8crs7ANm2Wl53/64p6/bU978/Tj+M0GvP81C/fQUXq40P8795Z&#10;mZ+k6UQeyB8BoOd3AAAA//8DAFBLAQItABQABgAIAAAAIQDb4fbL7gAAAIUBAAATAAAAAAAAAAAA&#10;AAAAAAAAAABbQ29udGVudF9UeXBlc10ueG1sUEsBAi0AFAAGAAgAAAAhAFr0LFu/AAAAFQEAAAsA&#10;AAAAAAAAAAAAAAAAHwEAAF9yZWxzLy5yZWxzUEsBAi0AFAAGAAgAAAAhAAgLCq/EAAAA3wAAAA8A&#10;AAAAAAAAAAAAAAAABwIAAGRycy9kb3ducmV2LnhtbFBLBQYAAAAAAwADALcAAAD4AgAAAAA=&#10;" filled="f" stroked="f">
                  <v:textbox inset="0,0,0,0">
                    <w:txbxContent>
                      <w:p w:rsidR="00600D38" w:rsidRDefault="00600D38">
                        <w:pPr>
                          <w:spacing w:after="160" w:line="259" w:lineRule="auto"/>
                          <w:ind w:left="0" w:right="0" w:firstLine="0"/>
                        </w:pPr>
                        <w:r>
                          <w:rPr>
                            <w:sz w:val="19"/>
                          </w:rPr>
                          <w:t>%</w:t>
                        </w:r>
                      </w:p>
                    </w:txbxContent>
                  </v:textbox>
                </v:rect>
                <v:rect id="Rectangle 108829" o:spid="_x0000_s1217" style="position:absolute;left:6012;top:5123;width:1777;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XvxAAAAN8AAAAPAAAAZHJzL2Rvd25yZXYueG1sRE9Na8JA&#10;EL0X/A/LCN7qxhwkia4itSUe26SgvQ3ZaRKanQ3Z1cT++m6h0OPjfW/3k+nEjQbXWlawWkYgiCur&#10;W64VvJcvjwkI55E1dpZJwZ0c7Hezhy1m2o78RrfC1yKEsMtQQeN9n0npqoYMuqXtiQP3aQeDPsCh&#10;lnrAMYSbTsZRtJYGWw4NDfb01FD1VVyNgjzpD5eT/R7r7vkjP7+e02OZeqUW8+mwAeFp8v/iP/dJ&#10;h/lRksQp/P4JAOTuBwAA//8DAFBLAQItABQABgAIAAAAIQDb4fbL7gAAAIUBAAATAAAAAAAAAAAA&#10;AAAAAAAAAABbQ29udGVudF9UeXBlc10ueG1sUEsBAi0AFAAGAAgAAAAhAFr0LFu/AAAAFQEAAAsA&#10;AAAAAAAAAAAAAAAAHwEAAF9yZWxzLy5yZWxzUEsBAi0AFAAGAAgAAAAhABzoNe/EAAAA3wAAAA8A&#10;AAAAAAAAAAAAAAAABwIAAGRycy9kb3ducmV2LnhtbFBLBQYAAAAAAwADALcAAAD4AgAAAAA=&#10;" filled="f" stroked="f">
                  <v:textbox inset="0,0,0,0">
                    <w:txbxContent>
                      <w:p w:rsidR="00600D38" w:rsidRDefault="00600D38">
                        <w:pPr>
                          <w:spacing w:after="160" w:line="259" w:lineRule="auto"/>
                          <w:ind w:left="0" w:right="0" w:firstLine="0"/>
                        </w:pPr>
                        <w:r>
                          <w:rPr>
                            <w:sz w:val="19"/>
                          </w:rPr>
                          <w:t>60</w:t>
                        </w:r>
                      </w:p>
                    </w:txbxContent>
                  </v:textbox>
                </v:rect>
                <v:rect id="Rectangle 108822" o:spid="_x0000_s1218" style="position:absolute;left:7345;top:3248;width:141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eewwAAAN8AAAAPAAAAZHJzL2Rvd25yZXYueG1sRE9Ni8Iw&#10;EL0L/ocwgjdN7UFqNYroLnp0dUG9Dc3YFptJaaKt/vrNwsIeH+97sepMJZ7UuNKygsk4AkGcWV1y&#10;ruD79DlKQDiPrLGyTApe5GC17PcWmGrb8hc9jz4XIYRdigoK7+tUSpcVZNCNbU0cuJttDPoAm1zq&#10;BtsQbioZR9FUGiw5NBRY06ag7H58GAW7pF5f9vbd5tXHdXc+nGfb08wrNRx06zkIT53/F/+59zrM&#10;j5IkjuH3TwAglz8AAAD//wMAUEsBAi0AFAAGAAgAAAAhANvh9svuAAAAhQEAABMAAAAAAAAAAAAA&#10;AAAAAAAAAFtDb250ZW50X1R5cGVzXS54bWxQSwECLQAUAAYACAAAACEAWvQsW78AAAAVAQAACwAA&#10;AAAAAAAAAAAAAAAfAQAAX3JlbHMvLnJlbHNQSwECLQAUAAYACAAAACEAEkynnsMAAADf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w:t>
                        </w:r>
                      </w:p>
                    </w:txbxContent>
                  </v:textbox>
                </v:rect>
                <v:rect id="Rectangle 108821" o:spid="_x0000_s1219" style="position:absolute;left:6012;top:3248;width:177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npxQAAAN8AAAAPAAAAZHJzL2Rvd25yZXYueG1sRE9Na8JA&#10;EL0X+h+WKfTWbPRQkjSrSKvosZpC2tuQHZNgdjZktybtr3cFwePjfefLyXTiTINrLSuYRTEI4srq&#10;lmsFX8XmJQHhPLLGzjIp+CMHy8XjQ46ZtiPv6XzwtQgh7DJU0HjfZ1K6qiGDLrI9ceCOdjDoAxxq&#10;qQccQ7jp5DyOX6XBlkNDgz29N1SdDr9GwTbpV987+z/W3fpnW36W6UeReqWen6bVGwhPk7+Lb+6d&#10;DvPjJJnP4PonAJCLCwAAAP//AwBQSwECLQAUAAYACAAAACEA2+H2y+4AAACFAQAAEwAAAAAAAAAA&#10;AAAAAAAAAAAAW0NvbnRlbnRfVHlwZXNdLnhtbFBLAQItABQABgAIAAAAIQBa9CxbvwAAABUBAAAL&#10;AAAAAAAAAAAAAAAAAB8BAABfcmVscy8ucmVsc1BLAQItABQABgAIAAAAIQDinjnpxQAAAN8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80</w:t>
                        </w:r>
                      </w:p>
                    </w:txbxContent>
                  </v:textbox>
                </v:rect>
                <v:rect id="Rectangle 2905" o:spid="_x0000_s1220" style="position:absolute;left:10172;top:12187;width:117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 xml:space="preserve">Tap/ Pipe borne </w:t>
                        </w:r>
                      </w:p>
                    </w:txbxContent>
                  </v:textbox>
                </v:rect>
                <v:rect id="Rectangle 2906" o:spid="_x0000_s1221" style="position:absolute;left:12961;top:13558;width:390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water</w:t>
                        </w:r>
                      </w:p>
                    </w:txbxContent>
                  </v:textbox>
                </v:rect>
                <v:rect id="Rectangle 15236" o:spid="_x0000_s1222" style="position:absolute;left:31753;top:12187;width:7068;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atxQAAAN4AAAAPAAAAZHJzL2Rvd25yZXYueG1sRE9Na8JA&#10;EL0X/A/LCL3VTS0Vja4i2pIcaxRsb0N2TEKzsyG7TdL+elcoeJvH+5zVZjC16Kh1lWUFz5MIBHFu&#10;dcWFgtPx/WkOwnlkjbVlUvBLDjbr0cMKY217PlCX+UKEEHYxKii9b2IpXV6SQTexDXHgLrY16ANs&#10;C6lb7EO4qeU0imbSYMWhocSGdiXl39mPUZDMm+1nav/6on77Ss4f58X+uPBKPY6H7RKEp8Hfxf/u&#10;VIf5r9OXGdzeCTfI9RUAAP//AwBQSwECLQAUAAYACAAAACEA2+H2y+4AAACFAQAAEwAAAAAAAAAA&#10;AAAAAAAAAAAAW0NvbnRlbnRfVHlwZXNdLnhtbFBLAQItABQABgAIAAAAIQBa9CxbvwAAABUBAAAL&#10;AAAAAAAAAAAAAAAAAB8BAABfcmVscy8ucmVsc1BLAQItABQABgAIAAAAIQBcmqatxQAAAN4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Open well</w:t>
                        </w:r>
                      </w:p>
                    </w:txbxContent>
                  </v:textbox>
                </v:rect>
                <v:rect id="Rectangle 15235" o:spid="_x0000_s1223" style="position:absolute;left:20139;top:12187;width:1138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jaxAAAAN4AAAAPAAAAZHJzL2Rvd25yZXYueG1sRE9Li8Iw&#10;EL4L/ocwgjdN10X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KxIONrEAAAA3gAAAA8A&#10;AAAAAAAAAAAAAAAABwIAAGRycy9kb3ducmV2LnhtbFBLBQYAAAAAAwADALcAAAD4AgAAAAA=&#10;" filled="f" stroked="f">
                  <v:textbox inset="0,0,0,0">
                    <w:txbxContent>
                      <w:p w:rsidR="00600D38" w:rsidRDefault="00600D38">
                        <w:pPr>
                          <w:spacing w:after="160" w:line="259" w:lineRule="auto"/>
                          <w:ind w:left="0" w:right="0" w:firstLine="0"/>
                        </w:pPr>
                        <w:r>
                          <w:rPr>
                            <w:sz w:val="19"/>
                          </w:rPr>
                          <w:t>Hand pump well</w:t>
                        </w:r>
                      </w:p>
                    </w:txbxContent>
                  </v:textbox>
                </v:rect>
                <v:rect id="Rectangle 2908" o:spid="_x0000_s1224" style="position:absolute;left:-3001;top:6628;width:10915;height: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gTwgAAAN0AAAAPAAAAZHJzL2Rvd25yZXYueG1sRE/LisIw&#10;FN0L/kO4gjtNFZlxqlFEkLpRUGcGl9fm9oHNTW2idv7eLAZcHs57vmxNJR7UuNKygtEwAkGcWl1y&#10;ruD7tBlMQTiPrLGyTAr+yMFy0e3MMdb2yQd6HH0uQgi7GBUU3texlC4tyKAb2po4cJltDPoAm1zq&#10;Bp8h3FRyHEUf0mDJoaHAmtYFpdfj3Sj4GZ3uv4nbX/ic3T4nO5/sszxRqt9rVzMQnlr/Fv+7t1rB&#10;+CsKc8Ob8ATk4gUAAP//AwBQSwECLQAUAAYACAAAACEA2+H2y+4AAACFAQAAEwAAAAAAAAAAAAAA&#10;AAAAAAAAW0NvbnRlbnRfVHlwZXNdLnhtbFBLAQItABQABgAIAAAAIQBa9CxbvwAAABUBAAALAAAA&#10;AAAAAAAAAAAAAB8BAABfcmVscy8ucmVsc1BLAQItABQABgAIAAAAIQBQZsgTwgAAAN0AAAAPAAAA&#10;AAAAAAAAAAAAAAcCAABkcnMvZG93bnJldi54bWxQSwUGAAAAAAMAAwC3AAAA9gIAAAAA&#10;" filled="f" stroked="f">
                  <v:textbox inset="0,0,0,0">
                    <w:txbxContent>
                      <w:p w:rsidR="00600D38" w:rsidRDefault="00600D38">
                        <w:pPr>
                          <w:spacing w:after="160" w:line="259" w:lineRule="auto"/>
                          <w:ind w:left="0" w:right="0" w:firstLine="0"/>
                        </w:pPr>
                        <w:r>
                          <w:rPr>
                            <w:b/>
                            <w:sz w:val="19"/>
                          </w:rPr>
                          <w:t xml:space="preserve">Percentage of </w:t>
                        </w:r>
                      </w:p>
                    </w:txbxContent>
                  </v:textbox>
                </v:rect>
                <v:rect id="Rectangle 2909" o:spid="_x0000_s1225" style="position:absolute;left:-2963;top:6301;width:13597;height: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IxwAAAN0AAAAPAAAAZHJzL2Rvd25yZXYueG1sRI9Pa8JA&#10;FMTvBb/D8oTemo1S2hrdBBFKeqlQbYvHZ/blD2bfptlV02/vCoLHYWZ+wyyywbTiRL1rLCuYRDEI&#10;4sLqhisF39v3pzcQziNrbC2Tgn9ykKWjhwUm2p75i04bX4kAYZeggtr7LpHSFTUZdJHtiINX2t6g&#10;D7KvpO7xHOCmldM4fpEGGw4LNXa0qqk4bI5Gwc9ke/zN3XrPu/Lv9fnT5+uyypV6HA/LOQhPg7+H&#10;b+0PrWA6i2dwfROegEwvAAAA//8DAFBLAQItABQABgAIAAAAIQDb4fbL7gAAAIUBAAATAAAAAAAA&#10;AAAAAAAAAAAAAABbQ29udGVudF9UeXBlc10ueG1sUEsBAi0AFAAGAAgAAAAhAFr0LFu/AAAAFQEA&#10;AAsAAAAAAAAAAAAAAAAAHwEAAF9yZWxzLy5yZWxzUEsBAi0AFAAGAAgAAAAhAD8qbYjHAAAA3QAA&#10;AA8AAAAAAAAAAAAAAAAABwIAAGRycy9kb3ducmV2LnhtbFBLBQYAAAAAAwADALcAAAD7AgAAAAA=&#10;" filled="f" stroked="f">
                  <v:textbox inset="0,0,0,0">
                    <w:txbxContent>
                      <w:p w:rsidR="00600D38" w:rsidRDefault="00600D38">
                        <w:pPr>
                          <w:spacing w:after="160" w:line="259" w:lineRule="auto"/>
                          <w:ind w:left="0" w:right="0" w:firstLine="0"/>
                        </w:pPr>
                        <w:r>
                          <w:rPr>
                            <w:b/>
                            <w:sz w:val="19"/>
                          </w:rPr>
                          <w:t xml:space="preserve">respondents who </w:t>
                        </w:r>
                      </w:p>
                    </w:txbxContent>
                  </v:textbox>
                </v:rect>
                <v:rect id="Rectangle 2910" o:spid="_x0000_s1226" style="position:absolute;left:3846;top:7790;width:2738;height: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LIwwAAAN0AAAAPAAAAZHJzL2Rvd25yZXYueG1sRE/LasJA&#10;FN0L/YfhFtzpJCJWU0cpBYkbhfrC5TVz86CZOzEzavz7zqLg8nDe82VnanGn1lWWFcTDCARxZnXF&#10;hYLDfjWYgnAeWWNtmRQ8ycFy8dabY6Ltg3/ovvOFCCHsElRQet8kUrqsJINuaBviwOW2NegDbAup&#10;W3yEcFPLURRNpMGKQ0OJDX2XlP3ubkbBMd7fTqnbXvicXz/GG59u8yJVqv/efX2C8NT5l/jfvdYK&#10;RrM47A9vwhOQiz8AAAD//wMAUEsBAi0AFAAGAAgAAAAhANvh9svuAAAAhQEAABMAAAAAAAAAAAAA&#10;AAAAAAAAAFtDb250ZW50X1R5cGVzXS54bWxQSwECLQAUAAYACAAAACEAWvQsW78AAAAVAQAACwAA&#10;AAAAAAAAAAAAAAAfAQAAX3JlbHMvLnJlbHNQSwECLQAUAAYACAAAACEAK8lSyM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9"/>
                          </w:rPr>
                          <w:t>pay</w:t>
                        </w:r>
                      </w:p>
                    </w:txbxContent>
                  </v:textbox>
                </v:rect>
                <v:rect id="Rectangle 2911" o:spid="_x0000_s1227" style="position:absolute;left:18508;top:15076;width:1575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rsidR="00600D38" w:rsidRDefault="00600D38">
                        <w:pPr>
                          <w:spacing w:after="160" w:line="259" w:lineRule="auto"/>
                          <w:ind w:left="0" w:right="0" w:firstLine="0"/>
                        </w:pPr>
                        <w:r>
                          <w:rPr>
                            <w:b/>
                            <w:sz w:val="19"/>
                          </w:rPr>
                          <w:t>Type of water facility</w:t>
                        </w:r>
                      </w:p>
                    </w:txbxContent>
                  </v:textbox>
                </v:rect>
                <v:shape id="Shape 2912" o:spid="_x0000_s1228" style="position:absolute;top:2413;width:20383;height:15545;visibility:visible;mso-wrap-style:square;v-text-anchor:top" coordsize="203835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RxAAAAN0AAAAPAAAAZHJzL2Rvd25yZXYueG1sRI9Pi8Iw&#10;FMTvwn6H8Bb2pqldUVuNsisIexD8f380z7Zu81KaqPXbG0HwOMzMb5jpvDWVuFLjSssK+r0IBHFm&#10;dcm5gsN+2R2DcB5ZY2WZFNzJwXz20Zliqu2Nt3Td+VwECLsUFRTe16mULivIoOvZmjh4J9sY9EE2&#10;udQN3gLcVDKOoqE0WHJYKLCmRUHZ/+5iFIw2PDjr8+V0/F1+r5My4cXqzkp9fbY/ExCeWv8Ov9p/&#10;WkGc9GN4vglPQM4eAAAA//8DAFBLAQItABQABgAIAAAAIQDb4fbL7gAAAIUBAAATAAAAAAAAAAAA&#10;AAAAAAAAAABbQ29udGVudF9UeXBlc10ueG1sUEsBAi0AFAAGAAgAAAAhAFr0LFu/AAAAFQEAAAsA&#10;AAAAAAAAAAAAAAAAHwEAAF9yZWxzLy5yZWxzUEsBAi0AFAAGAAgAAAAhAGywpJHEAAAA3QAAAA8A&#10;AAAAAAAAAAAAAAAABwIAAGRycy9kb3ducmV2LnhtbFBLBQYAAAAAAwADALcAAAD4AgAAAAA=&#10;" path="m,l8382,,2038350,r,3810l8382,3810r,1541526l2038350,1545336r,9144l3810,1554480,762,1552956,,1549908,,xe" fillcolor="#858585" stroked="f" strokeweight="0">
                  <v:stroke miterlimit="83231f" joinstyle="miter"/>
                  <v:path arrowok="t" textboxrect="0,0,2038350,1554480"/>
                </v:shape>
                <v:shape id="Shape 2913" o:spid="_x0000_s1229" style="position:absolute;left:20383;top:2413;width:20384;height:15545;visibility:visible;mso-wrap-style:square;v-text-anchor:top" coordsize="203835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KxQAAAN0AAAAPAAAAZHJzL2Rvd25yZXYueG1sRI9Ba8JA&#10;FITvBf/D8gRvzSZaapO6BhUED4VqqvdH9pnEZt+G7Krx33cLhR6HmfmGWeSDacWNetdYVpBEMQji&#10;0uqGKwXHr+3zGwjnkTW2lknBgxzky9HTAjNt73ygW+ErESDsMlRQe99lUrqyJoMush1x8M62N+iD&#10;7Cupe7wHuGnlNI5fpcGGw0KNHW1qKr+Lq1Ew3/PLRV+u59N6O/tMm5Q3Hw9WajIeVu8gPA3+P/zX&#10;3mkF0zSZwe+b8ATk8gcAAP//AwBQSwECLQAUAAYACAAAACEA2+H2y+4AAACFAQAAEwAAAAAAAAAA&#10;AAAAAAAAAAAAW0NvbnRlbnRfVHlwZXNdLnhtbFBLAQItABQABgAIAAAAIQBa9CxbvwAAABUBAAAL&#10;AAAAAAAAAAAAAAAAAB8BAABfcmVscy8ucmVsc1BLAQItABQABgAIAAAAIQAD/AEKxQAAAN0AAAAP&#10;AAAAAAAAAAAAAAAAAAcCAABkcnMvZG93bnJldi54bWxQSwUGAAAAAAMAAwC3AAAA+QIAAAAA&#10;" path="m,l2029968,r8382,l2038350,1549908r-762,3048l2033778,1554480,,1554480r,-9144l2029968,1545336r,-1541526l,3810,,xe" fillcolor="#858585" stroked="f" strokeweight="0">
                  <v:stroke miterlimit="83231f" joinstyle="miter"/>
                  <v:path arrowok="t" textboxrect="0,0,2038350,1554480"/>
                </v:shape>
                <w10:anchorlock/>
              </v:group>
            </w:pict>
          </mc:Fallback>
        </mc:AlternateContent>
      </w:r>
    </w:p>
    <w:p w:rsidR="00EA7367" w:rsidRPr="00905460" w:rsidRDefault="00905460" w:rsidP="00905460">
      <w:pPr>
        <w:spacing w:after="0" w:line="360" w:lineRule="auto"/>
        <w:ind w:left="256"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For Bennett et al (2011) in many areas in Sierra Leone, water is not paid for as a result of the unwillingness to charge and in some cases communities’ refusal to pay as a result of poor service from both SALWACO and GVWC.  This comment is further substantiated by the evidence that less than 50% of the consumers are satisfied with (public, 33%; community, 28.5 and private, 32%) water delivery (Annex B: Table 6).  Less than 40% of households are either somewhat satisfied or unsatisfied with all the providers – public, community and private.  This finding shows the mixed feelings of clients on the potable water service.  While water is naturally available, the public providers hardly meet the desired safe and regular water supply needs of the clients/consumers.   </w:t>
      </w:r>
    </w:p>
    <w:p w:rsidR="00EA7367" w:rsidRPr="00905460" w:rsidRDefault="00905460" w:rsidP="00905460">
      <w:pPr>
        <w:spacing w:after="0" w:line="360" w:lineRule="auto"/>
        <w:ind w:left="256" w:right="0" w:firstLine="0"/>
        <w:jc w:val="both"/>
        <w:rPr>
          <w:sz w:val="28"/>
          <w:szCs w:val="28"/>
        </w:rPr>
      </w:pPr>
      <w:r w:rsidRPr="00905460">
        <w:rPr>
          <w:i/>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While the country must have surpassed the MDG target since more than half the population has access to water, still a very good proportion of households (40%) draw their water supply from unsafe open wells/streams.  While water is naturally available, the providers of this basic service hardly meet the desired safe and regular water supply needs of the clients/consumers, for this reason, less than 50% of the households are satisfied with the </w:t>
      </w:r>
    </w:p>
    <w:p w:rsidR="00EA7367" w:rsidRPr="00905460" w:rsidRDefault="00905460" w:rsidP="00905460">
      <w:pPr>
        <w:spacing w:line="360" w:lineRule="auto"/>
        <w:ind w:left="249" w:right="31"/>
        <w:jc w:val="both"/>
        <w:rPr>
          <w:sz w:val="28"/>
          <w:szCs w:val="28"/>
        </w:rPr>
      </w:pPr>
      <w:r w:rsidRPr="00905460">
        <w:rPr>
          <w:sz w:val="28"/>
          <w:szCs w:val="28"/>
        </w:rPr>
        <w:t xml:space="preserve">service providers.  The sustainability of the water supply without public subvention is also a challenge, given the low willingness to pay for these public services.  </w:t>
      </w:r>
      <w:r w:rsidRPr="00905460">
        <w:rPr>
          <w:b/>
          <w:sz w:val="28"/>
          <w:szCs w:val="28"/>
        </w:rPr>
        <w:t xml:space="preserve"> </w:t>
      </w:r>
    </w:p>
    <w:p w:rsidR="00EA7367" w:rsidRPr="00905460" w:rsidRDefault="00905460" w:rsidP="00905460">
      <w:pPr>
        <w:spacing w:after="11"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31"/>
        <w:jc w:val="both"/>
        <w:rPr>
          <w:sz w:val="28"/>
          <w:szCs w:val="28"/>
        </w:rPr>
      </w:pPr>
      <w:r w:rsidRPr="00905460">
        <w:rPr>
          <w:b/>
          <w:sz w:val="28"/>
          <w:szCs w:val="28"/>
        </w:rPr>
        <w:t>Feeder Roads</w:t>
      </w:r>
      <w:r w:rsidRPr="00905460">
        <w:rPr>
          <w:sz w:val="28"/>
          <w:szCs w:val="28"/>
        </w:rPr>
        <w:t xml:space="preserve">: Table 4 below illustrates public perception of feeder roads’ delivery.  Generally, households are not satisfied with the services provided by the roads’ sector, no matter who the service providers are; public, community or private.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6"/>
        <w:spacing w:line="360" w:lineRule="auto"/>
        <w:ind w:left="249"/>
        <w:jc w:val="both"/>
        <w:rPr>
          <w:sz w:val="28"/>
          <w:szCs w:val="28"/>
        </w:rPr>
      </w:pPr>
      <w:r w:rsidRPr="00905460">
        <w:rPr>
          <w:sz w:val="28"/>
          <w:szCs w:val="28"/>
        </w:rPr>
        <w:t xml:space="preserve">Table 4: Public Satisfaction with Feeder Roads </w:t>
      </w:r>
    </w:p>
    <w:tbl>
      <w:tblPr>
        <w:tblStyle w:val="TableGrid"/>
        <w:tblW w:w="6966" w:type="dxa"/>
        <w:tblInd w:w="241" w:type="dxa"/>
        <w:tblCellMar>
          <w:top w:w="10" w:type="dxa"/>
          <w:left w:w="100" w:type="dxa"/>
          <w:bottom w:w="4" w:type="dxa"/>
          <w:right w:w="46" w:type="dxa"/>
        </w:tblCellMar>
        <w:tblLook w:val="04A0" w:firstRow="1" w:lastRow="0" w:firstColumn="1" w:lastColumn="0" w:noHBand="0" w:noVBand="1"/>
      </w:tblPr>
      <w:tblGrid>
        <w:gridCol w:w="1762"/>
        <w:gridCol w:w="1457"/>
        <w:gridCol w:w="2404"/>
        <w:gridCol w:w="1343"/>
      </w:tblGrid>
      <w:tr w:rsidR="00EA7367" w:rsidRPr="00905460">
        <w:trPr>
          <w:trHeight w:val="485"/>
        </w:trPr>
        <w:tc>
          <w:tcPr>
            <w:tcW w:w="187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Perception </w:t>
            </w:r>
          </w:p>
        </w:tc>
        <w:tc>
          <w:tcPr>
            <w:tcW w:w="169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Public service (%)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Community/NGO </w:t>
            </w:r>
          </w:p>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c>
          <w:tcPr>
            <w:tcW w:w="1524"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Private entity (%) </w:t>
            </w:r>
          </w:p>
        </w:tc>
      </w:tr>
      <w:tr w:rsidR="00EA7367" w:rsidRPr="00905460">
        <w:trPr>
          <w:trHeight w:val="291"/>
        </w:trPr>
        <w:tc>
          <w:tcPr>
            <w:tcW w:w="18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Very Satisfied </w:t>
            </w:r>
          </w:p>
        </w:tc>
        <w:tc>
          <w:tcPr>
            <w:tcW w:w="169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52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0 </w:t>
            </w:r>
          </w:p>
        </w:tc>
      </w:tr>
      <w:tr w:rsidR="00EA7367" w:rsidRPr="00905460">
        <w:trPr>
          <w:trHeight w:val="292"/>
        </w:trPr>
        <w:tc>
          <w:tcPr>
            <w:tcW w:w="187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Satisfied </w:t>
            </w:r>
          </w:p>
        </w:tc>
        <w:tc>
          <w:tcPr>
            <w:tcW w:w="169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16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13 </w:t>
            </w:r>
          </w:p>
        </w:tc>
        <w:tc>
          <w:tcPr>
            <w:tcW w:w="1524"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8 </w:t>
            </w:r>
          </w:p>
        </w:tc>
      </w:tr>
      <w:tr w:rsidR="00EA7367" w:rsidRPr="00905460">
        <w:trPr>
          <w:trHeight w:val="485"/>
        </w:trPr>
        <w:tc>
          <w:tcPr>
            <w:tcW w:w="187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Satisfied </w:t>
            </w:r>
          </w:p>
        </w:tc>
        <w:tc>
          <w:tcPr>
            <w:tcW w:w="1693"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 </w:t>
            </w:r>
          </w:p>
        </w:tc>
        <w:tc>
          <w:tcPr>
            <w:tcW w:w="187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24.5</w:t>
            </w:r>
          </w:p>
        </w:tc>
        <w:tc>
          <w:tcPr>
            <w:tcW w:w="1524"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22</w:t>
            </w:r>
          </w:p>
        </w:tc>
      </w:tr>
      <w:tr w:rsidR="00EA7367" w:rsidRPr="00905460">
        <w:trPr>
          <w:trHeight w:val="292"/>
        </w:trPr>
        <w:tc>
          <w:tcPr>
            <w:tcW w:w="18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Unsatisfied </w:t>
            </w:r>
          </w:p>
        </w:tc>
        <w:tc>
          <w:tcPr>
            <w:tcW w:w="169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41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39 </w:t>
            </w:r>
          </w:p>
        </w:tc>
        <w:tc>
          <w:tcPr>
            <w:tcW w:w="152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48 </w:t>
            </w:r>
          </w:p>
        </w:tc>
      </w:tr>
      <w:tr w:rsidR="00EA7367" w:rsidRPr="00905460">
        <w:trPr>
          <w:trHeight w:val="292"/>
        </w:trPr>
        <w:tc>
          <w:tcPr>
            <w:tcW w:w="187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Very Unsatisfied </w:t>
            </w:r>
          </w:p>
        </w:tc>
        <w:tc>
          <w:tcPr>
            <w:tcW w:w="169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13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12.5 </w:t>
            </w:r>
          </w:p>
        </w:tc>
        <w:tc>
          <w:tcPr>
            <w:tcW w:w="1524"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r>
    </w:tbl>
    <w:p w:rsidR="00EA7367" w:rsidRPr="00905460" w:rsidRDefault="00905460" w:rsidP="00905460">
      <w:pPr>
        <w:spacing w:after="77" w:line="360" w:lineRule="auto"/>
        <w:ind w:left="249" w:right="0"/>
        <w:jc w:val="both"/>
        <w:rPr>
          <w:sz w:val="28"/>
          <w:szCs w:val="28"/>
        </w:rPr>
      </w:pPr>
      <w:r w:rsidRPr="00905460">
        <w:rPr>
          <w:sz w:val="28"/>
          <w:szCs w:val="28"/>
        </w:rPr>
        <w:t xml:space="preserve">Source CESPA VG-EPSD Survey </w:t>
      </w:r>
    </w:p>
    <w:p w:rsidR="00EA7367" w:rsidRPr="00905460" w:rsidRDefault="00905460" w:rsidP="00905460">
      <w:pPr>
        <w:spacing w:after="0" w:line="360" w:lineRule="auto"/>
        <w:ind w:left="254" w:right="0" w:firstLine="0"/>
        <w:jc w:val="both"/>
        <w:rPr>
          <w:sz w:val="28"/>
          <w:szCs w:val="28"/>
        </w:rPr>
      </w:pPr>
      <w:r w:rsidRPr="00905460">
        <w:rPr>
          <w:rFonts w:ascii="Times New Roman" w:eastAsia="Times New Roman" w:hAnsi="Times New Roman" w:cs="Times New Roman"/>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For instance, only 13% of respondents are satisfied with community/NGO services, compared to 16% and 8% for the public actors and private entities, respectively.  Among the three service providers, respondents are least satisfied with private entities; a total of 70% were either ‘unsatisfied’ or ‘very unsatisfied’ with their services.  The low satisfaction with the private sector is worrisome as they are the main sub-agents usually contracted to deliver this service by SLRA.   </w:t>
      </w:r>
    </w:p>
    <w:p w:rsidR="00EA7367" w:rsidRPr="00905460" w:rsidRDefault="00905460" w:rsidP="00905460">
      <w:pPr>
        <w:spacing w:after="0"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In summary, the feeder roads are principally delivered by a Central Agent (SLRA) with </w:t>
      </w:r>
      <w:proofErr w:type="spellStart"/>
      <w:r w:rsidRPr="00905460">
        <w:rPr>
          <w:sz w:val="28"/>
          <w:szCs w:val="28"/>
        </w:rPr>
        <w:t>suboffices</w:t>
      </w:r>
      <w:proofErr w:type="spellEnd"/>
      <w:r w:rsidRPr="00905460">
        <w:rPr>
          <w:sz w:val="28"/>
          <w:szCs w:val="28"/>
        </w:rPr>
        <w:t xml:space="preserve"> in all the regions and districts and draws from the private sector (roads’ contractors) as sub-agents to deliver these services.  As at the time of the data collection of the study, the feeder roads sub-sector was still not devolved, although it was reported that this policy was in the making.  However, the finding shows that a very significant number of communities are involved in the delivery of the feeder roads.  The involvement of communities in the delivery of feeder roads provides necessary, if not sufficient rationale for the </w:t>
      </w:r>
      <w:proofErr w:type="spellStart"/>
      <w:r w:rsidRPr="00905460">
        <w:rPr>
          <w:sz w:val="28"/>
          <w:szCs w:val="28"/>
        </w:rPr>
        <w:t>decentralisation</w:t>
      </w:r>
      <w:proofErr w:type="spellEnd"/>
      <w:r w:rsidRPr="00905460">
        <w:rPr>
          <w:sz w:val="28"/>
          <w:szCs w:val="28"/>
        </w:rPr>
        <w:t xml:space="preserve"> of this sub-sector.  Recent SLRA policy press release affirmed this long awaited </w:t>
      </w:r>
      <w:proofErr w:type="spellStart"/>
      <w:r w:rsidRPr="00905460">
        <w:rPr>
          <w:sz w:val="28"/>
          <w:szCs w:val="28"/>
        </w:rPr>
        <w:t>decentralisation</w:t>
      </w:r>
      <w:proofErr w:type="spellEnd"/>
      <w:r w:rsidRPr="00905460">
        <w:rPr>
          <w:sz w:val="28"/>
          <w:szCs w:val="28"/>
        </w:rPr>
        <w:t xml:space="preserve"> of the feeder roads sub-sector.  Generally however, households are not satisfied with the services providers of the roads’ sector.   </w:t>
      </w:r>
    </w:p>
    <w:p w:rsidR="00EA7367" w:rsidRPr="00905460" w:rsidRDefault="00905460" w:rsidP="00905460">
      <w:pPr>
        <w:spacing w:after="222"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3"/>
        <w:spacing w:line="360" w:lineRule="auto"/>
        <w:ind w:left="249"/>
        <w:jc w:val="both"/>
        <w:rPr>
          <w:sz w:val="28"/>
          <w:szCs w:val="28"/>
        </w:rPr>
      </w:pPr>
      <w:bookmarkStart w:id="35" w:name="_Toc163672"/>
      <w:r w:rsidRPr="00905460">
        <w:rPr>
          <w:sz w:val="28"/>
          <w:szCs w:val="28"/>
        </w:rPr>
        <w:t xml:space="preserve">5.2 </w:t>
      </w:r>
      <w:r w:rsidRPr="00905460">
        <w:rPr>
          <w:sz w:val="28"/>
          <w:szCs w:val="28"/>
        </w:rPr>
        <w:tab/>
        <w:t xml:space="preserve">Accountability Mechanism in the Governance of Basic Services </w:t>
      </w:r>
      <w:bookmarkEnd w:id="35"/>
    </w:p>
    <w:p w:rsidR="00EA7367" w:rsidRPr="00905460" w:rsidRDefault="00905460" w:rsidP="00905460">
      <w:pPr>
        <w:spacing w:line="360" w:lineRule="auto"/>
        <w:ind w:left="249" w:right="31"/>
        <w:jc w:val="both"/>
        <w:rPr>
          <w:sz w:val="28"/>
          <w:szCs w:val="28"/>
        </w:rPr>
      </w:pPr>
      <w:r w:rsidRPr="00905460">
        <w:rPr>
          <w:sz w:val="28"/>
          <w:szCs w:val="28"/>
        </w:rPr>
        <w:t xml:space="preserve">Basic services such as primary education, potable water supply and feeder roads are traditionally public goods that fall within the purview of government either as direct providers or delegated and/or regulated by the government to ensure universal access to and the quality outcome of these basic needs.  Government thus has a central and fundamental role to play in the effective delivery of these services.  In this sub-section we examine the institutional framework of the delivery of these basic services of the three sector of the study and how they have affected the effective delivery of these services.   </w:t>
      </w:r>
    </w:p>
    <w:p w:rsidR="00EA7367" w:rsidRPr="00905460" w:rsidRDefault="00905460" w:rsidP="00905460">
      <w:pPr>
        <w:spacing w:after="0" w:line="360" w:lineRule="auto"/>
        <w:ind w:left="254" w:right="0" w:firstLine="0"/>
        <w:jc w:val="both"/>
        <w:rPr>
          <w:sz w:val="28"/>
          <w:szCs w:val="28"/>
        </w:rPr>
      </w:pPr>
      <w:r w:rsidRPr="00905460">
        <w:rPr>
          <w:rFonts w:ascii="Times New Roman" w:eastAsia="Times New Roman" w:hAnsi="Times New Roman" w:cs="Times New Roman"/>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Table 5 below illustrates the differential governance relationships of principal-agent-clients for the three sectors studied.  In each of the three sectors, government still plays a principal role, either directly or indirectly.  The PE sub-</w:t>
      </w:r>
      <w:r w:rsidRPr="00905460">
        <w:rPr>
          <w:sz w:val="28"/>
          <w:szCs w:val="28"/>
        </w:rPr>
        <w:lastRenderedPageBreak/>
        <w:t xml:space="preserve">sector is directly controlled by a central government Ministry (MEST) and other government structures such as local councils and the district PE directorate (Table 5).  Also the government has fostered partnership with primary school proprietors who run the previously mission owned government assisted primary schools.  The regulations and the partnership that emerged enables the government to have equal decision-making opportunity in these schools’.  The proprietors in these schools thus serve as </w:t>
      </w:r>
      <w:r w:rsidRPr="00905460">
        <w:rPr>
          <w:i/>
          <w:sz w:val="28"/>
          <w:szCs w:val="28"/>
        </w:rPr>
        <w:t>de facto</w:t>
      </w:r>
      <w:r w:rsidRPr="00905460">
        <w:rPr>
          <w:sz w:val="28"/>
          <w:szCs w:val="28"/>
        </w:rPr>
        <w:t xml:space="preserve"> principals (Table 5).   </w:t>
      </w:r>
    </w:p>
    <w:p w:rsidR="00EA7367" w:rsidRPr="00905460" w:rsidRDefault="00905460" w:rsidP="00C053D1">
      <w:pPr>
        <w:pStyle w:val="NoSpacing"/>
      </w:pPr>
      <w:r w:rsidRPr="00905460">
        <w:t xml:space="preserve"> </w:t>
      </w:r>
    </w:p>
    <w:p w:rsidR="00EA7367" w:rsidRPr="00905460" w:rsidRDefault="00905460" w:rsidP="00905460">
      <w:pPr>
        <w:pStyle w:val="Heading5"/>
        <w:spacing w:after="0" w:line="360" w:lineRule="auto"/>
        <w:ind w:left="249"/>
        <w:jc w:val="both"/>
        <w:rPr>
          <w:sz w:val="28"/>
          <w:szCs w:val="28"/>
        </w:rPr>
      </w:pPr>
      <w:r w:rsidRPr="00905460">
        <w:rPr>
          <w:sz w:val="28"/>
          <w:szCs w:val="28"/>
        </w:rPr>
        <w:t xml:space="preserve">Table 5: Principal-Agent Differentiation in the Delivery of Basic Service </w:t>
      </w:r>
    </w:p>
    <w:tbl>
      <w:tblPr>
        <w:tblStyle w:val="TableGrid"/>
        <w:tblW w:w="8650" w:type="dxa"/>
        <w:tblInd w:w="153" w:type="dxa"/>
        <w:tblCellMar>
          <w:top w:w="9" w:type="dxa"/>
          <w:left w:w="101" w:type="dxa"/>
          <w:right w:w="85" w:type="dxa"/>
        </w:tblCellMar>
        <w:tblLook w:val="04A0" w:firstRow="1" w:lastRow="0" w:firstColumn="1" w:lastColumn="0" w:noHBand="0" w:noVBand="1"/>
      </w:tblPr>
      <w:tblGrid>
        <w:gridCol w:w="1260"/>
        <w:gridCol w:w="2786"/>
        <w:gridCol w:w="3315"/>
        <w:gridCol w:w="1836"/>
      </w:tblGrid>
      <w:tr w:rsidR="00EA7367" w:rsidRPr="00905460">
        <w:trPr>
          <w:trHeight w:val="439"/>
        </w:trPr>
        <w:tc>
          <w:tcPr>
            <w:tcW w:w="119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266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Primary Education </w:t>
            </w:r>
          </w:p>
        </w:tc>
        <w:tc>
          <w:tcPr>
            <w:tcW w:w="28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Potable Water Service</w:t>
            </w:r>
          </w:p>
        </w:tc>
        <w:tc>
          <w:tcPr>
            <w:tcW w:w="1990"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Feeder roads </w:t>
            </w:r>
          </w:p>
        </w:tc>
      </w:tr>
      <w:tr w:rsidR="00EA7367" w:rsidRPr="00905460">
        <w:trPr>
          <w:trHeight w:val="1958"/>
        </w:trPr>
        <w:tc>
          <w:tcPr>
            <w:tcW w:w="1192"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Principal </w:t>
            </w:r>
          </w:p>
        </w:tc>
        <w:tc>
          <w:tcPr>
            <w:tcW w:w="266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Ministry of Education </w:t>
            </w:r>
          </w:p>
          <w:p w:rsidR="00EA7367" w:rsidRPr="00905460" w:rsidRDefault="00905460" w:rsidP="00905460">
            <w:pPr>
              <w:spacing w:after="1" w:line="360" w:lineRule="auto"/>
              <w:ind w:left="1" w:right="0" w:firstLine="0"/>
              <w:jc w:val="both"/>
              <w:rPr>
                <w:sz w:val="28"/>
                <w:szCs w:val="28"/>
              </w:rPr>
            </w:pPr>
            <w:r w:rsidRPr="00905460">
              <w:rPr>
                <w:sz w:val="28"/>
                <w:szCs w:val="28"/>
              </w:rPr>
              <w:t xml:space="preserve">(department of basic education and commission for the local government), Ministry of Local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Government and Community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Development, and respective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LGAs, Schools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Proprietors/Religious </w:t>
            </w:r>
          </w:p>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Organisations</w:t>
            </w:r>
            <w:proofErr w:type="spellEnd"/>
            <w:r w:rsidRPr="00905460">
              <w:rPr>
                <w:sz w:val="28"/>
                <w:szCs w:val="28"/>
              </w:rPr>
              <w:t xml:space="preserve">, Private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Proprietors  </w:t>
            </w:r>
          </w:p>
        </w:tc>
        <w:tc>
          <w:tcPr>
            <w:tcW w:w="280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1" w:line="360" w:lineRule="auto"/>
              <w:ind w:left="1" w:right="0" w:firstLine="0"/>
              <w:jc w:val="both"/>
              <w:rPr>
                <w:sz w:val="28"/>
                <w:szCs w:val="28"/>
              </w:rPr>
            </w:pPr>
            <w:r w:rsidRPr="00905460">
              <w:rPr>
                <w:sz w:val="28"/>
                <w:szCs w:val="28"/>
              </w:rPr>
              <w:t xml:space="preserve">Ministry of Energy and Water resources; Ministry of Local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Government and Community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Development, Ministry of Health and Sanitation, and respective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LGAs,  </w:t>
            </w:r>
          </w:p>
        </w:tc>
        <w:tc>
          <w:tcPr>
            <w:tcW w:w="19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Ministry of Works,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Roads and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Infrastructure </w:t>
            </w:r>
          </w:p>
        </w:tc>
      </w:tr>
      <w:tr w:rsidR="00EA7367" w:rsidRPr="00905460">
        <w:trPr>
          <w:trHeight w:val="788"/>
        </w:trPr>
        <w:tc>
          <w:tcPr>
            <w:tcW w:w="1192"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Agent </w:t>
            </w:r>
          </w:p>
        </w:tc>
        <w:tc>
          <w:tcPr>
            <w:tcW w:w="266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390" w:firstLine="0"/>
              <w:jc w:val="both"/>
              <w:rPr>
                <w:sz w:val="28"/>
                <w:szCs w:val="28"/>
              </w:rPr>
            </w:pPr>
            <w:r w:rsidRPr="00905460">
              <w:rPr>
                <w:sz w:val="28"/>
                <w:szCs w:val="28"/>
              </w:rPr>
              <w:t xml:space="preserve">District Schools Directorate, </w:t>
            </w:r>
            <w:r w:rsidRPr="00905460">
              <w:rPr>
                <w:sz w:val="28"/>
                <w:szCs w:val="28"/>
              </w:rPr>
              <w:lastRenderedPageBreak/>
              <w:t xml:space="preserve">Schools inspector, head teachers </w:t>
            </w:r>
            <w:proofErr w:type="gramStart"/>
            <w:r w:rsidRPr="00905460">
              <w:rPr>
                <w:sz w:val="28"/>
                <w:szCs w:val="28"/>
              </w:rPr>
              <w:t>and  teachers</w:t>
            </w:r>
            <w:proofErr w:type="gramEnd"/>
            <w:r w:rsidRPr="00905460">
              <w:rPr>
                <w:sz w:val="28"/>
                <w:szCs w:val="28"/>
              </w:rPr>
              <w:t xml:space="preserve">.   </w:t>
            </w:r>
          </w:p>
        </w:tc>
        <w:tc>
          <w:tcPr>
            <w:tcW w:w="2801"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Sierra Leone Water Company </w:t>
            </w:r>
          </w:p>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(SALWACO), GUMA Valley Water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Co.  , District WASH Inspectors </w:t>
            </w:r>
          </w:p>
        </w:tc>
        <w:tc>
          <w:tcPr>
            <w:tcW w:w="19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Sierra Leone Roads </w:t>
            </w:r>
          </w:p>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Authority (SLRA),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Roads contractors,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CBOs </w:t>
            </w:r>
          </w:p>
        </w:tc>
      </w:tr>
      <w:tr w:rsidR="00EA7367" w:rsidRPr="00905460">
        <w:trPr>
          <w:trHeight w:val="983"/>
        </w:trPr>
        <w:tc>
          <w:tcPr>
            <w:tcW w:w="1192"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Clients </w:t>
            </w:r>
          </w:p>
        </w:tc>
        <w:tc>
          <w:tcPr>
            <w:tcW w:w="266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School Management Committee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(SMC)/ Parents/Teachers’ Association (PTA), Parents, pupils, communities.   </w:t>
            </w:r>
          </w:p>
        </w:tc>
        <w:tc>
          <w:tcPr>
            <w:tcW w:w="280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NGOs and water contractors, water associations/committees,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Households/citizens,  </w:t>
            </w:r>
          </w:p>
        </w:tc>
        <w:tc>
          <w:tcPr>
            <w:tcW w:w="19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Government, Households, communities, farmers, traders, service providers,  </w:t>
            </w:r>
          </w:p>
        </w:tc>
      </w:tr>
    </w:tbl>
    <w:p w:rsidR="00EA7367" w:rsidRPr="00905460" w:rsidRDefault="00905460" w:rsidP="00905460">
      <w:pPr>
        <w:spacing w:after="78" w:line="360" w:lineRule="auto"/>
        <w:ind w:left="249" w:right="0"/>
        <w:jc w:val="both"/>
        <w:rPr>
          <w:sz w:val="28"/>
          <w:szCs w:val="28"/>
        </w:rPr>
      </w:pPr>
      <w:r w:rsidRPr="00905460">
        <w:rPr>
          <w:sz w:val="28"/>
          <w:szCs w:val="28"/>
        </w:rPr>
        <w:t xml:space="preserve">Source: EPSD Literature Review 2011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At the agents’ level the PE services are coordinated by the schools’ district directorate with a corps of area inspectors that are assigned to inspect schools in their respective zones.  The head teacher and teachers are the main frontline agents charged with the responsibility of delivering the services to the clients.  At the community-level, the clients are facilitated to establish school management committees to serve as</w:t>
      </w:r>
      <w:r w:rsidRPr="00905460">
        <w:rPr>
          <w:i/>
          <w:sz w:val="28"/>
          <w:szCs w:val="28"/>
        </w:rPr>
        <w:t xml:space="preserve"> de facto</w:t>
      </w:r>
      <w:r w:rsidRPr="00905460">
        <w:rPr>
          <w:sz w:val="28"/>
          <w:szCs w:val="28"/>
        </w:rPr>
        <w:t xml:space="preserve"> owners of the schools.  They are thus given in theory decision rights to oversee the frontline service providers of PE in their respective communities.  In the delivery of PE, the public has therefore designed a systematic accountability mechanism (AM), which from a bottom-up perspective involves communities, government assisted, local government, and districts’ education directorates to the central level.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On the other hand, the private primary schools’ proprietors serve as principal/owner and usually supervise the agent directly with or without the </w:t>
      </w:r>
      <w:r w:rsidRPr="00905460">
        <w:rPr>
          <w:sz w:val="28"/>
          <w:szCs w:val="28"/>
        </w:rPr>
        <w:lastRenderedPageBreak/>
        <w:t xml:space="preserve">schools’ directorate.  According to one of the primary school head teachers, ‘the public inspectors of schools only come once in a ‘blue moon’.  This points to the freedom and liberal space given to private schools to operate.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accountable mechanisms put in place to deliver PE to clients/households has a two-tier central mechanism with MEST’s basic education directorate charged with the responsibility of coordinating the supervisory mechanism (education directorate) at the district level, on the one hand, and on the other, Ministry of Local Government and Community Development (MLGCD) directorate charged with the responsibility to oversee the district councils to deliver these services.  As part of the </w:t>
      </w:r>
      <w:proofErr w:type="spellStart"/>
      <w:r w:rsidRPr="00905460">
        <w:rPr>
          <w:sz w:val="28"/>
          <w:szCs w:val="28"/>
        </w:rPr>
        <w:t>decentralisation</w:t>
      </w:r>
      <w:proofErr w:type="spellEnd"/>
      <w:r w:rsidRPr="00905460">
        <w:rPr>
          <w:sz w:val="28"/>
          <w:szCs w:val="28"/>
        </w:rPr>
        <w:t xml:space="preserve">, the PE governance has been devolved to the district council (Local government Act 2004).  The council also has its own governance mechanism that includes the democratically elected council and chair persons, the education committee, the ward committee etc., chaired by their </w:t>
      </w:r>
      <w:proofErr w:type="spellStart"/>
      <w:r w:rsidRPr="00905460">
        <w:rPr>
          <w:sz w:val="28"/>
          <w:szCs w:val="28"/>
        </w:rPr>
        <w:t>councillors</w:t>
      </w:r>
      <w:proofErr w:type="spellEnd"/>
      <w:r w:rsidRPr="00905460">
        <w:rPr>
          <w:sz w:val="28"/>
          <w:szCs w:val="28"/>
        </w:rPr>
        <w:t xml:space="preserve"> (Local Regulations, Processes and Procedures’ manual 2011).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This local government mechanism is to supervise the district directorate and inspectorate of schools to bring about the desired effective delivery of the service by frontline providers in government/government assisted and private schools.  In addition, the client/communities (School Management Committees) are also given decision making rights by assigning them the ownership of the schools in their communities.  Thus a web of accountability mechanisms both at the central/local government and community levels have been designed for the effective delivery of PE.  The pathway in public governance of PE (central - local government –government assisted - supervisors –inspector-head teachers – SMC – frontline teachers - client) that has evolved over the years for effective accountability at the </w:t>
      </w:r>
      <w:proofErr w:type="spellStart"/>
      <w:r w:rsidRPr="00905460">
        <w:rPr>
          <w:sz w:val="28"/>
          <w:szCs w:val="28"/>
        </w:rPr>
        <w:t>demandside</w:t>
      </w:r>
      <w:proofErr w:type="spellEnd"/>
      <w:r w:rsidRPr="00905460">
        <w:rPr>
          <w:sz w:val="28"/>
          <w:szCs w:val="28"/>
        </w:rPr>
        <w:t xml:space="preserve"> has been in practice very long.  </w:t>
      </w:r>
      <w:r w:rsidRPr="00905460">
        <w:rPr>
          <w:sz w:val="28"/>
          <w:szCs w:val="28"/>
        </w:rPr>
        <w:lastRenderedPageBreak/>
        <w:t xml:space="preserve">It depicts a typical bureaucratic mechanism lying over the other; what is generally described in the literature as the </w:t>
      </w:r>
      <w:r w:rsidRPr="00905460">
        <w:rPr>
          <w:i/>
          <w:sz w:val="28"/>
          <w:szCs w:val="28"/>
        </w:rPr>
        <w:t>long route to Accountability</w:t>
      </w: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(GDN Concept Note, 2010).  Even though the contribution of the private sector in the delivery of PE is small, its accountability mechanism sharply differs from its public counterpart.  The service delivery in these schools is usually from owner/proprietor to head teacher to the frontline provider and eventually to the clients.  In effect the decision-making mechanism is shorter in the private sector.  A shorter accountability pathway is fundamentally considered to be relatively more </w:t>
      </w:r>
      <w:r w:rsidRPr="00905460">
        <w:rPr>
          <w:i/>
          <w:sz w:val="28"/>
          <w:szCs w:val="28"/>
        </w:rPr>
        <w:t xml:space="preserve">effective and efficient </w:t>
      </w:r>
      <w:r w:rsidRPr="00905460">
        <w:rPr>
          <w:sz w:val="28"/>
          <w:szCs w:val="28"/>
        </w:rPr>
        <w:t xml:space="preserve">(GDN, 2010).  </w:t>
      </w:r>
      <w:r w:rsidRPr="00905460">
        <w:rPr>
          <w:i/>
          <w:sz w:val="28"/>
          <w:szCs w:val="28"/>
        </w:rPr>
        <w:t xml:space="preserve"> </w:t>
      </w:r>
    </w:p>
    <w:p w:rsidR="00EA7367" w:rsidRPr="00905460" w:rsidRDefault="00905460" w:rsidP="00905460">
      <w:pPr>
        <w:spacing w:after="8"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Multiple principal/agents deliver services in the </w:t>
      </w:r>
      <w:r w:rsidRPr="00905460">
        <w:rPr>
          <w:b/>
          <w:sz w:val="28"/>
          <w:szCs w:val="28"/>
        </w:rPr>
        <w:t xml:space="preserve">potable water supply </w:t>
      </w:r>
      <w:r w:rsidRPr="00905460">
        <w:rPr>
          <w:sz w:val="28"/>
          <w:szCs w:val="28"/>
        </w:rPr>
        <w:t xml:space="preserve">sub-sector.  The Sierra Leone Government has about three agencies delegated to deliver potable water supply; among them are the </w:t>
      </w:r>
      <w:proofErr w:type="spellStart"/>
      <w:r w:rsidRPr="00905460">
        <w:rPr>
          <w:sz w:val="28"/>
          <w:szCs w:val="28"/>
        </w:rPr>
        <w:t>Guma</w:t>
      </w:r>
      <w:proofErr w:type="spellEnd"/>
      <w:r w:rsidRPr="00905460">
        <w:rPr>
          <w:sz w:val="28"/>
          <w:szCs w:val="28"/>
        </w:rPr>
        <w:t xml:space="preserve"> Valley Water Company (GVWC), Sierra Leone Water Company (SALWACO) and the Water Supply Division (WSD) of the Ministry of Energy and Water Resources.  The GVWC was established as a corporation by the public ordinance of 1961 as the sole provider of potable water supply (PWS) to consumers in Freetown and its environs, whilst the Water Control and Supply Act of 1963 was the legal instrument for the supply and distribution of water for the rest of the country, which was under the mandate of Water Supply Division (</w:t>
      </w:r>
      <w:proofErr w:type="spellStart"/>
      <w:r w:rsidRPr="00905460">
        <w:rPr>
          <w:sz w:val="28"/>
          <w:szCs w:val="28"/>
        </w:rPr>
        <w:t>Ndomahina</w:t>
      </w:r>
      <w:proofErr w:type="spellEnd"/>
      <w:r w:rsidRPr="00905460">
        <w:rPr>
          <w:sz w:val="28"/>
          <w:szCs w:val="28"/>
        </w:rPr>
        <w:t xml:space="preserve"> and </w:t>
      </w:r>
      <w:proofErr w:type="spellStart"/>
      <w:r w:rsidRPr="00905460">
        <w:rPr>
          <w:sz w:val="28"/>
          <w:szCs w:val="28"/>
        </w:rPr>
        <w:t>Kabia</w:t>
      </w:r>
      <w:proofErr w:type="spellEnd"/>
      <w:r w:rsidRPr="00905460">
        <w:rPr>
          <w:sz w:val="28"/>
          <w:szCs w:val="28"/>
        </w:rPr>
        <w:t xml:space="preserve">, 2004).  The WSD of the Ministry of Energy and Water Resources was then responsible for the supply of water outside of Freetown until the Sierra Leone Water Company (SALWACO) Act (2001) ceded household water supply in other urban and peri-urban areas in Bo, Kenema, </w:t>
      </w:r>
      <w:proofErr w:type="spellStart"/>
      <w:r w:rsidRPr="00905460">
        <w:rPr>
          <w:sz w:val="28"/>
          <w:szCs w:val="28"/>
        </w:rPr>
        <w:t>Kono</w:t>
      </w:r>
      <w:proofErr w:type="spellEnd"/>
      <w:r w:rsidRPr="00905460">
        <w:rPr>
          <w:sz w:val="28"/>
          <w:szCs w:val="28"/>
        </w:rPr>
        <w:t xml:space="preserve">, </w:t>
      </w:r>
      <w:proofErr w:type="spellStart"/>
      <w:r w:rsidRPr="00905460">
        <w:rPr>
          <w:sz w:val="28"/>
          <w:szCs w:val="28"/>
        </w:rPr>
        <w:t>Makeni</w:t>
      </w:r>
      <w:proofErr w:type="spellEnd"/>
      <w:r w:rsidRPr="00905460">
        <w:rPr>
          <w:sz w:val="28"/>
          <w:szCs w:val="28"/>
        </w:rPr>
        <w:t xml:space="preserve"> and in all other parts of the country to SALWACO (Bennett et al, 2011; </w:t>
      </w:r>
      <w:proofErr w:type="spellStart"/>
      <w:r w:rsidRPr="00905460">
        <w:rPr>
          <w:sz w:val="28"/>
          <w:szCs w:val="28"/>
        </w:rPr>
        <w:t>Ndomahina</w:t>
      </w:r>
      <w:proofErr w:type="spellEnd"/>
      <w:r w:rsidRPr="00905460">
        <w:rPr>
          <w:sz w:val="28"/>
          <w:szCs w:val="28"/>
        </w:rPr>
        <w:t xml:space="preserve"> and </w:t>
      </w:r>
      <w:proofErr w:type="spellStart"/>
      <w:r w:rsidRPr="00905460">
        <w:rPr>
          <w:sz w:val="28"/>
          <w:szCs w:val="28"/>
        </w:rPr>
        <w:t>Kabia</w:t>
      </w:r>
      <w:proofErr w:type="spellEnd"/>
      <w:r w:rsidRPr="00905460">
        <w:rPr>
          <w:sz w:val="28"/>
          <w:szCs w:val="28"/>
        </w:rPr>
        <w:t xml:space="preserve">, 2004; WASH Policy, 2010).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The accountability mechanism of potable water supply is thus coordinated by a central government department and by a public central agent (GVWC and SALWACO).  The WASH policy (2010) cautiously endorsed the devolution of WASH to local government, with the responsibility of technical management of the central distribution of potable water supply (PWS) and the capacity-building of district councils for eventual take over, assigned to SALWACO (ibid).  As a result of the policy, the WSD has thus assigned WASH inspectors to the councils.  Without an additional layer of a district WASH directorate, councils are now being empowered to govern PWS delivery in their locality.  The private participation of both the - for and not-for profit - sectors is also encouraged within these structures (ibid).  The accountability mechanism (AM) of PWS is thus between the central/local government on the one hand and the central and the public agency on the other.  The AM for the public delivery system of PWS appears to be relatively shorter (central – local government/WASH inspectors – NGO/water committees – clients).  The fully </w:t>
      </w:r>
      <w:proofErr w:type="spellStart"/>
      <w:r w:rsidRPr="00905460">
        <w:rPr>
          <w:sz w:val="28"/>
          <w:szCs w:val="28"/>
        </w:rPr>
        <w:t>decentralised</w:t>
      </w:r>
      <w:proofErr w:type="spellEnd"/>
      <w:r w:rsidRPr="00905460">
        <w:rPr>
          <w:sz w:val="28"/>
          <w:szCs w:val="28"/>
        </w:rPr>
        <w:t xml:space="preserve"> AM of SALWACO as </w:t>
      </w:r>
    </w:p>
    <w:p w:rsidR="00EA7367" w:rsidRPr="00905460" w:rsidRDefault="00905460" w:rsidP="00905460">
      <w:pPr>
        <w:spacing w:line="360" w:lineRule="auto"/>
        <w:ind w:left="249" w:right="31"/>
        <w:jc w:val="both"/>
        <w:rPr>
          <w:sz w:val="28"/>
          <w:szCs w:val="28"/>
        </w:rPr>
      </w:pPr>
      <w:r w:rsidRPr="00905460">
        <w:rPr>
          <w:sz w:val="28"/>
          <w:szCs w:val="28"/>
        </w:rPr>
        <w:t>district central agent is also expected to exhibit a similar shorter route (</w:t>
      </w:r>
      <w:proofErr w:type="spellStart"/>
      <w:r w:rsidRPr="00905460">
        <w:rPr>
          <w:sz w:val="28"/>
          <w:szCs w:val="28"/>
        </w:rPr>
        <w:t>centralSALWACO</w:t>
      </w:r>
      <w:proofErr w:type="spellEnd"/>
      <w:r w:rsidRPr="00905460">
        <w:rPr>
          <w:sz w:val="28"/>
          <w:szCs w:val="28"/>
        </w:rPr>
        <w:t xml:space="preserve">/LG-water committees/consumers).   </w:t>
      </w:r>
    </w:p>
    <w:p w:rsidR="00EA7367" w:rsidRPr="00905460" w:rsidRDefault="00905460" w:rsidP="00905460">
      <w:pPr>
        <w:spacing w:after="6"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b/>
          <w:sz w:val="28"/>
          <w:szCs w:val="28"/>
        </w:rPr>
        <w:t>Feeder Roads Sub-Sector</w:t>
      </w:r>
      <w:r w:rsidRPr="00905460">
        <w:rPr>
          <w:b/>
          <w:i/>
          <w:sz w:val="28"/>
          <w:szCs w:val="28"/>
        </w:rPr>
        <w:t xml:space="preserve">: </w:t>
      </w:r>
      <w:r w:rsidRPr="00905460">
        <w:rPr>
          <w:sz w:val="28"/>
          <w:szCs w:val="28"/>
        </w:rPr>
        <w:t xml:space="preserve">Table 7 in Annex B presents statutory relationships of feeder roads delivery.  Centrally the Ministry of Works Housing and Infrastructure (MWHI) is the principal agent who coordinates with MLGCD for the delivery of feeder roads at the district level.  </w:t>
      </w:r>
      <w:r w:rsidRPr="00905460">
        <w:rPr>
          <w:b/>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SLRA was established as a central professional agency by the Sierra Leone government to govern the delivery of all roads in the country (SLRA Act 1992).  This agent is in practice charged with the responsibility of coordinating all the road works including the design, construction and maintenance of feeder roads </w:t>
      </w:r>
      <w:r w:rsidRPr="00905460">
        <w:rPr>
          <w:sz w:val="28"/>
          <w:szCs w:val="28"/>
        </w:rPr>
        <w:lastRenderedPageBreak/>
        <w:t xml:space="preserve">(Annex B: Table 7).  Its mandate includes, the hiring of professional staff, identifying, contracting and supervising the delivery and maintenance of all roads including feeder roads.  SLRA has therefore taken over the delivery of roads from the hitherto Ministry of Works and infrastructure and thereby established offices in all districts to coordinate this service.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As shown in Table 6 below, SLRA contracts construction companies for the delivery of roads’ rehabilitation/maintenance.  Contractors (private entities) are usually the sub-agents of SLRA, central government and the local councils (Table 6).  Therefore the governance mechanism of SLRA follows a typical engineering procurement of construction services (SLRA-LG-contractor-client) using open market bidding process.  The feeder roads governance mechanism is also short.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5"/>
        <w:spacing w:after="0" w:line="360" w:lineRule="auto"/>
        <w:ind w:left="249"/>
        <w:jc w:val="both"/>
        <w:rPr>
          <w:sz w:val="28"/>
          <w:szCs w:val="28"/>
        </w:rPr>
      </w:pPr>
      <w:r w:rsidRPr="00905460">
        <w:rPr>
          <w:sz w:val="28"/>
          <w:szCs w:val="28"/>
        </w:rPr>
        <w:t xml:space="preserve">Table 6: Typical Statutory and Contractual Agency Relationships in Feeder Roads </w:t>
      </w:r>
    </w:p>
    <w:tbl>
      <w:tblPr>
        <w:tblStyle w:val="TableGrid"/>
        <w:tblW w:w="8571" w:type="dxa"/>
        <w:tblInd w:w="424" w:type="dxa"/>
        <w:tblCellMar>
          <w:top w:w="42" w:type="dxa"/>
          <w:left w:w="101" w:type="dxa"/>
          <w:bottom w:w="5" w:type="dxa"/>
          <w:right w:w="80" w:type="dxa"/>
        </w:tblCellMar>
        <w:tblLook w:val="04A0" w:firstRow="1" w:lastRow="0" w:firstColumn="1" w:lastColumn="0" w:noHBand="0" w:noVBand="1"/>
      </w:tblPr>
      <w:tblGrid>
        <w:gridCol w:w="2275"/>
        <w:gridCol w:w="2369"/>
        <w:gridCol w:w="327"/>
        <w:gridCol w:w="1620"/>
        <w:gridCol w:w="1980"/>
      </w:tblGrid>
      <w:tr w:rsidR="00EA7367" w:rsidRPr="00905460" w:rsidTr="00C053D1">
        <w:trPr>
          <w:trHeight w:val="292"/>
        </w:trPr>
        <w:tc>
          <w:tcPr>
            <w:tcW w:w="227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Type of principal </w:t>
            </w:r>
          </w:p>
        </w:tc>
        <w:tc>
          <w:tcPr>
            <w:tcW w:w="4316" w:type="dxa"/>
            <w:gridSpan w:val="3"/>
            <w:tcBorders>
              <w:top w:val="single" w:sz="3" w:space="0" w:color="000000"/>
              <w:left w:val="single" w:sz="4" w:space="0" w:color="000000"/>
              <w:bottom w:val="single" w:sz="3" w:space="0" w:color="000000"/>
              <w:right w:val="nil"/>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Contractual relationship with agents </w:t>
            </w:r>
          </w:p>
        </w:tc>
        <w:tc>
          <w:tcPr>
            <w:tcW w:w="1980" w:type="dxa"/>
            <w:tcBorders>
              <w:top w:val="single" w:sz="3"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rsidTr="00C053D1">
        <w:trPr>
          <w:trHeight w:val="875"/>
        </w:trPr>
        <w:tc>
          <w:tcPr>
            <w:tcW w:w="2275" w:type="dxa"/>
            <w:tcBorders>
              <w:top w:val="single" w:sz="3" w:space="0" w:color="000000"/>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696"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Decentralization Act (%) (Devolved/local government function without employment contract) </w:t>
            </w:r>
          </w:p>
        </w:tc>
        <w:tc>
          <w:tcPr>
            <w:tcW w:w="1620"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Employee agreement (%) </w:t>
            </w:r>
          </w:p>
        </w:tc>
        <w:tc>
          <w:tcPr>
            <w:tcW w:w="1980"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proofErr w:type="gramStart"/>
            <w:r w:rsidRPr="00905460">
              <w:rPr>
                <w:sz w:val="28"/>
                <w:szCs w:val="28"/>
              </w:rPr>
              <w:t>Contractor(</w:t>
            </w:r>
            <w:proofErr w:type="gramEnd"/>
            <w:r w:rsidRPr="00905460">
              <w:rPr>
                <w:sz w:val="28"/>
                <w:szCs w:val="28"/>
              </w:rPr>
              <w:t>%)</w:t>
            </w:r>
          </w:p>
        </w:tc>
      </w:tr>
      <w:tr w:rsidR="00EA7367" w:rsidRPr="00905460" w:rsidTr="00C053D1">
        <w:trPr>
          <w:trHeight w:val="291"/>
        </w:trPr>
        <w:tc>
          <w:tcPr>
            <w:tcW w:w="2275" w:type="dxa"/>
            <w:tcBorders>
              <w:top w:val="single" w:sz="3" w:space="0" w:color="000000"/>
              <w:left w:val="single" w:sz="4" w:space="0" w:color="000000"/>
              <w:bottom w:val="single" w:sz="4" w:space="0" w:color="000000"/>
              <w:right w:val="nil"/>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Feeder roads </w:t>
            </w:r>
          </w:p>
        </w:tc>
        <w:tc>
          <w:tcPr>
            <w:tcW w:w="4316" w:type="dxa"/>
            <w:gridSpan w:val="3"/>
            <w:tcBorders>
              <w:top w:val="single" w:sz="3"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980" w:type="dxa"/>
            <w:tcBorders>
              <w:top w:val="single" w:sz="3"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rsidTr="00C053D1">
        <w:trPr>
          <w:trHeight w:val="443"/>
        </w:trPr>
        <w:tc>
          <w:tcPr>
            <w:tcW w:w="227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Ministry of Works Housing </w:t>
            </w:r>
            <w:r w:rsidRPr="00905460">
              <w:rPr>
                <w:sz w:val="28"/>
                <w:szCs w:val="28"/>
              </w:rPr>
              <w:lastRenderedPageBreak/>
              <w:t xml:space="preserve">and Infrastructure </w:t>
            </w:r>
          </w:p>
        </w:tc>
        <w:tc>
          <w:tcPr>
            <w:tcW w:w="2369"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50 </w:t>
            </w:r>
          </w:p>
        </w:tc>
        <w:tc>
          <w:tcPr>
            <w:tcW w:w="1947" w:type="dxa"/>
            <w:gridSpan w:val="2"/>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0 </w:t>
            </w:r>
          </w:p>
        </w:tc>
        <w:tc>
          <w:tcPr>
            <w:tcW w:w="1980"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50 </w:t>
            </w:r>
          </w:p>
        </w:tc>
      </w:tr>
      <w:tr w:rsidR="00EA7367" w:rsidRPr="00905460" w:rsidTr="00C053D1">
        <w:trPr>
          <w:trHeight w:val="443"/>
        </w:trPr>
        <w:tc>
          <w:tcPr>
            <w:tcW w:w="227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Sierra Leone Roads Authority </w:t>
            </w:r>
          </w:p>
        </w:tc>
        <w:tc>
          <w:tcPr>
            <w:tcW w:w="2369"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947" w:type="dxa"/>
            <w:gridSpan w:val="2"/>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11 </w:t>
            </w:r>
          </w:p>
        </w:tc>
        <w:tc>
          <w:tcPr>
            <w:tcW w:w="1980"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78 </w:t>
            </w:r>
          </w:p>
        </w:tc>
      </w:tr>
      <w:tr w:rsidR="00EA7367" w:rsidRPr="00905460" w:rsidTr="00C053D1">
        <w:trPr>
          <w:trHeight w:val="441"/>
        </w:trPr>
        <w:tc>
          <w:tcPr>
            <w:tcW w:w="227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District Council /Ward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Committee </w:t>
            </w:r>
          </w:p>
        </w:tc>
        <w:tc>
          <w:tcPr>
            <w:tcW w:w="236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17 </w:t>
            </w:r>
          </w:p>
        </w:tc>
        <w:tc>
          <w:tcPr>
            <w:tcW w:w="1947" w:type="dxa"/>
            <w:gridSpan w:val="2"/>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0 </w:t>
            </w:r>
          </w:p>
        </w:tc>
        <w:tc>
          <w:tcPr>
            <w:tcW w:w="1980"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83 </w:t>
            </w:r>
          </w:p>
        </w:tc>
      </w:tr>
      <w:tr w:rsidR="00EA7367" w:rsidRPr="00905460" w:rsidTr="00C053D1">
        <w:trPr>
          <w:trHeight w:val="293"/>
        </w:trPr>
        <w:tc>
          <w:tcPr>
            <w:tcW w:w="227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Average </w:t>
            </w:r>
          </w:p>
        </w:tc>
        <w:tc>
          <w:tcPr>
            <w:tcW w:w="236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26% </w:t>
            </w:r>
          </w:p>
        </w:tc>
        <w:tc>
          <w:tcPr>
            <w:tcW w:w="1947" w:type="dxa"/>
            <w:gridSpan w:val="2"/>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4% </w:t>
            </w:r>
          </w:p>
        </w:tc>
        <w:tc>
          <w:tcPr>
            <w:tcW w:w="198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70% </w:t>
            </w:r>
          </w:p>
        </w:tc>
      </w:tr>
    </w:tbl>
    <w:p w:rsidR="00EA7367" w:rsidRPr="00905460" w:rsidRDefault="00905460" w:rsidP="00905460">
      <w:pPr>
        <w:spacing w:after="78" w:line="360" w:lineRule="auto"/>
        <w:ind w:left="1619" w:right="0"/>
        <w:jc w:val="both"/>
        <w:rPr>
          <w:sz w:val="28"/>
          <w:szCs w:val="28"/>
        </w:rPr>
      </w:pPr>
      <w:r w:rsidRPr="00905460">
        <w:rPr>
          <w:sz w:val="28"/>
          <w:szCs w:val="28"/>
        </w:rPr>
        <w:t xml:space="preserve">Source: CESPA’s VG-ESD Survey Data July 2011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13"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b/>
          <w:i/>
          <w:sz w:val="28"/>
          <w:szCs w:val="28"/>
        </w:rPr>
        <w:t>Summary</w:t>
      </w:r>
      <w:r w:rsidRPr="00905460">
        <w:rPr>
          <w:sz w:val="28"/>
          <w:szCs w:val="28"/>
        </w:rPr>
        <w:t xml:space="preserve"> </w:t>
      </w:r>
      <w:r w:rsidRPr="00905460">
        <w:rPr>
          <w:sz w:val="28"/>
          <w:szCs w:val="28"/>
        </w:rPr>
        <w:tab/>
        <w:t xml:space="preserve">In the PE governance, a web of accountability mechanisms both at the central, local government and community levels have been designed for effective primary education delivery.  The pathway in public governance of PE (central - local government – government assisted - supervisors – inspector - head teachers – SMC – frontline teachers - client) that has evolved over the years for effective accountability at the demand-side is in practice very long; normally referred to in the literature as the </w:t>
      </w:r>
      <w:r w:rsidRPr="00905460">
        <w:rPr>
          <w:i/>
          <w:sz w:val="28"/>
          <w:szCs w:val="28"/>
        </w:rPr>
        <w:t>long route to Accountability</w:t>
      </w:r>
      <w:r w:rsidR="002B61C7">
        <w:rPr>
          <w:sz w:val="28"/>
          <w:szCs w:val="28"/>
        </w:rPr>
        <w:t xml:space="preserve"> </w:t>
      </w:r>
      <w:r w:rsidRPr="00905460">
        <w:rPr>
          <w:sz w:val="28"/>
          <w:szCs w:val="28"/>
        </w:rPr>
        <w:t xml:space="preserve">(GDN Concept Note, 2010).  Even though the contribution of the private sector in the delivery of PE is small, its accountability mechanism sharply differs from its public counterpart.  The service delivery in these schools is usually from owner/proprietor to head teacher to the frontline provider and eventually to the clients.  In effect the decision-making mechanism is shorter in the private sector for the delivery of PE.  In theory, shorter pathways of accountability in governance are relatively more </w:t>
      </w:r>
      <w:r w:rsidRPr="00905460">
        <w:rPr>
          <w:i/>
          <w:sz w:val="28"/>
          <w:szCs w:val="28"/>
        </w:rPr>
        <w:t xml:space="preserve">effective and efficient </w:t>
      </w:r>
      <w:r w:rsidRPr="00905460">
        <w:rPr>
          <w:sz w:val="28"/>
          <w:szCs w:val="28"/>
        </w:rPr>
        <w:t>(GDN, 2010)</w:t>
      </w:r>
      <w:r w:rsidR="002B61C7">
        <w:rPr>
          <w:sz w:val="28"/>
          <w:szCs w:val="28"/>
        </w:rPr>
        <w:t xml:space="preserve"> i.e. less bureaucratic</w:t>
      </w:r>
      <w:r w:rsidRPr="00905460">
        <w:rPr>
          <w:sz w:val="28"/>
          <w:szCs w:val="28"/>
        </w:rPr>
        <w:t xml:space="preserve">.  </w:t>
      </w:r>
      <w:r w:rsidRPr="00905460">
        <w:rPr>
          <w:i/>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For the water and roads sector, the corporatization of the water supply and the </w:t>
      </w:r>
      <w:proofErr w:type="spellStart"/>
      <w:r w:rsidRPr="00905460">
        <w:rPr>
          <w:sz w:val="28"/>
          <w:szCs w:val="28"/>
        </w:rPr>
        <w:t>agencification</w:t>
      </w:r>
      <w:proofErr w:type="spellEnd"/>
      <w:r w:rsidRPr="00905460">
        <w:rPr>
          <w:sz w:val="28"/>
          <w:szCs w:val="28"/>
        </w:rPr>
        <w:t xml:space="preserve"> of the roads appear to be designed to shorten the accountability mechanisms to not only make them more responsive to the goal of the principal but to be more effective and efficient.  In both the roads (SLRA-LG-contractor/agent-client) and the water sectors with its multiple principal relationships (WSD-LG/WASH inspectorate – client/WC, and GVWC-agents-clients or SALWACO-LG-WC/clients) accountability mechanisms are in practice short, which is thus expected to bring about effective and efficient delivery of these services.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pStyle w:val="Heading4"/>
        <w:spacing w:after="77" w:line="360" w:lineRule="auto"/>
        <w:ind w:left="249"/>
        <w:jc w:val="both"/>
        <w:rPr>
          <w:sz w:val="28"/>
          <w:szCs w:val="28"/>
        </w:rPr>
      </w:pPr>
      <w:bookmarkStart w:id="36" w:name="_Toc163673"/>
      <w:r w:rsidRPr="00905460">
        <w:rPr>
          <w:sz w:val="28"/>
          <w:szCs w:val="28"/>
        </w:rPr>
        <w:t xml:space="preserve">5.2.1 Effectiveness of Accountability Mechanisms </w:t>
      </w:r>
      <w:bookmarkEnd w:id="36"/>
    </w:p>
    <w:p w:rsidR="00EA7367" w:rsidRPr="00905460" w:rsidRDefault="00905460" w:rsidP="00905460">
      <w:pPr>
        <w:spacing w:line="360" w:lineRule="auto"/>
        <w:ind w:left="249" w:right="31"/>
        <w:jc w:val="both"/>
        <w:rPr>
          <w:sz w:val="28"/>
          <w:szCs w:val="28"/>
        </w:rPr>
      </w:pPr>
      <w:r w:rsidRPr="00905460">
        <w:rPr>
          <w:sz w:val="28"/>
          <w:szCs w:val="28"/>
        </w:rPr>
        <w:t xml:space="preserve">The </w:t>
      </w:r>
      <w:proofErr w:type="spellStart"/>
      <w:r w:rsidRPr="00905460">
        <w:rPr>
          <w:sz w:val="28"/>
          <w:szCs w:val="28"/>
        </w:rPr>
        <w:t>decentralisation</w:t>
      </w:r>
      <w:proofErr w:type="spellEnd"/>
      <w:r w:rsidRPr="00905460">
        <w:rPr>
          <w:sz w:val="28"/>
          <w:szCs w:val="28"/>
        </w:rPr>
        <w:t xml:space="preserve"> of the PE service has resulted in the devolution of the supervisory role of PE to the local government.  In effect, the respective district councils now control the funds for supervision of PE as well as the responsibility to coordinate the role of the district directorate in the supervision of schools (MLGCD, 2011).  While the regulations mandate this coordination role of district councils, the expert interviews indicate that there is no formal contract between the district councils and the directorate of education other than the reporting obligation of the supervisors of schools to the councils before the disbursement of subsequent funds for supervision.  The study field evidence also revealed that the agents (teachers) are not directly paid by the district councils.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Table 8 (Annex B) presents the remuneration of some of the staff in public and some private schools.  The incentives are fixed by the central government for public schools, whereas the private schools freely fix salaries and fees.  While there are significant differences between the public and private, it also oscillates on the one side where the public incentive is much higher than one of the private providers and on the other hand the private is just marginally </w:t>
      </w:r>
      <w:r w:rsidRPr="00905460">
        <w:rPr>
          <w:sz w:val="28"/>
          <w:szCs w:val="28"/>
        </w:rPr>
        <w:lastRenderedPageBreak/>
        <w:t>higher in monthly salaries (Annex B: Table 8).  What is noteworthy in this incentive structure is that in spite of the surprisingly low incentive in one of the private primary education providers, this provider is still able to perform better than its public counterparts.  Based on the National Primary School Examination (NPSE - 2011/12), 100% of the students entered by the International Pentecostal Holiness Primary School (IPHPS) for the NPSE passed the examination based on the minimum government’s pass scores with an average score</w:t>
      </w:r>
      <w:r w:rsidRPr="00905460">
        <w:rPr>
          <w:sz w:val="28"/>
          <w:szCs w:val="28"/>
          <w:vertAlign w:val="superscript"/>
        </w:rPr>
        <w:t>30</w:t>
      </w:r>
      <w:r w:rsidRPr="00905460">
        <w:rPr>
          <w:sz w:val="28"/>
          <w:szCs w:val="28"/>
        </w:rPr>
        <w:t xml:space="preserve"> of 278 compared to their </w:t>
      </w:r>
      <w:proofErr w:type="spellStart"/>
      <w:r w:rsidRPr="00905460">
        <w:rPr>
          <w:sz w:val="28"/>
          <w:szCs w:val="28"/>
        </w:rPr>
        <w:t>neighbouring</w:t>
      </w:r>
      <w:proofErr w:type="spellEnd"/>
      <w:r w:rsidRPr="00905460">
        <w:rPr>
          <w:sz w:val="28"/>
          <w:szCs w:val="28"/>
        </w:rPr>
        <w:t xml:space="preserve"> government assisted school (Benevolent Islamic primary school) with 75% pass rate</w:t>
      </w:r>
      <w:r w:rsidRPr="00905460">
        <w:rPr>
          <w:sz w:val="28"/>
          <w:szCs w:val="28"/>
          <w:vertAlign w:val="superscript"/>
        </w:rPr>
        <w:footnoteReference w:id="26"/>
      </w:r>
      <w:r w:rsidRPr="00905460">
        <w:rPr>
          <w:sz w:val="28"/>
          <w:szCs w:val="28"/>
        </w:rPr>
        <w:t xml:space="preserve"> and an average score of 237.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According to the head of West African Examination Council (WAEC)</w:t>
      </w:r>
      <w:r w:rsidRPr="00905460">
        <w:rPr>
          <w:sz w:val="28"/>
          <w:szCs w:val="28"/>
          <w:vertAlign w:val="superscript"/>
        </w:rPr>
        <w:footnoteReference w:id="27"/>
      </w:r>
      <w:r w:rsidRPr="00905460">
        <w:rPr>
          <w:sz w:val="28"/>
          <w:szCs w:val="28"/>
        </w:rPr>
        <w:t xml:space="preserve"> the NPSE 2010/11 results give an optimistic picture of primary education outcome in spite of the fact that the percentage of students passing the examination has dropped due to its increasingly rigorous high pass scores mandated by the MEST in 2005.  He observes that the system has been ‘producing drastically increasing numbers of qualified candidates in spite of the fact </w:t>
      </w:r>
      <w:proofErr w:type="gramStart"/>
      <w:r w:rsidRPr="00905460">
        <w:rPr>
          <w:sz w:val="28"/>
          <w:szCs w:val="28"/>
        </w:rPr>
        <w:t>that  24,000</w:t>
      </w:r>
      <w:proofErr w:type="gramEnd"/>
      <w:r w:rsidRPr="00905460">
        <w:rPr>
          <w:sz w:val="28"/>
          <w:szCs w:val="28"/>
        </w:rPr>
        <w:t xml:space="preserve"> pupils failed the 2010/2011 NPSE and only a marginal (0.  6%) increase in passes compared to the previous year.  A critical look at the examination results also shows hidden disparities between private and public schools’ performance (government/government assisted).  Figure 5 presents randomly selected schools performances in the regions.  This evidence-based finding shows that the private schools performed significantly better than their public school counterparts.   </w:t>
      </w:r>
    </w:p>
    <w:p w:rsidR="00EA7367" w:rsidRPr="00905460" w:rsidRDefault="00905460" w:rsidP="00905460">
      <w:pPr>
        <w:spacing w:after="158"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6"/>
        <w:spacing w:line="360" w:lineRule="auto"/>
        <w:ind w:left="249"/>
        <w:jc w:val="both"/>
        <w:rPr>
          <w:sz w:val="28"/>
          <w:szCs w:val="28"/>
        </w:rPr>
      </w:pPr>
      <w:r w:rsidRPr="00905460">
        <w:rPr>
          <w:sz w:val="28"/>
          <w:szCs w:val="28"/>
        </w:rPr>
        <w:lastRenderedPageBreak/>
        <w:t>Figure 5: Mean of Mean Score</w:t>
      </w:r>
      <w:r w:rsidRPr="00905460">
        <w:rPr>
          <w:sz w:val="28"/>
          <w:szCs w:val="28"/>
          <w:vertAlign w:val="superscript"/>
        </w:rPr>
        <w:footnoteReference w:id="28"/>
      </w:r>
      <w:r w:rsidRPr="00905460">
        <w:rPr>
          <w:sz w:val="28"/>
          <w:szCs w:val="28"/>
        </w:rPr>
        <w:t xml:space="preserve"> of NPSE scores in selected schools </w:t>
      </w:r>
    </w:p>
    <w:p w:rsidR="00EA7367" w:rsidRPr="00905460" w:rsidRDefault="00905460" w:rsidP="00905460">
      <w:pPr>
        <w:spacing w:after="287" w:line="360" w:lineRule="auto"/>
        <w:ind w:left="248" w:right="0" w:firstLine="0"/>
        <w:jc w:val="both"/>
        <w:rPr>
          <w:sz w:val="28"/>
          <w:szCs w:val="28"/>
        </w:rPr>
      </w:pPr>
      <w:r w:rsidRPr="00905460">
        <w:rPr>
          <w:rFonts w:ascii="Calibri" w:eastAsia="Calibri" w:hAnsi="Calibri" w:cs="Calibri"/>
          <w:noProof/>
          <w:sz w:val="28"/>
          <w:szCs w:val="28"/>
        </w:rPr>
        <mc:AlternateContent>
          <mc:Choice Requires="wpg">
            <w:drawing>
              <wp:inline distT="0" distB="0" distL="0" distR="0">
                <wp:extent cx="4353466" cy="1711278"/>
                <wp:effectExtent l="0" t="0" r="0" b="0"/>
                <wp:docPr id="112766" name="Group 112766"/>
                <wp:cNvGraphicFramePr/>
                <a:graphic xmlns:a="http://schemas.openxmlformats.org/drawingml/2006/main">
                  <a:graphicData uri="http://schemas.microsoft.com/office/word/2010/wordprocessingGroup">
                    <wpg:wgp>
                      <wpg:cNvGrpSpPr/>
                      <wpg:grpSpPr>
                        <a:xfrm>
                          <a:off x="0" y="0"/>
                          <a:ext cx="4353466" cy="1711278"/>
                          <a:chOff x="0" y="0"/>
                          <a:chExt cx="4353466" cy="1711278"/>
                        </a:xfrm>
                      </wpg:grpSpPr>
                      <wps:wsp>
                        <wps:cNvPr id="3452" name="Rectangle 3452"/>
                        <wps:cNvSpPr/>
                        <wps:spPr>
                          <a:xfrm>
                            <a:off x="4323589" y="1591266"/>
                            <a:ext cx="39737" cy="159615"/>
                          </a:xfrm>
                          <a:prstGeom prst="rect">
                            <a:avLst/>
                          </a:prstGeom>
                          <a:ln>
                            <a:noFill/>
                          </a:ln>
                        </wps:spPr>
                        <wps:txbx>
                          <w:txbxContent>
                            <w:p w:rsidR="00600D38" w:rsidRDefault="00600D38">
                              <w:pPr>
                                <w:spacing w:after="160" w:line="259" w:lineRule="auto"/>
                                <w:ind w:left="0" w:right="0" w:firstLine="0"/>
                              </w:pPr>
                              <w:r>
                                <w:rPr>
                                  <w:b/>
                                  <w:sz w:val="17"/>
                                </w:rPr>
                                <w:t xml:space="preserve"> </w:t>
                              </w:r>
                            </w:p>
                          </w:txbxContent>
                        </wps:txbx>
                        <wps:bodyPr horzOverflow="overflow" vert="horz" lIns="0" tIns="0" rIns="0" bIns="0" rtlCol="0">
                          <a:noAutofit/>
                        </wps:bodyPr>
                      </wps:wsp>
                      <wps:wsp>
                        <wps:cNvPr id="166284" name="Shape 166284"/>
                        <wps:cNvSpPr/>
                        <wps:spPr>
                          <a:xfrm>
                            <a:off x="765810" y="672083"/>
                            <a:ext cx="3408426" cy="9144"/>
                          </a:xfrm>
                          <a:custGeom>
                            <a:avLst/>
                            <a:gdLst/>
                            <a:ahLst/>
                            <a:cxnLst/>
                            <a:rect l="0" t="0" r="0" b="0"/>
                            <a:pathLst>
                              <a:path w="3408426" h="9144">
                                <a:moveTo>
                                  <a:pt x="0" y="0"/>
                                </a:moveTo>
                                <a:lnTo>
                                  <a:pt x="3408426" y="0"/>
                                </a:lnTo>
                                <a:lnTo>
                                  <a:pt x="3408426"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5" name="Shape 166285"/>
                        <wps:cNvSpPr/>
                        <wps:spPr>
                          <a:xfrm>
                            <a:off x="765810" y="492251"/>
                            <a:ext cx="3408426" cy="9144"/>
                          </a:xfrm>
                          <a:custGeom>
                            <a:avLst/>
                            <a:gdLst/>
                            <a:ahLst/>
                            <a:cxnLst/>
                            <a:rect l="0" t="0" r="0" b="0"/>
                            <a:pathLst>
                              <a:path w="3408426" h="9144">
                                <a:moveTo>
                                  <a:pt x="0" y="0"/>
                                </a:moveTo>
                                <a:lnTo>
                                  <a:pt x="3408426" y="0"/>
                                </a:lnTo>
                                <a:lnTo>
                                  <a:pt x="3408426"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6" name="Shape 166286"/>
                        <wps:cNvSpPr/>
                        <wps:spPr>
                          <a:xfrm>
                            <a:off x="765810" y="311658"/>
                            <a:ext cx="3408426" cy="9144"/>
                          </a:xfrm>
                          <a:custGeom>
                            <a:avLst/>
                            <a:gdLst/>
                            <a:ahLst/>
                            <a:cxnLst/>
                            <a:rect l="0" t="0" r="0" b="0"/>
                            <a:pathLst>
                              <a:path w="3408426" h="9144">
                                <a:moveTo>
                                  <a:pt x="0" y="0"/>
                                </a:moveTo>
                                <a:lnTo>
                                  <a:pt x="3408426" y="0"/>
                                </a:lnTo>
                                <a:lnTo>
                                  <a:pt x="3408426"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7" name="Shape 166287"/>
                        <wps:cNvSpPr/>
                        <wps:spPr>
                          <a:xfrm>
                            <a:off x="765810" y="131063"/>
                            <a:ext cx="3408426" cy="9144"/>
                          </a:xfrm>
                          <a:custGeom>
                            <a:avLst/>
                            <a:gdLst/>
                            <a:ahLst/>
                            <a:cxnLst/>
                            <a:rect l="0" t="0" r="0" b="0"/>
                            <a:pathLst>
                              <a:path w="3408426" h="9144">
                                <a:moveTo>
                                  <a:pt x="0" y="0"/>
                                </a:moveTo>
                                <a:lnTo>
                                  <a:pt x="3408426" y="0"/>
                                </a:lnTo>
                                <a:lnTo>
                                  <a:pt x="3408426"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288" name="Shape 166288"/>
                        <wps:cNvSpPr/>
                        <wps:spPr>
                          <a:xfrm>
                            <a:off x="907542" y="510539"/>
                            <a:ext cx="189738" cy="346710"/>
                          </a:xfrm>
                          <a:custGeom>
                            <a:avLst/>
                            <a:gdLst/>
                            <a:ahLst/>
                            <a:cxnLst/>
                            <a:rect l="0" t="0" r="0" b="0"/>
                            <a:pathLst>
                              <a:path w="189738" h="346710">
                                <a:moveTo>
                                  <a:pt x="0" y="0"/>
                                </a:moveTo>
                                <a:lnTo>
                                  <a:pt x="189738" y="0"/>
                                </a:lnTo>
                                <a:lnTo>
                                  <a:pt x="189738" y="346710"/>
                                </a:lnTo>
                                <a:lnTo>
                                  <a:pt x="0" y="346710"/>
                                </a:lnTo>
                                <a:lnTo>
                                  <a:pt x="0" y="0"/>
                                </a:lnTo>
                              </a:path>
                            </a:pathLst>
                          </a:custGeom>
                          <a:ln w="0" cap="flat">
                            <a:miter lim="127000"/>
                          </a:ln>
                        </wps:spPr>
                        <wps:style>
                          <a:lnRef idx="0">
                            <a:srgbClr val="000000">
                              <a:alpha val="0"/>
                            </a:srgbClr>
                          </a:lnRef>
                          <a:fillRef idx="1">
                            <a:srgbClr val="4E80BD"/>
                          </a:fillRef>
                          <a:effectRef idx="0">
                            <a:scrgbClr r="0" g="0" b="0"/>
                          </a:effectRef>
                          <a:fontRef idx="none"/>
                        </wps:style>
                        <wps:bodyPr/>
                      </wps:wsp>
                      <wps:wsp>
                        <wps:cNvPr id="166289" name="Shape 166289"/>
                        <wps:cNvSpPr/>
                        <wps:spPr>
                          <a:xfrm>
                            <a:off x="2612136" y="416813"/>
                            <a:ext cx="188976" cy="440437"/>
                          </a:xfrm>
                          <a:custGeom>
                            <a:avLst/>
                            <a:gdLst/>
                            <a:ahLst/>
                            <a:cxnLst/>
                            <a:rect l="0" t="0" r="0" b="0"/>
                            <a:pathLst>
                              <a:path w="188976" h="440437">
                                <a:moveTo>
                                  <a:pt x="0" y="0"/>
                                </a:moveTo>
                                <a:lnTo>
                                  <a:pt x="188976" y="0"/>
                                </a:lnTo>
                                <a:lnTo>
                                  <a:pt x="188976" y="440437"/>
                                </a:lnTo>
                                <a:lnTo>
                                  <a:pt x="0" y="440437"/>
                                </a:lnTo>
                                <a:lnTo>
                                  <a:pt x="0" y="0"/>
                                </a:lnTo>
                              </a:path>
                            </a:pathLst>
                          </a:custGeom>
                          <a:ln w="0" cap="flat">
                            <a:miter lim="127000"/>
                          </a:ln>
                        </wps:spPr>
                        <wps:style>
                          <a:lnRef idx="0">
                            <a:srgbClr val="000000">
                              <a:alpha val="0"/>
                            </a:srgbClr>
                          </a:lnRef>
                          <a:fillRef idx="1">
                            <a:srgbClr val="4E80BD"/>
                          </a:fillRef>
                          <a:effectRef idx="0">
                            <a:scrgbClr r="0" g="0" b="0"/>
                          </a:effectRef>
                          <a:fontRef idx="none"/>
                        </wps:style>
                        <wps:bodyPr/>
                      </wps:wsp>
                      <wps:wsp>
                        <wps:cNvPr id="166290" name="Shape 166290"/>
                        <wps:cNvSpPr/>
                        <wps:spPr>
                          <a:xfrm>
                            <a:off x="3463290" y="389382"/>
                            <a:ext cx="189738" cy="467868"/>
                          </a:xfrm>
                          <a:custGeom>
                            <a:avLst/>
                            <a:gdLst/>
                            <a:ahLst/>
                            <a:cxnLst/>
                            <a:rect l="0" t="0" r="0" b="0"/>
                            <a:pathLst>
                              <a:path w="189738" h="467868">
                                <a:moveTo>
                                  <a:pt x="0" y="0"/>
                                </a:moveTo>
                                <a:lnTo>
                                  <a:pt x="189738" y="0"/>
                                </a:lnTo>
                                <a:lnTo>
                                  <a:pt x="189738" y="467868"/>
                                </a:lnTo>
                                <a:lnTo>
                                  <a:pt x="0" y="467868"/>
                                </a:lnTo>
                                <a:lnTo>
                                  <a:pt x="0" y="0"/>
                                </a:lnTo>
                              </a:path>
                            </a:pathLst>
                          </a:custGeom>
                          <a:ln w="0" cap="flat">
                            <a:miter lim="127000"/>
                          </a:ln>
                        </wps:spPr>
                        <wps:style>
                          <a:lnRef idx="0">
                            <a:srgbClr val="000000">
                              <a:alpha val="0"/>
                            </a:srgbClr>
                          </a:lnRef>
                          <a:fillRef idx="1">
                            <a:srgbClr val="4E80BD"/>
                          </a:fillRef>
                          <a:effectRef idx="0">
                            <a:scrgbClr r="0" g="0" b="0"/>
                          </a:effectRef>
                          <a:fontRef idx="none"/>
                        </wps:style>
                        <wps:bodyPr/>
                      </wps:wsp>
                      <wps:wsp>
                        <wps:cNvPr id="166291" name="Shape 166291"/>
                        <wps:cNvSpPr/>
                        <wps:spPr>
                          <a:xfrm>
                            <a:off x="1760220" y="355092"/>
                            <a:ext cx="188976" cy="502159"/>
                          </a:xfrm>
                          <a:custGeom>
                            <a:avLst/>
                            <a:gdLst/>
                            <a:ahLst/>
                            <a:cxnLst/>
                            <a:rect l="0" t="0" r="0" b="0"/>
                            <a:pathLst>
                              <a:path w="188976" h="502159">
                                <a:moveTo>
                                  <a:pt x="0" y="0"/>
                                </a:moveTo>
                                <a:lnTo>
                                  <a:pt x="188976" y="0"/>
                                </a:lnTo>
                                <a:lnTo>
                                  <a:pt x="188976" y="502159"/>
                                </a:lnTo>
                                <a:lnTo>
                                  <a:pt x="0" y="502159"/>
                                </a:lnTo>
                                <a:lnTo>
                                  <a:pt x="0" y="0"/>
                                </a:lnTo>
                              </a:path>
                            </a:pathLst>
                          </a:custGeom>
                          <a:ln w="0" cap="flat">
                            <a:miter lim="127000"/>
                          </a:ln>
                        </wps:spPr>
                        <wps:style>
                          <a:lnRef idx="0">
                            <a:srgbClr val="000000">
                              <a:alpha val="0"/>
                            </a:srgbClr>
                          </a:lnRef>
                          <a:fillRef idx="1">
                            <a:srgbClr val="4E80BD"/>
                          </a:fillRef>
                          <a:effectRef idx="0">
                            <a:scrgbClr r="0" g="0" b="0"/>
                          </a:effectRef>
                          <a:fontRef idx="none"/>
                        </wps:style>
                        <wps:bodyPr/>
                      </wps:wsp>
                      <wps:wsp>
                        <wps:cNvPr id="166292" name="Shape 166292"/>
                        <wps:cNvSpPr/>
                        <wps:spPr>
                          <a:xfrm>
                            <a:off x="1097280" y="501396"/>
                            <a:ext cx="188976" cy="355853"/>
                          </a:xfrm>
                          <a:custGeom>
                            <a:avLst/>
                            <a:gdLst/>
                            <a:ahLst/>
                            <a:cxnLst/>
                            <a:rect l="0" t="0" r="0" b="0"/>
                            <a:pathLst>
                              <a:path w="188976" h="355853">
                                <a:moveTo>
                                  <a:pt x="0" y="0"/>
                                </a:moveTo>
                                <a:lnTo>
                                  <a:pt x="188976" y="0"/>
                                </a:lnTo>
                                <a:lnTo>
                                  <a:pt x="188976" y="355853"/>
                                </a:lnTo>
                                <a:lnTo>
                                  <a:pt x="0" y="355853"/>
                                </a:lnTo>
                                <a:lnTo>
                                  <a:pt x="0" y="0"/>
                                </a:lnTo>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166293" name="Shape 166293"/>
                        <wps:cNvSpPr/>
                        <wps:spPr>
                          <a:xfrm>
                            <a:off x="1949196" y="420623"/>
                            <a:ext cx="189738" cy="436626"/>
                          </a:xfrm>
                          <a:custGeom>
                            <a:avLst/>
                            <a:gdLst/>
                            <a:ahLst/>
                            <a:cxnLst/>
                            <a:rect l="0" t="0" r="0" b="0"/>
                            <a:pathLst>
                              <a:path w="189738" h="436626">
                                <a:moveTo>
                                  <a:pt x="0" y="0"/>
                                </a:moveTo>
                                <a:lnTo>
                                  <a:pt x="189738" y="0"/>
                                </a:lnTo>
                                <a:lnTo>
                                  <a:pt x="189738" y="436626"/>
                                </a:lnTo>
                                <a:lnTo>
                                  <a:pt x="0" y="436626"/>
                                </a:lnTo>
                                <a:lnTo>
                                  <a:pt x="0" y="0"/>
                                </a:lnTo>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166294" name="Shape 166294"/>
                        <wps:cNvSpPr/>
                        <wps:spPr>
                          <a:xfrm>
                            <a:off x="3653028" y="407670"/>
                            <a:ext cx="189738" cy="449580"/>
                          </a:xfrm>
                          <a:custGeom>
                            <a:avLst/>
                            <a:gdLst/>
                            <a:ahLst/>
                            <a:cxnLst/>
                            <a:rect l="0" t="0" r="0" b="0"/>
                            <a:pathLst>
                              <a:path w="189738" h="449580">
                                <a:moveTo>
                                  <a:pt x="0" y="0"/>
                                </a:moveTo>
                                <a:lnTo>
                                  <a:pt x="189738" y="0"/>
                                </a:lnTo>
                                <a:lnTo>
                                  <a:pt x="189738" y="449580"/>
                                </a:lnTo>
                                <a:lnTo>
                                  <a:pt x="0" y="449580"/>
                                </a:lnTo>
                                <a:lnTo>
                                  <a:pt x="0" y="0"/>
                                </a:lnTo>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166295" name="Shape 166295"/>
                        <wps:cNvSpPr/>
                        <wps:spPr>
                          <a:xfrm>
                            <a:off x="2801112" y="406146"/>
                            <a:ext cx="188976" cy="451103"/>
                          </a:xfrm>
                          <a:custGeom>
                            <a:avLst/>
                            <a:gdLst/>
                            <a:ahLst/>
                            <a:cxnLst/>
                            <a:rect l="0" t="0" r="0" b="0"/>
                            <a:pathLst>
                              <a:path w="188976" h="451103">
                                <a:moveTo>
                                  <a:pt x="0" y="0"/>
                                </a:moveTo>
                                <a:lnTo>
                                  <a:pt x="188976" y="0"/>
                                </a:lnTo>
                                <a:lnTo>
                                  <a:pt x="188976" y="451103"/>
                                </a:lnTo>
                                <a:lnTo>
                                  <a:pt x="0" y="451103"/>
                                </a:lnTo>
                                <a:lnTo>
                                  <a:pt x="0" y="0"/>
                                </a:lnTo>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166296" name="Shape 166296"/>
                        <wps:cNvSpPr/>
                        <wps:spPr>
                          <a:xfrm>
                            <a:off x="2990088" y="378713"/>
                            <a:ext cx="189738" cy="478537"/>
                          </a:xfrm>
                          <a:custGeom>
                            <a:avLst/>
                            <a:gdLst/>
                            <a:ahLst/>
                            <a:cxnLst/>
                            <a:rect l="0" t="0" r="0" b="0"/>
                            <a:pathLst>
                              <a:path w="189738" h="478537">
                                <a:moveTo>
                                  <a:pt x="0" y="0"/>
                                </a:moveTo>
                                <a:lnTo>
                                  <a:pt x="189738" y="0"/>
                                </a:lnTo>
                                <a:lnTo>
                                  <a:pt x="189738" y="478537"/>
                                </a:lnTo>
                                <a:lnTo>
                                  <a:pt x="0" y="478537"/>
                                </a:lnTo>
                                <a:lnTo>
                                  <a:pt x="0" y="0"/>
                                </a:lnTo>
                              </a:path>
                            </a:pathLst>
                          </a:custGeom>
                          <a:ln w="0" cap="flat">
                            <a:miter lim="127000"/>
                          </a:ln>
                        </wps:spPr>
                        <wps:style>
                          <a:lnRef idx="0">
                            <a:srgbClr val="000000">
                              <a:alpha val="0"/>
                            </a:srgbClr>
                          </a:lnRef>
                          <a:fillRef idx="1">
                            <a:srgbClr val="9ABA59"/>
                          </a:fillRef>
                          <a:effectRef idx="0">
                            <a:scrgbClr r="0" g="0" b="0"/>
                          </a:effectRef>
                          <a:fontRef idx="none"/>
                        </wps:style>
                        <wps:bodyPr/>
                      </wps:wsp>
                      <wps:wsp>
                        <wps:cNvPr id="166297" name="Shape 166297"/>
                        <wps:cNvSpPr/>
                        <wps:spPr>
                          <a:xfrm>
                            <a:off x="1286256" y="358901"/>
                            <a:ext cx="188976" cy="498348"/>
                          </a:xfrm>
                          <a:custGeom>
                            <a:avLst/>
                            <a:gdLst/>
                            <a:ahLst/>
                            <a:cxnLst/>
                            <a:rect l="0" t="0" r="0" b="0"/>
                            <a:pathLst>
                              <a:path w="188976" h="498348">
                                <a:moveTo>
                                  <a:pt x="0" y="0"/>
                                </a:moveTo>
                                <a:lnTo>
                                  <a:pt x="188976" y="0"/>
                                </a:lnTo>
                                <a:lnTo>
                                  <a:pt x="188976" y="498348"/>
                                </a:lnTo>
                                <a:lnTo>
                                  <a:pt x="0" y="498348"/>
                                </a:lnTo>
                                <a:lnTo>
                                  <a:pt x="0" y="0"/>
                                </a:lnTo>
                              </a:path>
                            </a:pathLst>
                          </a:custGeom>
                          <a:ln w="0" cap="flat">
                            <a:miter lim="127000"/>
                          </a:ln>
                        </wps:spPr>
                        <wps:style>
                          <a:lnRef idx="0">
                            <a:srgbClr val="000000">
                              <a:alpha val="0"/>
                            </a:srgbClr>
                          </a:lnRef>
                          <a:fillRef idx="1">
                            <a:srgbClr val="9ABA59"/>
                          </a:fillRef>
                          <a:effectRef idx="0">
                            <a:scrgbClr r="0" g="0" b="0"/>
                          </a:effectRef>
                          <a:fontRef idx="none"/>
                        </wps:style>
                        <wps:bodyPr/>
                      </wps:wsp>
                      <wps:wsp>
                        <wps:cNvPr id="166298" name="Shape 166298"/>
                        <wps:cNvSpPr/>
                        <wps:spPr>
                          <a:xfrm>
                            <a:off x="3842766" y="353568"/>
                            <a:ext cx="188976" cy="503682"/>
                          </a:xfrm>
                          <a:custGeom>
                            <a:avLst/>
                            <a:gdLst/>
                            <a:ahLst/>
                            <a:cxnLst/>
                            <a:rect l="0" t="0" r="0" b="0"/>
                            <a:pathLst>
                              <a:path w="188976" h="503682">
                                <a:moveTo>
                                  <a:pt x="0" y="0"/>
                                </a:moveTo>
                                <a:lnTo>
                                  <a:pt x="188976" y="0"/>
                                </a:lnTo>
                                <a:lnTo>
                                  <a:pt x="188976" y="503682"/>
                                </a:lnTo>
                                <a:lnTo>
                                  <a:pt x="0" y="503682"/>
                                </a:lnTo>
                                <a:lnTo>
                                  <a:pt x="0" y="0"/>
                                </a:lnTo>
                              </a:path>
                            </a:pathLst>
                          </a:custGeom>
                          <a:ln w="0" cap="flat">
                            <a:miter lim="127000"/>
                          </a:ln>
                        </wps:spPr>
                        <wps:style>
                          <a:lnRef idx="0">
                            <a:srgbClr val="000000">
                              <a:alpha val="0"/>
                            </a:srgbClr>
                          </a:lnRef>
                          <a:fillRef idx="1">
                            <a:srgbClr val="9ABA59"/>
                          </a:fillRef>
                          <a:effectRef idx="0">
                            <a:scrgbClr r="0" g="0" b="0"/>
                          </a:effectRef>
                          <a:fontRef idx="none"/>
                        </wps:style>
                        <wps:bodyPr/>
                      </wps:wsp>
                      <wps:wsp>
                        <wps:cNvPr id="166299" name="Shape 166299"/>
                        <wps:cNvSpPr/>
                        <wps:spPr>
                          <a:xfrm>
                            <a:off x="2138934" y="291846"/>
                            <a:ext cx="188976" cy="565404"/>
                          </a:xfrm>
                          <a:custGeom>
                            <a:avLst/>
                            <a:gdLst/>
                            <a:ahLst/>
                            <a:cxnLst/>
                            <a:rect l="0" t="0" r="0" b="0"/>
                            <a:pathLst>
                              <a:path w="188976" h="565404">
                                <a:moveTo>
                                  <a:pt x="0" y="0"/>
                                </a:moveTo>
                                <a:lnTo>
                                  <a:pt x="188976" y="0"/>
                                </a:lnTo>
                                <a:lnTo>
                                  <a:pt x="188976" y="565404"/>
                                </a:lnTo>
                                <a:lnTo>
                                  <a:pt x="0" y="565404"/>
                                </a:lnTo>
                                <a:lnTo>
                                  <a:pt x="0" y="0"/>
                                </a:lnTo>
                              </a:path>
                            </a:pathLst>
                          </a:custGeom>
                          <a:ln w="0" cap="flat">
                            <a:miter lim="127000"/>
                          </a:ln>
                        </wps:spPr>
                        <wps:style>
                          <a:lnRef idx="0">
                            <a:srgbClr val="000000">
                              <a:alpha val="0"/>
                            </a:srgbClr>
                          </a:lnRef>
                          <a:fillRef idx="1">
                            <a:srgbClr val="9ABA59"/>
                          </a:fillRef>
                          <a:effectRef idx="0">
                            <a:scrgbClr r="0" g="0" b="0"/>
                          </a:effectRef>
                          <a:fontRef idx="none"/>
                        </wps:style>
                        <wps:bodyPr/>
                      </wps:wsp>
                      <wps:wsp>
                        <wps:cNvPr id="166300" name="Shape 166300"/>
                        <wps:cNvSpPr/>
                        <wps:spPr>
                          <a:xfrm>
                            <a:off x="761238" y="134873"/>
                            <a:ext cx="9144" cy="722376"/>
                          </a:xfrm>
                          <a:custGeom>
                            <a:avLst/>
                            <a:gdLst/>
                            <a:ahLst/>
                            <a:cxnLst/>
                            <a:rect l="0" t="0" r="0" b="0"/>
                            <a:pathLst>
                              <a:path w="9144" h="722376">
                                <a:moveTo>
                                  <a:pt x="0" y="0"/>
                                </a:moveTo>
                                <a:lnTo>
                                  <a:pt x="9144" y="0"/>
                                </a:lnTo>
                                <a:lnTo>
                                  <a:pt x="9144" y="722376"/>
                                </a:lnTo>
                                <a:lnTo>
                                  <a:pt x="0" y="722376"/>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1" name="Shape 166301"/>
                        <wps:cNvSpPr/>
                        <wps:spPr>
                          <a:xfrm>
                            <a:off x="729996" y="852677"/>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2" name="Shape 166302"/>
                        <wps:cNvSpPr/>
                        <wps:spPr>
                          <a:xfrm>
                            <a:off x="729996" y="672083"/>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3" name="Shape 166303"/>
                        <wps:cNvSpPr/>
                        <wps:spPr>
                          <a:xfrm>
                            <a:off x="729996" y="492251"/>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4" name="Shape 166304"/>
                        <wps:cNvSpPr/>
                        <wps:spPr>
                          <a:xfrm>
                            <a:off x="729996" y="311658"/>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5" name="Shape 166305"/>
                        <wps:cNvSpPr/>
                        <wps:spPr>
                          <a:xfrm>
                            <a:off x="729996" y="131063"/>
                            <a:ext cx="35814" cy="9144"/>
                          </a:xfrm>
                          <a:custGeom>
                            <a:avLst/>
                            <a:gdLst/>
                            <a:ahLst/>
                            <a:cxnLst/>
                            <a:rect l="0" t="0" r="0" b="0"/>
                            <a:pathLst>
                              <a:path w="35814" h="9144">
                                <a:moveTo>
                                  <a:pt x="0" y="0"/>
                                </a:moveTo>
                                <a:lnTo>
                                  <a:pt x="35814" y="0"/>
                                </a:lnTo>
                                <a:lnTo>
                                  <a:pt x="35814"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6" name="Shape 166306"/>
                        <wps:cNvSpPr/>
                        <wps:spPr>
                          <a:xfrm>
                            <a:off x="765810" y="852677"/>
                            <a:ext cx="3408426" cy="9144"/>
                          </a:xfrm>
                          <a:custGeom>
                            <a:avLst/>
                            <a:gdLst/>
                            <a:ahLst/>
                            <a:cxnLst/>
                            <a:rect l="0" t="0" r="0" b="0"/>
                            <a:pathLst>
                              <a:path w="3408426" h="9144">
                                <a:moveTo>
                                  <a:pt x="0" y="0"/>
                                </a:moveTo>
                                <a:lnTo>
                                  <a:pt x="3408426" y="0"/>
                                </a:lnTo>
                                <a:lnTo>
                                  <a:pt x="3408426" y="9144"/>
                                </a:lnTo>
                                <a:lnTo>
                                  <a:pt x="0" y="914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7" name="Shape 166307"/>
                        <wps:cNvSpPr/>
                        <wps:spPr>
                          <a:xfrm>
                            <a:off x="4169664" y="857249"/>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8" name="Shape 166308"/>
                        <wps:cNvSpPr/>
                        <wps:spPr>
                          <a:xfrm>
                            <a:off x="3316986" y="857249"/>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09" name="Shape 166309"/>
                        <wps:cNvSpPr/>
                        <wps:spPr>
                          <a:xfrm>
                            <a:off x="2465832" y="857249"/>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10" name="Shape 166310"/>
                        <wps:cNvSpPr/>
                        <wps:spPr>
                          <a:xfrm>
                            <a:off x="1613154" y="857249"/>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166311" name="Shape 166311"/>
                        <wps:cNvSpPr/>
                        <wps:spPr>
                          <a:xfrm>
                            <a:off x="761238" y="857249"/>
                            <a:ext cx="9144" cy="35814"/>
                          </a:xfrm>
                          <a:custGeom>
                            <a:avLst/>
                            <a:gdLst/>
                            <a:ahLst/>
                            <a:cxnLst/>
                            <a:rect l="0" t="0" r="0" b="0"/>
                            <a:pathLst>
                              <a:path w="9144" h="35814">
                                <a:moveTo>
                                  <a:pt x="0" y="0"/>
                                </a:moveTo>
                                <a:lnTo>
                                  <a:pt x="9144" y="0"/>
                                </a:lnTo>
                                <a:lnTo>
                                  <a:pt x="9144" y="35814"/>
                                </a:lnTo>
                                <a:lnTo>
                                  <a:pt x="0" y="35814"/>
                                </a:lnTo>
                                <a:lnTo>
                                  <a:pt x="0" y="0"/>
                                </a:lnTo>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3498" name="Rectangle 3498"/>
                        <wps:cNvSpPr/>
                        <wps:spPr>
                          <a:xfrm>
                            <a:off x="912876" y="356810"/>
                            <a:ext cx="237564" cy="134435"/>
                          </a:xfrm>
                          <a:prstGeom prst="rect">
                            <a:avLst/>
                          </a:prstGeom>
                          <a:ln>
                            <a:noFill/>
                          </a:ln>
                        </wps:spPr>
                        <wps:txbx>
                          <w:txbxContent>
                            <w:p w:rsidR="00600D38" w:rsidRDefault="00600D38">
                              <w:pPr>
                                <w:spacing w:after="160" w:line="259" w:lineRule="auto"/>
                                <w:ind w:left="0" w:right="0" w:firstLine="0"/>
                              </w:pPr>
                              <w:r>
                                <w:rPr>
                                  <w:sz w:val="17"/>
                                </w:rPr>
                                <w:t>192</w:t>
                              </w:r>
                            </w:p>
                          </w:txbxContent>
                        </wps:txbx>
                        <wps:bodyPr horzOverflow="overflow" vert="horz" lIns="0" tIns="0" rIns="0" bIns="0" rtlCol="0">
                          <a:noAutofit/>
                        </wps:bodyPr>
                      </wps:wsp>
                      <wps:wsp>
                        <wps:cNvPr id="3499" name="Rectangle 3499"/>
                        <wps:cNvSpPr/>
                        <wps:spPr>
                          <a:xfrm>
                            <a:off x="1764797" y="201365"/>
                            <a:ext cx="238579" cy="134434"/>
                          </a:xfrm>
                          <a:prstGeom prst="rect">
                            <a:avLst/>
                          </a:prstGeom>
                          <a:ln>
                            <a:noFill/>
                          </a:ln>
                        </wps:spPr>
                        <wps:txbx>
                          <w:txbxContent>
                            <w:p w:rsidR="00600D38" w:rsidRDefault="00600D38">
                              <w:pPr>
                                <w:spacing w:after="160" w:line="259" w:lineRule="auto"/>
                                <w:ind w:left="0" w:right="0" w:firstLine="0"/>
                              </w:pPr>
                              <w:r>
                                <w:rPr>
                                  <w:sz w:val="17"/>
                                </w:rPr>
                                <w:t>278</w:t>
                              </w:r>
                            </w:p>
                          </w:txbxContent>
                        </wps:txbx>
                        <wps:bodyPr horzOverflow="overflow" vert="horz" lIns="0" tIns="0" rIns="0" bIns="0" rtlCol="0">
                          <a:noAutofit/>
                        </wps:bodyPr>
                      </wps:wsp>
                      <wps:wsp>
                        <wps:cNvPr id="3500" name="Rectangle 3500"/>
                        <wps:cNvSpPr/>
                        <wps:spPr>
                          <a:xfrm>
                            <a:off x="2616718" y="263092"/>
                            <a:ext cx="238594" cy="134434"/>
                          </a:xfrm>
                          <a:prstGeom prst="rect">
                            <a:avLst/>
                          </a:prstGeom>
                          <a:ln>
                            <a:noFill/>
                          </a:ln>
                        </wps:spPr>
                        <wps:txbx>
                          <w:txbxContent>
                            <w:p w:rsidR="00600D38" w:rsidRDefault="00600D38">
                              <w:pPr>
                                <w:spacing w:after="160" w:line="259" w:lineRule="auto"/>
                                <w:ind w:left="0" w:right="0" w:firstLine="0"/>
                              </w:pPr>
                              <w:r>
                                <w:rPr>
                                  <w:sz w:val="17"/>
                                </w:rPr>
                                <w:t>244</w:t>
                              </w:r>
                            </w:p>
                          </w:txbxContent>
                        </wps:txbx>
                        <wps:bodyPr horzOverflow="overflow" vert="horz" lIns="0" tIns="0" rIns="0" bIns="0" rtlCol="0">
                          <a:noAutofit/>
                        </wps:bodyPr>
                      </wps:wsp>
                      <wps:wsp>
                        <wps:cNvPr id="3501" name="Rectangle 3501"/>
                        <wps:cNvSpPr/>
                        <wps:spPr>
                          <a:xfrm>
                            <a:off x="3468639" y="235658"/>
                            <a:ext cx="238579" cy="134435"/>
                          </a:xfrm>
                          <a:prstGeom prst="rect">
                            <a:avLst/>
                          </a:prstGeom>
                          <a:ln>
                            <a:noFill/>
                          </a:ln>
                        </wps:spPr>
                        <wps:txbx>
                          <w:txbxContent>
                            <w:p w:rsidR="00600D38" w:rsidRDefault="00600D38">
                              <w:pPr>
                                <w:spacing w:after="160" w:line="259" w:lineRule="auto"/>
                                <w:ind w:left="0" w:right="0" w:firstLine="0"/>
                              </w:pPr>
                              <w:r>
                                <w:rPr>
                                  <w:sz w:val="17"/>
                                </w:rPr>
                                <w:t>259</w:t>
                              </w:r>
                            </w:p>
                          </w:txbxContent>
                        </wps:txbx>
                        <wps:bodyPr horzOverflow="overflow" vert="horz" lIns="0" tIns="0" rIns="0" bIns="0" rtlCol="0">
                          <a:noAutofit/>
                        </wps:bodyPr>
                      </wps:wsp>
                      <wps:wsp>
                        <wps:cNvPr id="3502" name="Rectangle 3502"/>
                        <wps:cNvSpPr/>
                        <wps:spPr>
                          <a:xfrm>
                            <a:off x="1102625" y="347669"/>
                            <a:ext cx="237564" cy="134434"/>
                          </a:xfrm>
                          <a:prstGeom prst="rect">
                            <a:avLst/>
                          </a:prstGeom>
                          <a:ln>
                            <a:noFill/>
                          </a:ln>
                        </wps:spPr>
                        <wps:txbx>
                          <w:txbxContent>
                            <w:p w:rsidR="00600D38" w:rsidRDefault="00600D38">
                              <w:pPr>
                                <w:spacing w:after="160" w:line="259" w:lineRule="auto"/>
                                <w:ind w:left="0" w:right="0" w:firstLine="0"/>
                              </w:pPr>
                              <w:r>
                                <w:rPr>
                                  <w:sz w:val="17"/>
                                </w:rPr>
                                <w:t>197</w:t>
                              </w:r>
                            </w:p>
                          </w:txbxContent>
                        </wps:txbx>
                        <wps:bodyPr horzOverflow="overflow" vert="horz" lIns="0" tIns="0" rIns="0" bIns="0" rtlCol="0">
                          <a:noAutofit/>
                        </wps:bodyPr>
                      </wps:wsp>
                      <wps:wsp>
                        <wps:cNvPr id="3503" name="Rectangle 3503"/>
                        <wps:cNvSpPr/>
                        <wps:spPr>
                          <a:xfrm>
                            <a:off x="1954546" y="266135"/>
                            <a:ext cx="237564" cy="134434"/>
                          </a:xfrm>
                          <a:prstGeom prst="rect">
                            <a:avLst/>
                          </a:prstGeom>
                          <a:ln>
                            <a:noFill/>
                          </a:ln>
                        </wps:spPr>
                        <wps:txbx>
                          <w:txbxContent>
                            <w:p w:rsidR="00600D38" w:rsidRDefault="00600D38">
                              <w:pPr>
                                <w:spacing w:after="160" w:line="259" w:lineRule="auto"/>
                                <w:ind w:left="0" w:right="0" w:firstLine="0"/>
                              </w:pPr>
                              <w:r>
                                <w:rPr>
                                  <w:sz w:val="17"/>
                                </w:rPr>
                                <w:t>242</w:t>
                              </w:r>
                            </w:p>
                          </w:txbxContent>
                        </wps:txbx>
                        <wps:bodyPr horzOverflow="overflow" vert="horz" lIns="0" tIns="0" rIns="0" bIns="0" rtlCol="0">
                          <a:noAutofit/>
                        </wps:bodyPr>
                      </wps:wsp>
                      <wps:wsp>
                        <wps:cNvPr id="3504" name="Rectangle 3504"/>
                        <wps:cNvSpPr/>
                        <wps:spPr>
                          <a:xfrm>
                            <a:off x="2806467" y="251661"/>
                            <a:ext cx="237593" cy="134434"/>
                          </a:xfrm>
                          <a:prstGeom prst="rect">
                            <a:avLst/>
                          </a:prstGeom>
                          <a:ln>
                            <a:noFill/>
                          </a:ln>
                        </wps:spPr>
                        <wps:txbx>
                          <w:txbxContent>
                            <w:p w:rsidR="00600D38" w:rsidRDefault="00600D38">
                              <w:pPr>
                                <w:spacing w:after="160" w:line="259" w:lineRule="auto"/>
                                <w:ind w:left="0" w:right="0" w:firstLine="0"/>
                              </w:pPr>
                              <w:r>
                                <w:rPr>
                                  <w:sz w:val="17"/>
                                </w:rPr>
                                <w:t>250</w:t>
                              </w:r>
                            </w:p>
                          </w:txbxContent>
                        </wps:txbx>
                        <wps:bodyPr horzOverflow="overflow" vert="horz" lIns="0" tIns="0" rIns="0" bIns="0" rtlCol="0">
                          <a:noAutofit/>
                        </wps:bodyPr>
                      </wps:wsp>
                      <wps:wsp>
                        <wps:cNvPr id="3505" name="Rectangle 3505"/>
                        <wps:cNvSpPr/>
                        <wps:spPr>
                          <a:xfrm>
                            <a:off x="3658388" y="253950"/>
                            <a:ext cx="237564" cy="134435"/>
                          </a:xfrm>
                          <a:prstGeom prst="rect">
                            <a:avLst/>
                          </a:prstGeom>
                          <a:ln>
                            <a:noFill/>
                          </a:ln>
                        </wps:spPr>
                        <wps:txbx>
                          <w:txbxContent>
                            <w:p w:rsidR="00600D38" w:rsidRDefault="00600D38">
                              <w:pPr>
                                <w:spacing w:after="160" w:line="259" w:lineRule="auto"/>
                                <w:ind w:left="0" w:right="0" w:firstLine="0"/>
                              </w:pPr>
                              <w:r>
                                <w:rPr>
                                  <w:sz w:val="17"/>
                                </w:rPr>
                                <w:t>249</w:t>
                              </w:r>
                            </w:p>
                          </w:txbxContent>
                        </wps:txbx>
                        <wps:bodyPr horzOverflow="overflow" vert="horz" lIns="0" tIns="0" rIns="0" bIns="0" rtlCol="0">
                          <a:noAutofit/>
                        </wps:bodyPr>
                      </wps:wsp>
                      <wps:wsp>
                        <wps:cNvPr id="3506" name="Rectangle 3506"/>
                        <wps:cNvSpPr/>
                        <wps:spPr>
                          <a:xfrm>
                            <a:off x="1291612" y="205183"/>
                            <a:ext cx="237564" cy="134434"/>
                          </a:xfrm>
                          <a:prstGeom prst="rect">
                            <a:avLst/>
                          </a:prstGeom>
                          <a:ln>
                            <a:noFill/>
                          </a:ln>
                        </wps:spPr>
                        <wps:txbx>
                          <w:txbxContent>
                            <w:p w:rsidR="00600D38" w:rsidRDefault="00600D38">
                              <w:pPr>
                                <w:spacing w:after="160" w:line="259" w:lineRule="auto"/>
                                <w:ind w:left="0" w:right="0" w:firstLine="0"/>
                              </w:pPr>
                              <w:r>
                                <w:rPr>
                                  <w:sz w:val="17"/>
                                </w:rPr>
                                <w:t>276</w:t>
                              </w:r>
                            </w:p>
                          </w:txbxContent>
                        </wps:txbx>
                        <wps:bodyPr horzOverflow="overflow" vert="horz" lIns="0" tIns="0" rIns="0" bIns="0" rtlCol="0">
                          <a:noAutofit/>
                        </wps:bodyPr>
                      </wps:wsp>
                      <wps:wsp>
                        <wps:cNvPr id="3507" name="Rectangle 3507"/>
                        <wps:cNvSpPr/>
                        <wps:spPr>
                          <a:xfrm>
                            <a:off x="2143533" y="138123"/>
                            <a:ext cx="237564" cy="134434"/>
                          </a:xfrm>
                          <a:prstGeom prst="rect">
                            <a:avLst/>
                          </a:prstGeom>
                          <a:ln>
                            <a:noFill/>
                          </a:ln>
                        </wps:spPr>
                        <wps:txbx>
                          <w:txbxContent>
                            <w:p w:rsidR="00600D38" w:rsidRDefault="00600D38">
                              <w:pPr>
                                <w:spacing w:after="160" w:line="259" w:lineRule="auto"/>
                                <w:ind w:left="0" w:right="0" w:firstLine="0"/>
                              </w:pPr>
                              <w:r>
                                <w:rPr>
                                  <w:sz w:val="17"/>
                                </w:rPr>
                                <w:t>313</w:t>
                              </w:r>
                            </w:p>
                          </w:txbxContent>
                        </wps:txbx>
                        <wps:bodyPr horzOverflow="overflow" vert="horz" lIns="0" tIns="0" rIns="0" bIns="0" rtlCol="0">
                          <a:noAutofit/>
                        </wps:bodyPr>
                      </wps:wsp>
                      <wps:wsp>
                        <wps:cNvPr id="3508" name="Rectangle 3508"/>
                        <wps:cNvSpPr/>
                        <wps:spPr>
                          <a:xfrm>
                            <a:off x="2995454" y="224991"/>
                            <a:ext cx="238579" cy="134435"/>
                          </a:xfrm>
                          <a:prstGeom prst="rect">
                            <a:avLst/>
                          </a:prstGeom>
                          <a:ln>
                            <a:noFill/>
                          </a:ln>
                        </wps:spPr>
                        <wps:txbx>
                          <w:txbxContent>
                            <w:p w:rsidR="00600D38" w:rsidRDefault="00600D38">
                              <w:pPr>
                                <w:spacing w:after="160" w:line="259" w:lineRule="auto"/>
                                <w:ind w:left="0" w:right="0" w:firstLine="0"/>
                              </w:pPr>
                              <w:r>
                                <w:rPr>
                                  <w:sz w:val="17"/>
                                </w:rPr>
                                <w:t>265</w:t>
                              </w:r>
                            </w:p>
                          </w:txbxContent>
                        </wps:txbx>
                        <wps:bodyPr horzOverflow="overflow" vert="horz" lIns="0" tIns="0" rIns="0" bIns="0" rtlCol="0">
                          <a:noAutofit/>
                        </wps:bodyPr>
                      </wps:wsp>
                      <wps:wsp>
                        <wps:cNvPr id="3509" name="Rectangle 3509"/>
                        <wps:cNvSpPr/>
                        <wps:spPr>
                          <a:xfrm>
                            <a:off x="3847375" y="199848"/>
                            <a:ext cx="238579" cy="134435"/>
                          </a:xfrm>
                          <a:prstGeom prst="rect">
                            <a:avLst/>
                          </a:prstGeom>
                          <a:ln>
                            <a:noFill/>
                          </a:ln>
                        </wps:spPr>
                        <wps:txbx>
                          <w:txbxContent>
                            <w:p w:rsidR="00600D38" w:rsidRDefault="00600D38">
                              <w:pPr>
                                <w:spacing w:after="160" w:line="259" w:lineRule="auto"/>
                                <w:ind w:left="0" w:right="0" w:firstLine="0"/>
                              </w:pPr>
                              <w:r>
                                <w:rPr>
                                  <w:sz w:val="17"/>
                                </w:rPr>
                                <w:t>279</w:t>
                              </w:r>
                            </w:p>
                          </w:txbxContent>
                        </wps:txbx>
                        <wps:bodyPr horzOverflow="overflow" vert="horz" lIns="0" tIns="0" rIns="0" bIns="0" rtlCol="0">
                          <a:noAutofit/>
                        </wps:bodyPr>
                      </wps:wsp>
                      <wps:wsp>
                        <wps:cNvPr id="3510" name="Rectangle 3510"/>
                        <wps:cNvSpPr/>
                        <wps:spPr>
                          <a:xfrm>
                            <a:off x="595884" y="809710"/>
                            <a:ext cx="88533" cy="149668"/>
                          </a:xfrm>
                          <a:prstGeom prst="rect">
                            <a:avLst/>
                          </a:prstGeom>
                          <a:ln>
                            <a:noFill/>
                          </a:ln>
                        </wps:spPr>
                        <wps:txbx>
                          <w:txbxContent>
                            <w:p w:rsidR="00600D38" w:rsidRDefault="00600D38">
                              <w:pPr>
                                <w:spacing w:after="160" w:line="259" w:lineRule="auto"/>
                                <w:ind w:left="0" w:right="0" w:firstLine="0"/>
                              </w:pPr>
                              <w:r>
                                <w:rPr>
                                  <w:sz w:val="19"/>
                                </w:rPr>
                                <w:t>0</w:t>
                              </w:r>
                            </w:p>
                          </w:txbxContent>
                        </wps:txbx>
                        <wps:bodyPr horzOverflow="overflow" vert="horz" lIns="0" tIns="0" rIns="0" bIns="0" rtlCol="0">
                          <a:noAutofit/>
                        </wps:bodyPr>
                      </wps:wsp>
                      <wps:wsp>
                        <wps:cNvPr id="3511" name="Rectangle 3511"/>
                        <wps:cNvSpPr/>
                        <wps:spPr>
                          <a:xfrm>
                            <a:off x="463291" y="629875"/>
                            <a:ext cx="265837" cy="149668"/>
                          </a:xfrm>
                          <a:prstGeom prst="rect">
                            <a:avLst/>
                          </a:prstGeom>
                          <a:ln>
                            <a:noFill/>
                          </a:ln>
                        </wps:spPr>
                        <wps:txbx>
                          <w:txbxContent>
                            <w:p w:rsidR="00600D38" w:rsidRDefault="00600D38">
                              <w:pPr>
                                <w:spacing w:after="160" w:line="259" w:lineRule="auto"/>
                                <w:ind w:left="0" w:right="0" w:firstLine="0"/>
                              </w:pPr>
                              <w:r>
                                <w:rPr>
                                  <w:sz w:val="19"/>
                                </w:rPr>
                                <w:t>100</w:t>
                              </w:r>
                            </w:p>
                          </w:txbxContent>
                        </wps:txbx>
                        <wps:bodyPr horzOverflow="overflow" vert="horz" lIns="0" tIns="0" rIns="0" bIns="0" rtlCol="0">
                          <a:noAutofit/>
                        </wps:bodyPr>
                      </wps:wsp>
                      <wps:wsp>
                        <wps:cNvPr id="3512" name="Rectangle 3512"/>
                        <wps:cNvSpPr/>
                        <wps:spPr>
                          <a:xfrm>
                            <a:off x="463291" y="449285"/>
                            <a:ext cx="265837" cy="149668"/>
                          </a:xfrm>
                          <a:prstGeom prst="rect">
                            <a:avLst/>
                          </a:prstGeom>
                          <a:ln>
                            <a:noFill/>
                          </a:ln>
                        </wps:spPr>
                        <wps:txbx>
                          <w:txbxContent>
                            <w:p w:rsidR="00600D38" w:rsidRDefault="00600D38">
                              <w:pPr>
                                <w:spacing w:after="160" w:line="259" w:lineRule="auto"/>
                                <w:ind w:left="0" w:right="0" w:firstLine="0"/>
                              </w:pPr>
                              <w:r>
                                <w:rPr>
                                  <w:sz w:val="19"/>
                                </w:rPr>
                                <w:t>200</w:t>
                              </w:r>
                            </w:p>
                          </w:txbxContent>
                        </wps:txbx>
                        <wps:bodyPr horzOverflow="overflow" vert="horz" lIns="0" tIns="0" rIns="0" bIns="0" rtlCol="0">
                          <a:noAutofit/>
                        </wps:bodyPr>
                      </wps:wsp>
                      <wps:wsp>
                        <wps:cNvPr id="3513" name="Rectangle 3513"/>
                        <wps:cNvSpPr/>
                        <wps:spPr>
                          <a:xfrm>
                            <a:off x="463291" y="268695"/>
                            <a:ext cx="265837" cy="149668"/>
                          </a:xfrm>
                          <a:prstGeom prst="rect">
                            <a:avLst/>
                          </a:prstGeom>
                          <a:ln>
                            <a:noFill/>
                          </a:ln>
                        </wps:spPr>
                        <wps:txbx>
                          <w:txbxContent>
                            <w:p w:rsidR="00600D38" w:rsidRDefault="00600D38">
                              <w:pPr>
                                <w:spacing w:after="160" w:line="259" w:lineRule="auto"/>
                                <w:ind w:left="0" w:right="0" w:firstLine="0"/>
                              </w:pPr>
                              <w:r>
                                <w:rPr>
                                  <w:sz w:val="19"/>
                                </w:rPr>
                                <w:t>300</w:t>
                              </w:r>
                            </w:p>
                          </w:txbxContent>
                        </wps:txbx>
                        <wps:bodyPr horzOverflow="overflow" vert="horz" lIns="0" tIns="0" rIns="0" bIns="0" rtlCol="0">
                          <a:noAutofit/>
                        </wps:bodyPr>
                      </wps:wsp>
                      <wps:wsp>
                        <wps:cNvPr id="3514" name="Rectangle 3514"/>
                        <wps:cNvSpPr/>
                        <wps:spPr>
                          <a:xfrm>
                            <a:off x="463291" y="88105"/>
                            <a:ext cx="265837" cy="149668"/>
                          </a:xfrm>
                          <a:prstGeom prst="rect">
                            <a:avLst/>
                          </a:prstGeom>
                          <a:ln>
                            <a:noFill/>
                          </a:ln>
                        </wps:spPr>
                        <wps:txbx>
                          <w:txbxContent>
                            <w:p w:rsidR="00600D38" w:rsidRDefault="00600D38">
                              <w:pPr>
                                <w:spacing w:after="160" w:line="259" w:lineRule="auto"/>
                                <w:ind w:left="0" w:right="0" w:firstLine="0"/>
                              </w:pPr>
                              <w:r>
                                <w:rPr>
                                  <w:sz w:val="19"/>
                                </w:rPr>
                                <w:t>400</w:t>
                              </w:r>
                            </w:p>
                          </w:txbxContent>
                        </wps:txbx>
                        <wps:bodyPr horzOverflow="overflow" vert="horz" lIns="0" tIns="0" rIns="0" bIns="0" rtlCol="0">
                          <a:noAutofit/>
                        </wps:bodyPr>
                      </wps:wsp>
                      <wps:wsp>
                        <wps:cNvPr id="15592" name="Rectangle 15592"/>
                        <wps:cNvSpPr/>
                        <wps:spPr>
                          <a:xfrm>
                            <a:off x="1072130" y="954492"/>
                            <a:ext cx="318845" cy="149668"/>
                          </a:xfrm>
                          <a:prstGeom prst="rect">
                            <a:avLst/>
                          </a:prstGeom>
                          <a:ln>
                            <a:noFill/>
                          </a:ln>
                        </wps:spPr>
                        <wps:txbx>
                          <w:txbxContent>
                            <w:p w:rsidR="00600D38" w:rsidRDefault="00600D38">
                              <w:pPr>
                                <w:spacing w:after="160" w:line="259" w:lineRule="auto"/>
                                <w:ind w:left="0" w:right="0" w:firstLine="0"/>
                              </w:pPr>
                              <w:r>
                                <w:rPr>
                                  <w:sz w:val="19"/>
                                </w:rPr>
                                <w:t>East</w:t>
                              </w:r>
                            </w:p>
                          </w:txbxContent>
                        </wps:txbx>
                        <wps:bodyPr horzOverflow="overflow" vert="horz" lIns="0" tIns="0" rIns="0" bIns="0" rtlCol="0">
                          <a:noAutofit/>
                        </wps:bodyPr>
                      </wps:wsp>
                      <wps:wsp>
                        <wps:cNvPr id="15594" name="Rectangle 15594"/>
                        <wps:cNvSpPr/>
                        <wps:spPr>
                          <a:xfrm>
                            <a:off x="2738960" y="954492"/>
                            <a:ext cx="415849" cy="149668"/>
                          </a:xfrm>
                          <a:prstGeom prst="rect">
                            <a:avLst/>
                          </a:prstGeom>
                          <a:ln>
                            <a:noFill/>
                          </a:ln>
                        </wps:spPr>
                        <wps:txbx>
                          <w:txbxContent>
                            <w:p w:rsidR="00600D38" w:rsidRDefault="00600D38">
                              <w:pPr>
                                <w:spacing w:after="160" w:line="259" w:lineRule="auto"/>
                                <w:ind w:left="0" w:right="0" w:firstLine="0"/>
                              </w:pPr>
                              <w:r>
                                <w:rPr>
                                  <w:sz w:val="19"/>
                                </w:rPr>
                                <w:t>South</w:t>
                              </w:r>
                            </w:p>
                          </w:txbxContent>
                        </wps:txbx>
                        <wps:bodyPr horzOverflow="overflow" vert="horz" lIns="0" tIns="0" rIns="0" bIns="0" rtlCol="0">
                          <a:noAutofit/>
                        </wps:bodyPr>
                      </wps:wsp>
                      <wps:wsp>
                        <wps:cNvPr id="15595" name="Rectangle 15595"/>
                        <wps:cNvSpPr/>
                        <wps:spPr>
                          <a:xfrm>
                            <a:off x="3599983" y="954492"/>
                            <a:ext cx="391104" cy="149668"/>
                          </a:xfrm>
                          <a:prstGeom prst="rect">
                            <a:avLst/>
                          </a:prstGeom>
                          <a:ln>
                            <a:noFill/>
                          </a:ln>
                        </wps:spPr>
                        <wps:txbx>
                          <w:txbxContent>
                            <w:p w:rsidR="00600D38" w:rsidRDefault="00600D38">
                              <w:pPr>
                                <w:spacing w:after="160" w:line="259" w:lineRule="auto"/>
                                <w:ind w:left="0" w:right="0" w:firstLine="0"/>
                              </w:pPr>
                              <w:r>
                                <w:rPr>
                                  <w:sz w:val="19"/>
                                </w:rPr>
                                <w:t>North</w:t>
                              </w:r>
                            </w:p>
                          </w:txbxContent>
                        </wps:txbx>
                        <wps:bodyPr horzOverflow="overflow" vert="horz" lIns="0" tIns="0" rIns="0" bIns="0" rtlCol="0">
                          <a:noAutofit/>
                        </wps:bodyPr>
                      </wps:wsp>
                      <wps:wsp>
                        <wps:cNvPr id="15593" name="Rectangle 15593"/>
                        <wps:cNvSpPr/>
                        <wps:spPr>
                          <a:xfrm>
                            <a:off x="1906491" y="954492"/>
                            <a:ext cx="363971" cy="149668"/>
                          </a:xfrm>
                          <a:prstGeom prst="rect">
                            <a:avLst/>
                          </a:prstGeom>
                          <a:ln>
                            <a:noFill/>
                          </a:ln>
                        </wps:spPr>
                        <wps:txbx>
                          <w:txbxContent>
                            <w:p w:rsidR="00600D38" w:rsidRDefault="00600D38">
                              <w:pPr>
                                <w:spacing w:after="160" w:line="259" w:lineRule="auto"/>
                                <w:ind w:left="0" w:right="0" w:firstLine="0"/>
                              </w:pPr>
                              <w:r>
                                <w:rPr>
                                  <w:sz w:val="19"/>
                                </w:rPr>
                                <w:t>West</w:t>
                              </w:r>
                            </w:p>
                          </w:txbxContent>
                        </wps:txbx>
                        <wps:bodyPr horzOverflow="overflow" vert="horz" lIns="0" tIns="0" rIns="0" bIns="0" rtlCol="0">
                          <a:noAutofit/>
                        </wps:bodyPr>
                      </wps:wsp>
                      <wps:wsp>
                        <wps:cNvPr id="3516" name="Rectangle 3516"/>
                        <wps:cNvSpPr/>
                        <wps:spPr>
                          <a:xfrm rot="-5399999">
                            <a:off x="-430350" y="390313"/>
                            <a:ext cx="1374917" cy="177702"/>
                          </a:xfrm>
                          <a:prstGeom prst="rect">
                            <a:avLst/>
                          </a:prstGeom>
                          <a:ln>
                            <a:noFill/>
                          </a:ln>
                        </wps:spPr>
                        <wps:txbx>
                          <w:txbxContent>
                            <w:p w:rsidR="00600D38" w:rsidRDefault="00600D38">
                              <w:pPr>
                                <w:spacing w:after="160" w:line="259" w:lineRule="auto"/>
                                <w:ind w:left="0" w:right="0" w:firstLine="0"/>
                              </w:pPr>
                              <w:r>
                                <w:rPr>
                                  <w:b/>
                                  <w:sz w:val="19"/>
                                </w:rPr>
                                <w:t xml:space="preserve">Mean of Means of </w:t>
                              </w:r>
                            </w:p>
                          </w:txbxContent>
                        </wps:txbx>
                        <wps:bodyPr horzOverflow="overflow" vert="horz" lIns="0" tIns="0" rIns="0" bIns="0" rtlCol="0">
                          <a:noAutofit/>
                        </wps:bodyPr>
                      </wps:wsp>
                      <wps:wsp>
                        <wps:cNvPr id="3517" name="Rectangle 3517"/>
                        <wps:cNvSpPr/>
                        <wps:spPr>
                          <a:xfrm rot="-5399999">
                            <a:off x="-107974" y="452852"/>
                            <a:ext cx="1006008" cy="177702"/>
                          </a:xfrm>
                          <a:prstGeom prst="rect">
                            <a:avLst/>
                          </a:prstGeom>
                          <a:ln>
                            <a:noFill/>
                          </a:ln>
                        </wps:spPr>
                        <wps:txbx>
                          <w:txbxContent>
                            <w:p w:rsidR="00600D38" w:rsidRDefault="00600D38">
                              <w:pPr>
                                <w:spacing w:after="160" w:line="259" w:lineRule="auto"/>
                                <w:ind w:left="0" w:right="0" w:firstLine="0"/>
                              </w:pPr>
                              <w:r>
                                <w:rPr>
                                  <w:b/>
                                  <w:sz w:val="19"/>
                                </w:rPr>
                                <w:t>NPSE Scores</w:t>
                              </w:r>
                            </w:p>
                          </w:txbxContent>
                        </wps:txbx>
                        <wps:bodyPr horzOverflow="overflow" vert="horz" lIns="0" tIns="0" rIns="0" bIns="0" rtlCol="0">
                          <a:noAutofit/>
                        </wps:bodyPr>
                      </wps:wsp>
                      <wps:wsp>
                        <wps:cNvPr id="3518" name="Rectangle 3518"/>
                        <wps:cNvSpPr/>
                        <wps:spPr>
                          <a:xfrm>
                            <a:off x="2266950" y="1106278"/>
                            <a:ext cx="540088" cy="177702"/>
                          </a:xfrm>
                          <a:prstGeom prst="rect">
                            <a:avLst/>
                          </a:prstGeom>
                          <a:ln>
                            <a:noFill/>
                          </a:ln>
                        </wps:spPr>
                        <wps:txbx>
                          <w:txbxContent>
                            <w:p w:rsidR="00600D38" w:rsidRDefault="00600D38">
                              <w:pPr>
                                <w:spacing w:after="160" w:line="259" w:lineRule="auto"/>
                                <w:ind w:left="0" w:right="0" w:firstLine="0"/>
                              </w:pPr>
                              <w:r>
                                <w:rPr>
                                  <w:b/>
                                  <w:sz w:val="19"/>
                                </w:rPr>
                                <w:t>Region</w:t>
                              </w:r>
                            </w:p>
                          </w:txbxContent>
                        </wps:txbx>
                        <wps:bodyPr horzOverflow="overflow" vert="horz" lIns="0" tIns="0" rIns="0" bIns="0" rtlCol="0">
                          <a:noAutofit/>
                        </wps:bodyPr>
                      </wps:wsp>
                      <wps:wsp>
                        <wps:cNvPr id="166312" name="Shape 166312"/>
                        <wps:cNvSpPr/>
                        <wps:spPr>
                          <a:xfrm>
                            <a:off x="566928" y="1461516"/>
                            <a:ext cx="60960" cy="60198"/>
                          </a:xfrm>
                          <a:custGeom>
                            <a:avLst/>
                            <a:gdLst/>
                            <a:ahLst/>
                            <a:cxnLst/>
                            <a:rect l="0" t="0" r="0" b="0"/>
                            <a:pathLst>
                              <a:path w="60960" h="60198">
                                <a:moveTo>
                                  <a:pt x="0" y="0"/>
                                </a:moveTo>
                                <a:lnTo>
                                  <a:pt x="60960" y="0"/>
                                </a:lnTo>
                                <a:lnTo>
                                  <a:pt x="60960" y="60198"/>
                                </a:lnTo>
                                <a:lnTo>
                                  <a:pt x="0" y="60198"/>
                                </a:lnTo>
                                <a:lnTo>
                                  <a:pt x="0" y="0"/>
                                </a:lnTo>
                              </a:path>
                            </a:pathLst>
                          </a:custGeom>
                          <a:ln w="0" cap="flat">
                            <a:miter lim="127000"/>
                          </a:ln>
                        </wps:spPr>
                        <wps:style>
                          <a:lnRef idx="0">
                            <a:srgbClr val="000000">
                              <a:alpha val="0"/>
                            </a:srgbClr>
                          </a:lnRef>
                          <a:fillRef idx="1">
                            <a:srgbClr val="4E80BD"/>
                          </a:fillRef>
                          <a:effectRef idx="0">
                            <a:scrgbClr r="0" g="0" b="0"/>
                          </a:effectRef>
                          <a:fontRef idx="none"/>
                        </wps:style>
                        <wps:bodyPr/>
                      </wps:wsp>
                      <wps:wsp>
                        <wps:cNvPr id="3520" name="Rectangle 3520"/>
                        <wps:cNvSpPr/>
                        <wps:spPr>
                          <a:xfrm>
                            <a:off x="653034" y="1445982"/>
                            <a:ext cx="876442" cy="149668"/>
                          </a:xfrm>
                          <a:prstGeom prst="rect">
                            <a:avLst/>
                          </a:prstGeom>
                          <a:ln>
                            <a:noFill/>
                          </a:ln>
                        </wps:spPr>
                        <wps:txbx>
                          <w:txbxContent>
                            <w:p w:rsidR="00600D38" w:rsidRDefault="00600D38">
                              <w:pPr>
                                <w:spacing w:after="160" w:line="259" w:lineRule="auto"/>
                                <w:ind w:left="0" w:right="0" w:firstLine="0"/>
                              </w:pPr>
                              <w:r>
                                <w:rPr>
                                  <w:sz w:val="19"/>
                                </w:rPr>
                                <w:t>Government</w:t>
                              </w:r>
                            </w:p>
                          </w:txbxContent>
                        </wps:txbx>
                        <wps:bodyPr horzOverflow="overflow" vert="horz" lIns="0" tIns="0" rIns="0" bIns="0" rtlCol="0">
                          <a:noAutofit/>
                        </wps:bodyPr>
                      </wps:wsp>
                      <wps:wsp>
                        <wps:cNvPr id="166313" name="Shape 166313"/>
                        <wps:cNvSpPr/>
                        <wps:spPr>
                          <a:xfrm>
                            <a:off x="1492758" y="1461516"/>
                            <a:ext cx="60960" cy="60198"/>
                          </a:xfrm>
                          <a:custGeom>
                            <a:avLst/>
                            <a:gdLst/>
                            <a:ahLst/>
                            <a:cxnLst/>
                            <a:rect l="0" t="0" r="0" b="0"/>
                            <a:pathLst>
                              <a:path w="60960" h="60198">
                                <a:moveTo>
                                  <a:pt x="0" y="0"/>
                                </a:moveTo>
                                <a:lnTo>
                                  <a:pt x="60960" y="0"/>
                                </a:lnTo>
                                <a:lnTo>
                                  <a:pt x="60960" y="60198"/>
                                </a:lnTo>
                                <a:lnTo>
                                  <a:pt x="0" y="60198"/>
                                </a:lnTo>
                                <a:lnTo>
                                  <a:pt x="0" y="0"/>
                                </a:lnTo>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3522" name="Rectangle 3522"/>
                        <wps:cNvSpPr/>
                        <wps:spPr>
                          <a:xfrm>
                            <a:off x="1578102" y="1445982"/>
                            <a:ext cx="1503575" cy="149668"/>
                          </a:xfrm>
                          <a:prstGeom prst="rect">
                            <a:avLst/>
                          </a:prstGeom>
                          <a:ln>
                            <a:noFill/>
                          </a:ln>
                        </wps:spPr>
                        <wps:txbx>
                          <w:txbxContent>
                            <w:p w:rsidR="00600D38" w:rsidRDefault="00600D38">
                              <w:pPr>
                                <w:spacing w:after="160" w:line="259" w:lineRule="auto"/>
                                <w:ind w:left="0" w:right="0" w:firstLine="0"/>
                              </w:pPr>
                              <w:r>
                                <w:rPr>
                                  <w:sz w:val="19"/>
                                </w:rPr>
                                <w:t>Government assisted</w:t>
                              </w:r>
                            </w:p>
                          </w:txbxContent>
                        </wps:txbx>
                        <wps:bodyPr horzOverflow="overflow" vert="horz" lIns="0" tIns="0" rIns="0" bIns="0" rtlCol="0">
                          <a:noAutofit/>
                        </wps:bodyPr>
                      </wps:wsp>
                      <wps:wsp>
                        <wps:cNvPr id="166314" name="Shape 166314"/>
                        <wps:cNvSpPr/>
                        <wps:spPr>
                          <a:xfrm>
                            <a:off x="2889504" y="1461516"/>
                            <a:ext cx="60960" cy="60198"/>
                          </a:xfrm>
                          <a:custGeom>
                            <a:avLst/>
                            <a:gdLst/>
                            <a:ahLst/>
                            <a:cxnLst/>
                            <a:rect l="0" t="0" r="0" b="0"/>
                            <a:pathLst>
                              <a:path w="60960" h="60198">
                                <a:moveTo>
                                  <a:pt x="0" y="0"/>
                                </a:moveTo>
                                <a:lnTo>
                                  <a:pt x="60960" y="0"/>
                                </a:lnTo>
                                <a:lnTo>
                                  <a:pt x="60960" y="60198"/>
                                </a:lnTo>
                                <a:lnTo>
                                  <a:pt x="0" y="60198"/>
                                </a:lnTo>
                                <a:lnTo>
                                  <a:pt x="0" y="0"/>
                                </a:lnTo>
                              </a:path>
                            </a:pathLst>
                          </a:custGeom>
                          <a:ln w="0" cap="flat">
                            <a:miter lim="127000"/>
                          </a:ln>
                        </wps:spPr>
                        <wps:style>
                          <a:lnRef idx="0">
                            <a:srgbClr val="000000">
                              <a:alpha val="0"/>
                            </a:srgbClr>
                          </a:lnRef>
                          <a:fillRef idx="1">
                            <a:srgbClr val="9ABA59"/>
                          </a:fillRef>
                          <a:effectRef idx="0">
                            <a:scrgbClr r="0" g="0" b="0"/>
                          </a:effectRef>
                          <a:fontRef idx="none"/>
                        </wps:style>
                        <wps:bodyPr/>
                      </wps:wsp>
                      <wps:wsp>
                        <wps:cNvPr id="3524" name="Rectangle 3524"/>
                        <wps:cNvSpPr/>
                        <wps:spPr>
                          <a:xfrm>
                            <a:off x="2975610" y="1445982"/>
                            <a:ext cx="1078745" cy="149668"/>
                          </a:xfrm>
                          <a:prstGeom prst="rect">
                            <a:avLst/>
                          </a:prstGeom>
                          <a:ln>
                            <a:noFill/>
                          </a:ln>
                        </wps:spPr>
                        <wps:txbx>
                          <w:txbxContent>
                            <w:p w:rsidR="00600D38" w:rsidRDefault="00600D38">
                              <w:pPr>
                                <w:spacing w:after="160" w:line="259" w:lineRule="auto"/>
                                <w:ind w:left="0" w:right="0" w:firstLine="0"/>
                              </w:pPr>
                              <w:r>
                                <w:rPr>
                                  <w:sz w:val="19"/>
                                </w:rPr>
                                <w:t>Private schools</w:t>
                              </w:r>
                            </w:p>
                          </w:txbxContent>
                        </wps:txbx>
                        <wps:bodyPr horzOverflow="overflow" vert="horz" lIns="0" tIns="0" rIns="0" bIns="0" rtlCol="0">
                          <a:noAutofit/>
                        </wps:bodyPr>
                      </wps:wsp>
                      <wps:wsp>
                        <wps:cNvPr id="3525" name="Shape 3525"/>
                        <wps:cNvSpPr/>
                        <wps:spPr>
                          <a:xfrm>
                            <a:off x="0" y="0"/>
                            <a:ext cx="2154555" cy="1669542"/>
                          </a:xfrm>
                          <a:custGeom>
                            <a:avLst/>
                            <a:gdLst/>
                            <a:ahLst/>
                            <a:cxnLst/>
                            <a:rect l="0" t="0" r="0" b="0"/>
                            <a:pathLst>
                              <a:path w="2154555" h="1669542">
                                <a:moveTo>
                                  <a:pt x="3810" y="0"/>
                                </a:moveTo>
                                <a:lnTo>
                                  <a:pt x="2154555" y="0"/>
                                </a:lnTo>
                                <a:lnTo>
                                  <a:pt x="2154555" y="9144"/>
                                </a:lnTo>
                                <a:lnTo>
                                  <a:pt x="8382" y="9144"/>
                                </a:lnTo>
                                <a:lnTo>
                                  <a:pt x="8382" y="1661160"/>
                                </a:lnTo>
                                <a:lnTo>
                                  <a:pt x="2154555" y="1661160"/>
                                </a:lnTo>
                                <a:lnTo>
                                  <a:pt x="2154555" y="1669542"/>
                                </a:lnTo>
                                <a:lnTo>
                                  <a:pt x="3810" y="1669542"/>
                                </a:lnTo>
                                <a:lnTo>
                                  <a:pt x="762" y="1668780"/>
                                </a:lnTo>
                                <a:lnTo>
                                  <a:pt x="0" y="1664970"/>
                                </a:lnTo>
                                <a:lnTo>
                                  <a:pt x="0" y="4572"/>
                                </a:lnTo>
                                <a:lnTo>
                                  <a:pt x="762" y="1524"/>
                                </a:lnTo>
                                <a:lnTo>
                                  <a:pt x="3810" y="0"/>
                                </a:lnTo>
                                <a:close/>
                              </a:path>
                            </a:pathLst>
                          </a:custGeom>
                          <a:ln w="0" cap="flat">
                            <a:miter lim="127000"/>
                          </a:ln>
                        </wps:spPr>
                        <wps:style>
                          <a:lnRef idx="0">
                            <a:srgbClr val="000000">
                              <a:alpha val="0"/>
                            </a:srgbClr>
                          </a:lnRef>
                          <a:fillRef idx="1">
                            <a:srgbClr val="858585"/>
                          </a:fillRef>
                          <a:effectRef idx="0">
                            <a:scrgbClr r="0" g="0" b="0"/>
                          </a:effectRef>
                          <a:fontRef idx="none"/>
                        </wps:style>
                        <wps:bodyPr/>
                      </wps:wsp>
                      <wps:wsp>
                        <wps:cNvPr id="3526" name="Shape 3526"/>
                        <wps:cNvSpPr/>
                        <wps:spPr>
                          <a:xfrm>
                            <a:off x="2154555" y="0"/>
                            <a:ext cx="2155317" cy="1669542"/>
                          </a:xfrm>
                          <a:custGeom>
                            <a:avLst/>
                            <a:gdLst/>
                            <a:ahLst/>
                            <a:cxnLst/>
                            <a:rect l="0" t="0" r="0" b="0"/>
                            <a:pathLst>
                              <a:path w="2155317" h="1669542">
                                <a:moveTo>
                                  <a:pt x="0" y="0"/>
                                </a:moveTo>
                                <a:lnTo>
                                  <a:pt x="2150745" y="0"/>
                                </a:lnTo>
                                <a:lnTo>
                                  <a:pt x="2153793" y="1524"/>
                                </a:lnTo>
                                <a:lnTo>
                                  <a:pt x="2155317" y="4572"/>
                                </a:lnTo>
                                <a:lnTo>
                                  <a:pt x="2155317" y="1664970"/>
                                </a:lnTo>
                                <a:lnTo>
                                  <a:pt x="2153793" y="1668780"/>
                                </a:lnTo>
                                <a:lnTo>
                                  <a:pt x="2150745" y="1669542"/>
                                </a:lnTo>
                                <a:lnTo>
                                  <a:pt x="0" y="1669542"/>
                                </a:lnTo>
                                <a:lnTo>
                                  <a:pt x="0" y="1661160"/>
                                </a:lnTo>
                                <a:lnTo>
                                  <a:pt x="2146173" y="1661160"/>
                                </a:lnTo>
                                <a:lnTo>
                                  <a:pt x="2146173" y="9144"/>
                                </a:lnTo>
                                <a:lnTo>
                                  <a:pt x="0" y="9144"/>
                                </a:lnTo>
                                <a:lnTo>
                                  <a:pt x="0" y="0"/>
                                </a:lnTo>
                                <a:close/>
                              </a:path>
                            </a:pathLst>
                          </a:custGeom>
                          <a:ln w="0" cap="flat">
                            <a:miter lim="127000"/>
                          </a:ln>
                        </wps:spPr>
                        <wps:style>
                          <a:lnRef idx="0">
                            <a:srgbClr val="000000">
                              <a:alpha val="0"/>
                            </a:srgbClr>
                          </a:lnRef>
                          <a:fillRef idx="1">
                            <a:srgbClr val="858585"/>
                          </a:fillRef>
                          <a:effectRef idx="0">
                            <a:scrgbClr r="0" g="0" b="0"/>
                          </a:effectRef>
                          <a:fontRef idx="none"/>
                        </wps:style>
                        <wps:bodyPr/>
                      </wps:wsp>
                    </wpg:wgp>
                  </a:graphicData>
                </a:graphic>
              </wp:inline>
            </w:drawing>
          </mc:Choice>
          <mc:Fallback>
            <w:pict>
              <v:group id="Group 112766" o:spid="_x0000_s1230" style="width:342.8pt;height:134.75pt;mso-position-horizontal-relative:char;mso-position-vertical-relative:line" coordsize="43534,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ViMA8AAAOxAAAOAAAAZHJzL2Uyb0RvYy54bWzsXetu47YS/n+A8w6C/7cRJVGXYLPFXtrF&#10;AYp20fY8gOLIF0C2DFmbZM/Tn294E2UrtpTsWotIWyBS5RFFcvjNDIfD4ZtfHje5c5+V+3WxvZmx&#10;n92Zk23nxd16u7yZ/fef336KZ86+Srd3aV5ss5vZ12w/++Xtv//15mF3nXnFqsjvstJBIdv99cPu&#10;Zraqqt311dV+vso26f7nYpdt8eOiKDdphf8tl1d3ZfqA0jf5lee64dVDUd7tymKe7fd4+lH+OHsr&#10;yl8ssnn152Kxzyonv5mhbpX4W4q/t/T36u2b9HpZprvVeq6qkT6jFpt0vcVHTVEf0yp1vpTro6I2&#10;63lZ7ItF9fO82FwVi8V6nok2oDXMPWjNp7L4shNtWV4/LHemm9C1B/307GLnf9x/Lp31HXjHvCgM&#10;Z8423YBP4tOOeoZOetgtr0H7qdz9vftcqgdL+X/U7sdFuaErWuQ8iu79aro3e6ycOR4GPvcD+sQc&#10;v7GICo8lA+YrcOnovfnq1zNvXukPX1H9THUedhhM+7q/9i/rr79X6S4TbNhTH6j+8gPu6d76C+Ms&#10;3S7zzBFPRfcIWtNZ++s9+q2lpwLf83mczBzqE54wDx0kBqXuNT+J/Ej1GU9Cxuln0/D0elfuq09Z&#10;sXHo5mZWoipiJKb3v+8rSapJ6PP5lv5ui9/WeS5/pSfoP11Duqsebx/loHBFbejZbXH3FU1fFeX/&#10;/gTgF3nxcDMr1N2MZAC+Tr/OnPw/W3Q5wU3flPrmVt+UVf6hEKCU9Xn3pSoWa1Hh+muqYuAljcAL&#10;MJWFoRcHmq2C8Y56hs6iKmAAnGdqFPKYof3gaRh5buwfsDRw48BTQEhYEBywdP5FspR6RrMRouVO&#10;MhTPVvpu/rjVt8T4k1Jul1b0HhVKtw7Y5+uKrG5moh704wZM/acQZNUBJjHs6l/zrU1litK4B62m&#10;0NedKM+mtBqvifRVEstO7EgmxLn5Lm6onQIspu14aPduvqVuwEfmKZTPIk8ldjbrClopX2+ASS9y&#10;3brgI6jsq695Rp2Vb//KFgCNkH70YF8ubz/kpXOf0jAX/yQw890qVU8V4xWpqKooh95fAKGmSCZe&#10;bRQZc/pPlaCI6b1MqD3zpivfnKvaSN0HDYJGaw2ITjEviS8X28q8v4XeFh+h0a9aWyOURIhC5iUh&#10;ylsgKrriORANEs/jjNqIflAaxwxS0lXW8NN6zh5EE0SbfaQRrK82kmskkfCYIGrLi9cFUWNKWlrU&#10;GBN9tajPGFTqBFESUZMWpV5IJy3abRLZPnsRRi2mFXK2Z0E0IpA9R4syn7nhZOhCq00QlTbnBNGO&#10;fp4TEIX77AiiQg92hmjiRjyApwI2Gmcu95OmFmUx/Av4Ctm58M5EmLZCAMAwu7ilq2uCuaiqCEGp&#10;nm+2mZH1r01jU5eFRun2aAJ9lcVZhI3Wayp9tT/embD56ddu7Aa/xu77j2r0jGw+Cv/dEUwF0DrD&#10;1AuZx3wYzRiyAQtjdqBKWQygKpdRELgBfIKD4VTWBDhVFXkJTmVZHXBqCBut1/jUVxunnQknnBIH&#10;jQuo4cR6VZPSBE6vQ5ziWR+LF8Lf96gc0pdx4scevV47jrRCIX0KdRqHQlsPrE9VRV6CU2kldMCp&#10;IWy0XuNTXxs4tbtJE+irTTjhdCw4ZS04FR7azvqURaHreQqnnLvJEU5rfcpdD0tvP4A+VRV5CU6N&#10;mmyCpV6MkYDS5gQA3Wi9hp2+2vDrTNj89GT3vlonL0B1rE8F0Lrj1E0iL5Y45S7zk4Plbz1QxfyU&#10;Y8FL2MXD6FOJLZqfyopcFqfqo9Lq1/jUVxunnQnHhdP3v3E3+KCk/Ljmp4nfglMBpO44TYKEAZxi&#10;fuq5oXc0P639SIGPMAqB42FwKmtC81NZkZfg1JizTbAc61ND2Gi9xqe+2jjtTNj89GvXp2PGaUvo&#10;USKigzrj1A+573pw6NL8043CSAyeJ+anQcKhegfzI9U4lRW5ME7t1mt86msDp10JdVfKQiacvl67&#10;tyX+KOkXfwSblyECVuE0ZMEJuzfgjLk/gt2rKvISnPafnzZar/Gprw2c2t2kCfTVJpxwShwcg7+3&#10;JQhJTjA761MvSVw3lvrUj+LoeF1GajHh740wPR1wXabWp7IiL8GpMWebYDll99qt17DTVxt+QVfC&#10;5qdfuz5N3r1/Z7yQI5uftkQiJf0ikZgXhx6X81PaUOEeBPTafqQgif1gwHUZ40dSFXkJTp+hT+3W&#10;a3zqawOnXQknnI5Fn7aEIyX9wpF87HwR+8wwP8V+MC7XR+35qRzRpE+564dyfXUYP5LBqarIZXHa&#10;aL3Gp77aOO1MOOF0LDhtiUdKesYjMYpugD8KOPQSFp+an/KQIyJpOD9SjVNZkQvj1G69xqe+NnDa&#10;lXDC6Thw6mNj4eH6KT3rE48UIW6Q4ncBUwajNjpYlhFb10Rwb+R5PgIIB3L2ynpgSUZV4/kQlSWh&#10;uU2UHE5MDVmj3RqW+mrDszNh88OvfVo63m2mPuaQx/DsF4YUwX+kVk1j7oWRmNTW1i5mqgw6loxd&#10;MWAHQqeqBuApavF8cKqCzqKzprOarUGprzY4O5JN0ByL5jyOPMKyZz/NWUOzNUnDBM06M4WGpL5O&#10;0JySM7QlxcG2Uh8rlcdas1+wkaU1W5MzTNCcoEl7FFU+lClvSiMJ2pPbSX04aY6h2S++yIJma1KG&#10;CZoTNCdoUlbCtox+J6B5HFLku/1CiixotiZjmKA5QXOC5jOgeRxF5Nd5EfumMmp1A+k8fIM7gnRF&#10;voErSBd13hlkUXb083Qkm9xBY3EHHQcQ+W6/ACIkXUjCUC54xjzygoNEKWLIyTQpQpEO5KqV1QA8&#10;pQv1+a5aWdBZcBoy+T3Zau0G0lfbHdSVbsLmWLB5HDTkuz2DhnyAM5bBfRM2EbstATdhc0qk2yWP&#10;/IlZ53GgkO/2DBQKkJnTlxtZJmxO2Jxy//U6jOFpbFIC+YNkRUix2WuJk4VwBPHJpjWZ6Ce9CQE1&#10;5eV8aV5OrHy0YLNnZFAduDepzUltTmrzG6hNHxuqNDDtM3l67lHBKTwx5dqEc4Q2qEilWwftIY6W&#10;k6OInLWIucWxRgdRtfq8ne90JI/xa43iSB7w1ExSGjztN01BPrggwp5CsZ8BeaZCwTSbqZDC+JBh&#10;6uF+hu/MVOMQGQdTeR36bjGVnsLD2H1zdsiQsVpGv3uIPDpM8ofIeI78KYMx1QzRsTDVmEUNpvYz&#10;jJBhNQ6RplwgFfL38NwPYmoDqZcVv/UUbCxMNaG2Dab2C7ZFAhMP+7OlTg2wAfRgdeVIp15W/MKe&#10;V3JnLEw1QZoNpvYL02QJDzg2BgqkhvA1HOnUA0Ppwkw1Q3QsTIWqkx6jBlP7BfghMVGI1M2SqRwB&#10;vQIatqEUcconOJChJPOvkIUwFqaawLAGUwXUOhtKMHdjX2Wx8XAGCBd2VpOpA05psAdqZOLXhBQ1&#10;mCq2Z3ZmKsO+bDiRJFJdzg6PGR1ap5ohOhakmiCUBlPNdL1TpJjH6JhkyFfhXIixuZegcQKpF9ap&#10;ZoiOhaltDiXeM34BO83IUpJIRWRRcqRTh53SmCE6Fqa2eZRwRoDWQp2Qikw2OJlbTmlYksQyo5SN&#10;1GGZOjaPUr1eaovferreiakcGXHpAHBI3xiZ6Q9dvzES/GnbN0C4oOhjKznR93USMjNAR4LTepmt&#10;wVIzWe/EUnFgDxxTYGnoJTEQ21SoZBpDc4v5zOV5iiNKxmX6ksF6PEnFU9UNfXkaYIeoPAbdEr0D&#10;89QM0LHgtNWbVE/V+/LUgwdY5lP+cXhqBuhYeNrqTKpn6n15GmMd9QcTvcbbOQqWMs7r83pqfSof&#10;9xG+zI1wVKU8sgfzGsjfpkb1kWs1gF08lEYdlzOJ+NcCVfm4D1s9nAOchE+zNWA8xqaYwdg6LncS&#10;8a/F8ysf92Grz5GBCq5Bsn9b0ZpgbQ4DaCi0jsuhRPxrMZbk4z5sZQmWaeBHepKtWEKP8PNQbB2b&#10;S4m1evTx9CxTnbKobmY/YVWG/s3I2VssFs4jngVIpoOlGuKxn7j+0dkDfoQhoOeuURTJDFgX80fg&#10;mCHVulEYUD6nvm6Zu5qx/rRNfILJMKeSSLqcAo6p7IE1xVw3xAkUCskDMHl0TqdWjz+izM4i2YKu&#10;5yHERUEX+jX0IvF+PZ1FxmRxrIiQz5fnKsz3MUGX8pLVjiex58ZRz/pwlYOp6mw1HNjEEB1BvVgz&#10;NXSFAU08DV0mo44taTz/sq8+ZcWGXknvf99X4uXlnb5LV/pu/rjVt2U2r5yc0t06UBP4W4q/tyoB&#10;LvaCphW9R4XSrfNAHxf1wC5xWQ36bVPcZ/8Ugqoi5SLVihgGqGL9a3NPtyoJDdKU+nd9lVtqajq7&#10;4ZpGX+194l3pmt9FVamRIuOXaTge2l2bb6kP0L55uruZLfK0Ekp1s66y0snXG0Rte5ErQ03xar5F&#10;abTovt99LmXw6b76mmfUVfn2r2zh2OeYlcvbD3np3KfEEvFPFP6t9tQEv8bu+480qlCz8RwC43MP&#10;/DpWrXiKrugcEUFnH6qc9Uj1wxN5eESNT0T1BwH8zwMZxf64/MJCwJrJjiV0jd/taXuJwKesYAYH&#10;U4QgYLKCJ6m7tWX4JHV33yQDwEiPnIXUbV2Mw9M+UpfxCL59GYfWKnYZTqjhFCkxlNw17RnFPFXI&#10;XeMStuSucYx3krteHGMGIyemk9yd5O53sHZHeuQh5K6BZ70QJ572kbtegu0VFPUkDKMWcxeepTga&#10;cCUOoVKqPaOQu2CgWbGRUlc86cNSa1Jez1o8pPDgXKtP8ithDoNSMUN8XJTCm2BPf7+rZ8HUBb4F&#10;6BlRlTbvgk+7pmlg6un7Uw4GU6BFq90F+irdBjalyHwlu0AT6askxm4HaZB0p0RzGMP656li7To8&#10;g97inK6uvspqm27TfXuqMlGobC7EIUbx6YorKYEEh0nUhTJABsSTPWE+TrLsVC1Nkw4/O8+LfSbf&#10;fNUunZEeoATZZ5bEjDTssBxmzfxttInR05CJ3DdLX4PLRFmXMzKxs0B0hdLuIhD9iFaTSf+fgyH6&#10;UlYSxGfBbRNDEp2VGaCva9JBGoHetLGLpDPS66wANZQdRDk8+DguT/ReJ9Ff059VKrIaHckmwfij&#10;+LqxDLC8fljuhG21LNPdaj3/mFap/f+4f9hdZ16xKvK7rHz7fwAAAP//AwBQSwMEFAAGAAgAAAAh&#10;AJxXswTdAAAABQEAAA8AAABkcnMvZG93bnJldi54bWxMj0FLw0AQhe+C/2EZwZvdpJJQ02xKKeqp&#10;CLaC9DbNTpPQ7GzIbpP037t6qZeBx3u8902+mkwrBupdY1lBPItAEJdWN1wp+Nq/PS1AOI+ssbVM&#10;Cq7kYFXc3+WYaTvyJw07X4lQwi5DBbX3XSalK2sy6Ga2Iw7eyfYGfZB9JXWPYyg3rZxHUSoNNhwW&#10;auxoU1N53l2MgvcRx/Vz/Dpsz6fN9bBPPr63MSn1+DCtlyA8Tf4Whl/8gA5FYDraC2snWgXhEf93&#10;g5cukhTEUcE8fUlAFrn8T1/8AAAA//8DAFBLAQItABQABgAIAAAAIQC2gziS/gAAAOEBAAATAAAA&#10;AAAAAAAAAAAAAAAAAABbQ29udGVudF9UeXBlc10ueG1sUEsBAi0AFAAGAAgAAAAhADj9If/WAAAA&#10;lAEAAAsAAAAAAAAAAAAAAAAALwEAAF9yZWxzLy5yZWxzUEsBAi0AFAAGAAgAAAAhAMZQdWIwDwAA&#10;A7EAAA4AAAAAAAAAAAAAAAAALgIAAGRycy9lMm9Eb2MueG1sUEsBAi0AFAAGAAgAAAAhAJxXswTd&#10;AAAABQEAAA8AAAAAAAAAAAAAAAAAihEAAGRycy9kb3ducmV2LnhtbFBLBQYAAAAABAAEAPMAAACU&#10;EgAAAAA=&#10;">
                <v:rect id="Rectangle 3452" o:spid="_x0000_s1231" style="position:absolute;left:43235;top:15912;width:398;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T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YdwfROegJxfAAAA//8DAFBLAQItABQABgAIAAAAIQDb4fbL7gAAAIUBAAATAAAAAAAA&#10;AAAAAAAAAAAAAABbQ29udGVudF9UeXBlc10ueG1sUEsBAi0AFAAGAAgAAAAhAFr0LFu/AAAAFQEA&#10;AAsAAAAAAAAAAAAAAAAAHwEAAF9yZWxzLy5yZWxzUEsBAi0AFAAGAAgAAAAhAK+4lMnHAAAA3QAA&#10;AA8AAAAAAAAAAAAAAAAABwIAAGRycy9kb3ducmV2LnhtbFBLBQYAAAAAAwADALcAAAD7AgAAAAA=&#10;" filled="f" stroked="f">
                  <v:textbox inset="0,0,0,0">
                    <w:txbxContent>
                      <w:p w:rsidR="00600D38" w:rsidRDefault="00600D38">
                        <w:pPr>
                          <w:spacing w:after="160" w:line="259" w:lineRule="auto"/>
                          <w:ind w:left="0" w:right="0" w:firstLine="0"/>
                        </w:pPr>
                        <w:r>
                          <w:rPr>
                            <w:b/>
                            <w:sz w:val="17"/>
                          </w:rPr>
                          <w:t xml:space="preserve"> </w:t>
                        </w:r>
                      </w:p>
                    </w:txbxContent>
                  </v:textbox>
                </v:rect>
                <v:shape id="Shape 166284" o:spid="_x0000_s1232" style="position:absolute;left:7658;top:6720;width:34084;height:92;visibility:visible;mso-wrap-style:square;v-text-anchor:top" coordsize="3408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HmwwAAAN8AAAAPAAAAZHJzL2Rvd25yZXYueG1sRE9ba8Iw&#10;FH4X/A/hCHvTtDKqVqNs7sKehDnB10NzesHmpDRZm/37ZTDw8eO77w7BtGKg3jWWFaSLBARxYXXD&#10;lYLL19t8DcJ5ZI2tZVLwQw4O++lkh7m2I3/ScPaViCHsclRQe9/lUrqiJoNuYTviyJW2N+gj7Cup&#10;exxjuGnlMkkyabDh2FBjR8eaitv52ygYVmNxPd6G8vn9pXwNXUhPm7RV6mEWnrYgPAV/F/+7P3Sc&#10;n2XL9SP8/YkA5P4XAAD//wMAUEsBAi0AFAAGAAgAAAAhANvh9svuAAAAhQEAABMAAAAAAAAAAAAA&#10;AAAAAAAAAFtDb250ZW50X1R5cGVzXS54bWxQSwECLQAUAAYACAAAACEAWvQsW78AAAAVAQAACwAA&#10;AAAAAAAAAAAAAAAfAQAAX3JlbHMvLnJlbHNQSwECLQAUAAYACAAAACEA+lSB5sMAAADfAAAADwAA&#10;AAAAAAAAAAAAAAAHAgAAZHJzL2Rvd25yZXYueG1sUEsFBgAAAAADAAMAtwAAAPcCAAAAAA==&#10;" path="m,l3408426,r,9144l,9144,,e" fillcolor="#858585" stroked="f" strokeweight="0">
                  <v:stroke miterlimit="83231f" joinstyle="miter"/>
                  <v:path arrowok="t" textboxrect="0,0,3408426,9144"/>
                </v:shape>
                <v:shape id="Shape 166285" o:spid="_x0000_s1233" style="position:absolute;left:7658;top:4922;width:34084;height:91;visibility:visible;mso-wrap-style:square;v-text-anchor:top" coordsize="3408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R9wwAAAN8AAAAPAAAAZHJzL2Rvd25yZXYueG1sRE9ba8Iw&#10;FH4X/A/hCHvTtMKqVqNs7sKehDnB10NzesHmpDRZm/37ZTDw8eO77w7BtGKg3jWWFaSLBARxYXXD&#10;lYLL19t8DcJ5ZI2tZVLwQw4O++lkh7m2I3/ScPaViCHsclRQe9/lUrqiJoNuYTviyJW2N+gj7Cup&#10;exxjuGnlMkkyabDh2FBjR8eaitv52ygYVmNxPd6G8vn9pXwNXUhPm7RV6mEWnrYgPAV/F/+7P3Sc&#10;n2XL9SP8/YkA5P4XAAD//wMAUEsBAi0AFAAGAAgAAAAhANvh9svuAAAAhQEAABMAAAAAAAAAAAAA&#10;AAAAAAAAAFtDb250ZW50X1R5cGVzXS54bWxQSwECLQAUAAYACAAAACEAWvQsW78AAAAVAQAACwAA&#10;AAAAAAAAAAAAAAAfAQAAX3JlbHMvLnJlbHNQSwECLQAUAAYACAAAACEAlRgkfcMAAADfAAAADwAA&#10;AAAAAAAAAAAAAAAHAgAAZHJzL2Rvd25yZXYueG1sUEsFBgAAAAADAAMAtwAAAPcCAAAAAA==&#10;" path="m,l3408426,r,9144l,9144,,e" fillcolor="#858585" stroked="f" strokeweight="0">
                  <v:stroke miterlimit="83231f" joinstyle="miter"/>
                  <v:path arrowok="t" textboxrect="0,0,3408426,9144"/>
                </v:shape>
                <v:shape id="Shape 166286" o:spid="_x0000_s1234" style="position:absolute;left:7658;top:3116;width:34084;height:92;visibility:visible;mso-wrap-style:square;v-text-anchor:top" coordsize="3408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oKwwAAAN8AAAAPAAAAZHJzL2Rvd25yZXYueG1sRE/LasJA&#10;FN0X/IfhFtzVSVxETR2lWi1dFXxAt5fMzQMzd0Jmmox/3xEKXR7Oe70NphUD9a6xrCCdJSCIC6sb&#10;rhRcL8eXJQjnkTW2lknBnRxsN5OnNebajnyi4ewrEUPY5aig9r7LpXRFTQbdzHbEkSttb9BH2FdS&#10;9zjGcNPKeZJk0mDDsaHGjvY1Fbfzj1EwLMbie38byt3He3kIXUi/Vmmr1PQ5vL2C8BT8v/jP/anj&#10;/CybLzN4/IkA5OYXAAD//wMAUEsBAi0AFAAGAAgAAAAhANvh9svuAAAAhQEAABMAAAAAAAAAAAAA&#10;AAAAAAAAAFtDb250ZW50X1R5cGVzXS54bWxQSwECLQAUAAYACAAAACEAWvQsW78AAAAVAQAACwAA&#10;AAAAAAAAAAAAAAAfAQAAX3JlbHMvLnJlbHNQSwECLQAUAAYACAAAACEAZcq6CsMAAADfAAAADwAA&#10;AAAAAAAAAAAAAAAHAgAAZHJzL2Rvd25yZXYueG1sUEsFBgAAAAADAAMAtwAAAPcCAAAAAA==&#10;" path="m,l3408426,r,9144l,9144,,e" fillcolor="#858585" stroked="f" strokeweight="0">
                  <v:stroke miterlimit="83231f" joinstyle="miter"/>
                  <v:path arrowok="t" textboxrect="0,0,3408426,9144"/>
                </v:shape>
                <v:shape id="Shape 166287" o:spid="_x0000_s1235" style="position:absolute;left:7658;top:1310;width:34084;height:92;visibility:visible;mso-wrap-style:square;v-text-anchor:top" coordsize="3408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RwwAAAN8AAAAPAAAAZHJzL2Rvd25yZXYueG1sRE/LasJA&#10;FN0X/IfhCu7qJC6ijY5ibZWuClrB7SVz88DMnZCZJtO/7wiFLg/nvdkF04qBetdYVpDOExDEhdUN&#10;VwquX8fnFQjnkTW2lknBDznYbSdPG8y1HflMw8VXIoawy1FB7X2XS+mKmgy6ue2II1fa3qCPsK+k&#10;7nGM4aaViyTJpMGGY0ONHR1qKu6Xb6NgWI7F7XAfytfTW/keupB+vqStUrNp2K9BeAr+X/zn/tBx&#10;fpYtVkt4/IkA5PYXAAD//wMAUEsBAi0AFAAGAAgAAAAhANvh9svuAAAAhQEAABMAAAAAAAAAAAAA&#10;AAAAAAAAAFtDb250ZW50X1R5cGVzXS54bWxQSwECLQAUAAYACAAAACEAWvQsW78AAAAVAQAACwAA&#10;AAAAAAAAAAAAAAAfAQAAX3JlbHMvLnJlbHNQSwECLQAUAAYACAAAACEACoYfkcMAAADfAAAADwAA&#10;AAAAAAAAAAAAAAAHAgAAZHJzL2Rvd25yZXYueG1sUEsFBgAAAAADAAMAtwAAAPcCAAAAAA==&#10;" path="m,l3408426,r,9144l,9144,,e" fillcolor="#858585" stroked="f" strokeweight="0">
                  <v:stroke miterlimit="83231f" joinstyle="miter"/>
                  <v:path arrowok="t" textboxrect="0,0,3408426,9144"/>
                </v:shape>
                <v:shape id="Shape 166288" o:spid="_x0000_s1236" style="position:absolute;left:9075;top:5105;width:1897;height:3467;visibility:visible;mso-wrap-style:square;v-text-anchor:top" coordsize="189738,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OaxAAAAN8AAAAPAAAAZHJzL2Rvd25yZXYueG1sRE9NS8NA&#10;EL0L/odlBG92Y4SQxm6LVAQvHlpL8Thmp9nY7Gy6u7bx3zsHwePjfS9Wkx/UmWLqAxu4nxWgiNtg&#10;e+4M7N5f7mpQKSNbHAKTgR9KsFpeXy2wseHCGzpvc6ckhFODBlzOY6N1ah15TLMwEgt3CNFjFhg7&#10;bSNeJNwPuiyKSnvsWRocjrR21B63397Aqd88f3y6WE/H4TDOH/Ct/NpnY25vpqdHUJmm/C/+c79a&#10;mV9VZS2D5Y8A0MtfAAAA//8DAFBLAQItABQABgAIAAAAIQDb4fbL7gAAAIUBAAATAAAAAAAAAAAA&#10;AAAAAAAAAABbQ29udGVudF9UeXBlc10ueG1sUEsBAi0AFAAGAAgAAAAhAFr0LFu/AAAAFQEAAAsA&#10;AAAAAAAAAAAAAAAAHwEAAF9yZWxzLy5yZWxzUEsBAi0AFAAGAAgAAAAhAB4ao5rEAAAA3wAAAA8A&#10;AAAAAAAAAAAAAAAABwIAAGRycy9kb3ducmV2LnhtbFBLBQYAAAAAAwADALcAAAD4AgAAAAA=&#10;" path="m,l189738,r,346710l,346710,,e" fillcolor="#4e80bd" stroked="f" strokeweight="0">
                  <v:stroke miterlimit="83231f" joinstyle="miter"/>
                  <v:path arrowok="t" textboxrect="0,0,189738,346710"/>
                </v:shape>
                <v:shape id="Shape 166289" o:spid="_x0000_s1237" style="position:absolute;left:26121;top:4168;width:1890;height:4404;visibility:visible;mso-wrap-style:square;v-text-anchor:top" coordsize="188976,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JRwQAAAN8AAAAPAAAAZHJzL2Rvd25yZXYueG1sRE/Pa8Iw&#10;FL4P/B/CE7zNVJGi1SjiELzssM6Lt2fz2gSbl9JkWv97Mxjs+PH93uwG14o79cF6VjCbZiCIK68t&#10;NwrO38f3JYgQkTW2nknBkwLstqO3DRbaP/iL7mVsRArhUKACE2NXSBkqQw7D1HfEiat97zAm2DdS&#10;9/hI4a6V8yzLpUPLqcFgRwdD1a38cQoWueFgr6vWuVJfbE2fH12tlZqMh/0aRKQh/ov/3Ced5uf5&#10;fLmC3z8JgNy+AAAA//8DAFBLAQItABQABgAIAAAAIQDb4fbL7gAAAIUBAAATAAAAAAAAAAAAAAAA&#10;AAAAAABbQ29udGVudF9UeXBlc10ueG1sUEsBAi0AFAAGAAgAAAAhAFr0LFu/AAAAFQEAAAsAAAAA&#10;AAAAAAAAAAAAHwEAAF9yZWxzLy5yZWxzUEsBAi0AFAAGAAgAAAAhAJvAslHBAAAA3wAAAA8AAAAA&#10;AAAAAAAAAAAABwIAAGRycy9kb3ducmV2LnhtbFBLBQYAAAAAAwADALcAAAD1AgAAAAA=&#10;" path="m,l188976,r,440437l,440437,,e" fillcolor="#4e80bd" stroked="f" strokeweight="0">
                  <v:stroke miterlimit="83231f" joinstyle="miter"/>
                  <v:path arrowok="t" textboxrect="0,0,188976,440437"/>
                </v:shape>
                <v:shape id="Shape 166290" o:spid="_x0000_s1238" style="position:absolute;left:34632;top:3893;width:1898;height:4679;visibility:visible;mso-wrap-style:square;v-text-anchor:top" coordsize="189738,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WUwwAAAN8AAAAPAAAAZHJzL2Rvd25yZXYueG1sRE9LT8JA&#10;EL6b+B82Y+JNtgIpUFmIMSHKTR4HjkN3bCvd2WZ3C/XfOwcTj1++93I9uFZdKcTGs4HnUQaKuPS2&#10;4crA8bB5moOKCdli65kM/FCE9er+bomF9Tfe0XWfKiUhHAs0UKfUFVrHsiaHceQ7YuG+fHCYBIZK&#10;24A3CXetHmdZrh02LA01dvRWU3nZ987Advp5OfXfZF2/PU9mfvoeDj0b8/gwvL6ASjSkf/Gf+8PK&#10;/DwfL+SB/BEAevULAAD//wMAUEsBAi0AFAAGAAgAAAAhANvh9svuAAAAhQEAABMAAAAAAAAAAAAA&#10;AAAAAAAAAFtDb250ZW50X1R5cGVzXS54bWxQSwECLQAUAAYACAAAACEAWvQsW78AAAAVAQAACwAA&#10;AAAAAAAAAAAAAAAfAQAAX3JlbHMvLnJlbHNQSwECLQAUAAYACAAAACEAq7QFlMMAAADfAAAADwAA&#10;AAAAAAAAAAAAAAAHAgAAZHJzL2Rvd25yZXYueG1sUEsFBgAAAAADAAMAtwAAAPcCAAAAAA==&#10;" path="m,l189738,r,467868l,467868,,e" fillcolor="#4e80bd" stroked="f" strokeweight="0">
                  <v:stroke miterlimit="83231f" joinstyle="miter"/>
                  <v:path arrowok="t" textboxrect="0,0,189738,467868"/>
                </v:shape>
                <v:shape id="Shape 166291" o:spid="_x0000_s1239" style="position:absolute;left:17602;top:3550;width:1889;height:5022;visibility:visible;mso-wrap-style:square;v-text-anchor:top" coordsize="188976,50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NwgAAAN8AAAAPAAAAZHJzL2Rvd25yZXYueG1sRE/dasIw&#10;FL4f+A7hCN7NtCKdVqPIYOLYldUHODbHtrQ5qU2s9e3NYLDLj+9/vR1MI3rqXGVZQTyNQBDnVldc&#10;KDifvt4XIJxH1thYJgVPcrDdjN7WmGr74CP1mS9ECGGXooLS+zaV0uUlGXRT2xIH7mo7gz7ArpC6&#10;w0cIN42cRVEiDVYcGkps6bOkvM7uJpTcXBYdnz/L/nzpP+JqXrv9d63UZDzsViA8Df5f/Oc+6DA/&#10;SWbLGH7/BABy8wIAAP//AwBQSwECLQAUAAYACAAAACEA2+H2y+4AAACFAQAAEwAAAAAAAAAAAAAA&#10;AAAAAAAAW0NvbnRlbnRfVHlwZXNdLnhtbFBLAQItABQABgAIAAAAIQBa9CxbvwAAABUBAAALAAAA&#10;AAAAAAAAAAAAAB8BAABfcmVscy8ucmVsc1BLAQItABQABgAIAAAAIQAw+atNwgAAAN8AAAAPAAAA&#10;AAAAAAAAAAAAAAcCAABkcnMvZG93bnJldi54bWxQSwUGAAAAAAMAAwC3AAAA9gIAAAAA&#10;" path="m,l188976,r,502159l,502159,,e" fillcolor="#4e80bd" stroked="f" strokeweight="0">
                  <v:stroke miterlimit="83231f" joinstyle="miter"/>
                  <v:path arrowok="t" textboxrect="0,0,188976,502159"/>
                </v:shape>
                <v:shape id="Shape 166292" o:spid="_x0000_s1240" style="position:absolute;left:10972;top:5013;width:1890;height:3559;visibility:visible;mso-wrap-style:square;v-text-anchor:top" coordsize="188976,35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w6wwAAAN8AAAAPAAAAZHJzL2Rvd25yZXYueG1sRE9ba8Iw&#10;FH4f+B/CEfY2U8votBpFCxMfZOAFfD00x7bYnNQk0/rvl8Fgjx/ffb7sTSvu5HxjWcF4lIAgLq1u&#10;uFJwOn6+TUD4gKyxtUwKnuRhuRi8zDHX9sF7uh9CJWII+xwV1CF0uZS+rMmgH9mOOHIX6wyGCF0l&#10;tcNHDDetTJMkkwYbjg01dlTUVF4P30bBjjd6c7H2PSX3tb51xXn3UbBSr8N+NQMRqA//4j/3Vsf5&#10;WZZOU/j9EwHIxQ8AAAD//wMAUEsBAi0AFAAGAAgAAAAhANvh9svuAAAAhQEAABMAAAAAAAAAAAAA&#10;AAAAAAAAAFtDb250ZW50X1R5cGVzXS54bWxQSwECLQAUAAYACAAAACEAWvQsW78AAAAVAQAACwAA&#10;AAAAAAAAAAAAAAAfAQAAX3JlbHMvLnJlbHNQSwECLQAUAAYACAAAACEA7zzsOsMAAADfAAAADwAA&#10;AAAAAAAAAAAAAAAHAgAAZHJzL2Rvd25yZXYueG1sUEsFBgAAAAADAAMAtwAAAPcCAAAAAA==&#10;" path="m,l188976,r,355853l,355853,,e" fillcolor="#bf504c" stroked="f" strokeweight="0">
                  <v:stroke miterlimit="83231f" joinstyle="miter"/>
                  <v:path arrowok="t" textboxrect="0,0,188976,355853"/>
                </v:shape>
                <v:shape id="Shape 166293" o:spid="_x0000_s1241" style="position:absolute;left:19491;top:4206;width:1898;height:4366;visibility:visible;mso-wrap-style:square;v-text-anchor:top" coordsize="189738,43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wdwwAAAN8AAAAPAAAAZHJzL2Rvd25yZXYueG1sRE9Ni8Iw&#10;EL0v+B/CCF4WTVehq9UoIgoeBNnqwePQjG2xmZQma9t/bxYWPD7e92rTmUo8qXGlZQVfkwgEcWZ1&#10;ybmC6+UwnoNwHlljZZkU9ORgsx58rDDRtuUfeqY+FyGEXYIKCu/rREqXFWTQTWxNHLi7bQz6AJtc&#10;6gbbEG4qOY2iWBosOTQUWNOuoOyR/hoF0W1/7mc7s59/9z4+3VP3Se1JqdGw2y5BeOr8W/zvPuow&#10;P46nixn8/QkA5PoFAAD//wMAUEsBAi0AFAAGAAgAAAAhANvh9svuAAAAhQEAABMAAAAAAAAAAAAA&#10;AAAAAAAAAFtDb250ZW50X1R5cGVzXS54bWxQSwECLQAUAAYACAAAACEAWvQsW78AAAAVAQAACwAA&#10;AAAAAAAAAAAAAAAfAQAAX3JlbHMvLnJlbHNQSwECLQAUAAYACAAAACEAr+E8HcMAAADfAAAADwAA&#10;AAAAAAAAAAAAAAAHAgAAZHJzL2Rvd25yZXYueG1sUEsFBgAAAAADAAMAtwAAAPcCAAAAAA==&#10;" path="m,l189738,r,436626l,436626,,e" fillcolor="#bf504c" stroked="f" strokeweight="0">
                  <v:stroke miterlimit="83231f" joinstyle="miter"/>
                  <v:path arrowok="t" textboxrect="0,0,189738,436626"/>
                </v:shape>
                <v:shape id="Shape 166294" o:spid="_x0000_s1242" style="position:absolute;left:36530;top:4076;width:1897;height:4496;visibility:visible;mso-wrap-style:square;v-text-anchor:top" coordsize="189738,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tIxAAAAN8AAAAPAAAAZHJzL2Rvd25yZXYueG1sRE/dasIw&#10;FL4f+A7hCLsRTXVbmdUoOhR2M8RuD3DWHNtic1KS2HZvvwyEXX58/+vtYBrRkfO1ZQXzWQKCuLC6&#10;5lLB1+dx+grCB2SNjWVS8EMetpvRwxozbXs+U5eHUsQQ9hkqqEJoMyl9UZFBP7MtceQu1hkMEbpS&#10;aod9DDeNXCRJKg3WHBsqbOmtouKa34yC4uVw2+ffH+HpeNo7m09OTX/olHocD7sViEBD+Bff3e86&#10;zk/TxfIZ/v5EAHLzCwAA//8DAFBLAQItABQABgAIAAAAIQDb4fbL7gAAAIUBAAATAAAAAAAAAAAA&#10;AAAAAAAAAABbQ29udGVudF9UeXBlc10ueG1sUEsBAi0AFAAGAAgAAAAhAFr0LFu/AAAAFQEAAAsA&#10;AAAAAAAAAAAAAAAAHwEAAF9yZWxzLy5yZWxzUEsBAi0AFAAGAAgAAAAhALm/O0jEAAAA3wAAAA8A&#10;AAAAAAAAAAAAAAAABwIAAGRycy9kb3ducmV2LnhtbFBLBQYAAAAAAwADALcAAAD4AgAAAAA=&#10;" path="m,l189738,r,449580l,449580,,e" fillcolor="#bf504c" stroked="f" strokeweight="0">
                  <v:stroke miterlimit="83231f" joinstyle="miter"/>
                  <v:path arrowok="t" textboxrect="0,0,189738,449580"/>
                </v:shape>
                <v:shape id="Shape 166295" o:spid="_x0000_s1243" style="position:absolute;left:28011;top:4061;width:1889;height:4511;visibility:visible;mso-wrap-style:square;v-text-anchor:top" coordsize="188976,4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ULwQAAAN8AAAAPAAAAZHJzL2Rvd25yZXYueG1sRE/dasIw&#10;FL4f+A7hCN7N1KLFVqM4QXB3m/oAh+b0B5uT2mQa394MBrv8+P7X22A6cafBtZYVzKYJCOLS6pZr&#10;BZfz4X0JwnlkjZ1lUvAkB9vN6G2NhbYP/qb7ydcihrArUEHjfV9I6cqGDLqp7YkjV9nBoI9wqKUe&#10;8BHDTSfTJMmkwZZjQ4M97Rsqr6cfoyC/5V+3eeVL/RkCmsW+CumHVGoyDrsVCE/B/4v/3Ecd52dZ&#10;mi/g908EIDcvAAAA//8DAFBLAQItABQABgAIAAAAIQDb4fbL7gAAAIUBAAATAAAAAAAAAAAAAAAA&#10;AAAAAABbQ29udGVudF9UeXBlc10ueG1sUEsBAi0AFAAGAAgAAAAhAFr0LFu/AAAAFQEAAAsAAAAA&#10;AAAAAAAAAAAAHwEAAF9yZWxzLy5yZWxzUEsBAi0AFAAGAAgAAAAhAM4+tQvBAAAA3wAAAA8AAAAA&#10;AAAAAAAAAAAABwIAAGRycy9kb3ducmV2LnhtbFBLBQYAAAAAAwADALcAAAD1AgAAAAA=&#10;" path="m,l188976,r,451103l,451103,,e" fillcolor="#bf504c" stroked="f" strokeweight="0">
                  <v:stroke miterlimit="83231f" joinstyle="miter"/>
                  <v:path arrowok="t" textboxrect="0,0,188976,451103"/>
                </v:shape>
                <v:shape id="Shape 166296" o:spid="_x0000_s1244" style="position:absolute;left:29900;top:3787;width:1898;height:4785;visibility:visible;mso-wrap-style:square;v-text-anchor:top" coordsize="189738,47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ZgwwAAAN8AAAAPAAAAZHJzL2Rvd25yZXYueG1sRE/dasIw&#10;FL4f+A7hCLub6aqLrjOKyAa92I0/D3Bojm1Zc1Ka2Na3XwTBy4/vf70dbSN66nztWMP7LAFBXDhT&#10;c6nhfPp5W4HwAdlg45g03MjDdjN5WWNm3MAH6o+hFDGEfYYaqhDaTEpfVGTRz1xLHLmL6yyGCLtS&#10;mg6HGG4bmSaJkhZrjg0VtrSvqPg7Xq2GlPLv5eVjHHr1u0I/H/Lb4bTQ+nU67r5ABBrDU/xw5ybO&#10;Vyr9VHD/EwHIzT8AAAD//wMAUEsBAi0AFAAGAAgAAAAhANvh9svuAAAAhQEAABMAAAAAAAAAAAAA&#10;AAAAAAAAAFtDb250ZW50X1R5cGVzXS54bWxQSwECLQAUAAYACAAAACEAWvQsW78AAAAVAQAACwAA&#10;AAAAAAAAAAAAAAAfAQAAX3JlbHMvLnJlbHNQSwECLQAUAAYACAAAACEAiWoGYMMAAADfAAAADwAA&#10;AAAAAAAAAAAAAAAHAgAAZHJzL2Rvd25yZXYueG1sUEsFBgAAAAADAAMAtwAAAPcCAAAAAA==&#10;" path="m,l189738,r,478537l,478537,,e" fillcolor="#9aba59" stroked="f" strokeweight="0">
                  <v:stroke miterlimit="83231f" joinstyle="miter"/>
                  <v:path arrowok="t" textboxrect="0,0,189738,478537"/>
                </v:shape>
                <v:shape id="Shape 166297" o:spid="_x0000_s1245" style="position:absolute;left:12862;top:3589;width:1890;height:4983;visibility:visible;mso-wrap-style:square;v-text-anchor:top" coordsize="188976,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UuxQAAAN8AAAAPAAAAZHJzL2Rvd25yZXYueG1sRE/LasJA&#10;FN0X/IfhCt3ViS5SjY4Sgy1ZlIKPjbtL5ppEM3dCZtS0X98pCC4P571Y9aYRN+pcbVnBeBSBIC6s&#10;rrlUcNh/vE1BOI+ssbFMCn7IwWo5eFlgou2dt3Tb+VKEEHYJKqi8bxMpXVGRQTeyLXHgTrYz6APs&#10;Sqk7vIdw08hJFMXSYM2hocKWsoqKy+5qFMzWOj3+5l95fz1fNp/fWZ0anyn1OuzTOQhPvX+KH+5c&#10;h/lxPJm9w/+fAEAu/wAAAP//AwBQSwECLQAUAAYACAAAACEA2+H2y+4AAACFAQAAEwAAAAAAAAAA&#10;AAAAAAAAAAAAW0NvbnRlbnRfVHlwZXNdLnhtbFBLAQItABQABgAIAAAAIQBa9CxbvwAAABUBAAAL&#10;AAAAAAAAAAAAAAAAAB8BAABfcmVscy8ucmVsc1BLAQItABQABgAIAAAAIQCmDJUuxQAAAN8AAAAP&#10;AAAAAAAAAAAAAAAAAAcCAABkcnMvZG93bnJldi54bWxQSwUGAAAAAAMAAwC3AAAA+QIAAAAA&#10;" path="m,l188976,r,498348l,498348,,e" fillcolor="#9aba59" stroked="f" strokeweight="0">
                  <v:stroke miterlimit="83231f" joinstyle="miter"/>
                  <v:path arrowok="t" textboxrect="0,0,188976,498348"/>
                </v:shape>
                <v:shape id="Shape 166298" o:spid="_x0000_s1246" style="position:absolute;left:38427;top:3535;width:1890;height:5037;visibility:visible;mso-wrap-style:square;v-text-anchor:top" coordsize="188976,5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XmxAAAAN8AAAAPAAAAZHJzL2Rvd25yZXYueG1sRE/NasJA&#10;EL4LfYdlCr3pph5STV2lCIKl9ODPA0yz0yQ1OxuzaxJ9+s5B8Pjx/S9Wg6tVR22oPBt4nSSgiHNv&#10;Ky4MHA+b8QxUiMgWa89k4EoBVsun0QIz63veUbePhZIQDhkaKGNsMq1DXpLDMPENsXC/vnUYBbaF&#10;ti32Eu5qPU2SVDusWBpKbGhdUn7aX5yB7/OwTW3/9XOj+jP8na72rbtFY16eh493UJGG+BDf3Vsr&#10;89N0OpfB8kcA6OU/AAAA//8DAFBLAQItABQABgAIAAAAIQDb4fbL7gAAAIUBAAATAAAAAAAAAAAA&#10;AAAAAAAAAABbQ29udGVudF9UeXBlc10ueG1sUEsBAi0AFAAGAAgAAAAhAFr0LFu/AAAAFQEAAAsA&#10;AAAAAAAAAAAAAAAAHwEAAF9yZWxzLy5yZWxzUEsBAi0AFAAGAAgAAAAhAJj2pebEAAAA3wAAAA8A&#10;AAAAAAAAAAAAAAAABwIAAGRycy9kb3ducmV2LnhtbFBLBQYAAAAAAwADALcAAAD4AgAAAAA=&#10;" path="m,l188976,r,503682l,503682,,e" fillcolor="#9aba59" stroked="f" strokeweight="0">
                  <v:stroke miterlimit="83231f" joinstyle="miter"/>
                  <v:path arrowok="t" textboxrect="0,0,188976,503682"/>
                </v:shape>
                <v:shape id="Shape 166299" o:spid="_x0000_s1247" style="position:absolute;left:21389;top:2918;width:1890;height:5654;visibility:visible;mso-wrap-style:square;v-text-anchor:top" coordsize="188976,5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GVxQAAAN8AAAAPAAAAZHJzL2Rvd25yZXYueG1sRE9da8Iw&#10;FH0X/A/hDvamqYpFq1HEMejDcMwNxLdLc23LmpsuybT6640w2OPhfC/XnWnEmZyvLSsYDRMQxIXV&#10;NZcKvj5fBzMQPiBrbCyTgit5WK/6vSVm2l74g877UIoYwj5DBVUIbSalLyoy6Ie2JY7cyTqDIUJX&#10;Su3wEsNNI8dJkkqDNceGClvaVlR873+NgvBz2O3yPHGz4+TtfbqdvNDodlPq+anbLEAE6sK/+M+d&#10;6zg/TcfzOTz+RABydQcAAP//AwBQSwECLQAUAAYACAAAACEA2+H2y+4AAACFAQAAEwAAAAAAAAAA&#10;AAAAAAAAAAAAW0NvbnRlbnRfVHlwZXNdLnhtbFBLAQItABQABgAIAAAAIQBa9CxbvwAAABUBAAAL&#10;AAAAAAAAAAAAAAAAAB8BAABfcmVscy8ucmVsc1BLAQItABQABgAIAAAAIQAsRjGVxQAAAN8AAAAP&#10;AAAAAAAAAAAAAAAAAAcCAABkcnMvZG93bnJldi54bWxQSwUGAAAAAAMAAwC3AAAA+QIAAAAA&#10;" path="m,l188976,r,565404l,565404,,e" fillcolor="#9aba59" stroked="f" strokeweight="0">
                  <v:stroke miterlimit="83231f" joinstyle="miter"/>
                  <v:path arrowok="t" textboxrect="0,0,188976,565404"/>
                </v:shape>
                <v:shape id="Shape 166300" o:spid="_x0000_s1248" style="position:absolute;left:7612;top:1348;width:91;height:7224;visibility:visible;mso-wrap-style:square;v-text-anchor:top" coordsize="9144,7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vEwwAAAN8AAAAPAAAAZHJzL2Rvd25yZXYueG1sRE9NawIx&#10;EL0X+h/CFHqr2Va6ldUopSjUo1oRb8Nmutm6mSxJ1PXfdw6FHh/ve7YYfKcuFFMb2MDzqABFXAfb&#10;cmPga7d6moBKGdliF5gM3CjBYn5/N8PKhitv6LLNjZIQThUacDn3ldapduQxjUJPLNx3iB6zwNho&#10;G/Eq4b7TL0VRao8tS4PDnj4c1aft2Rs4nJzbjCf9ef3a4s/bMXfL6PbGPD4M71NQmYb8L/5zf1qZ&#10;X5bjQh7IHwGg578AAAD//wMAUEsBAi0AFAAGAAgAAAAhANvh9svuAAAAhQEAABMAAAAAAAAAAAAA&#10;AAAAAAAAAFtDb250ZW50X1R5cGVzXS54bWxQSwECLQAUAAYACAAAACEAWvQsW78AAAAVAQAACwAA&#10;AAAAAAAAAAAAAAAfAQAAX3JlbHMvLnJlbHNQSwECLQAUAAYACAAAACEAic8rxMMAAADfAAAADwAA&#10;AAAAAAAAAAAAAAAHAgAAZHJzL2Rvd25yZXYueG1sUEsFBgAAAAADAAMAtwAAAPcCAAAAAA==&#10;" path="m,l9144,r,722376l,722376,,e" fillcolor="#858585" stroked="f" strokeweight="0">
                  <v:stroke miterlimit="83231f" joinstyle="miter"/>
                  <v:path arrowok="t" textboxrect="0,0,9144,722376"/>
                </v:shape>
                <v:shape id="Shape 166301" o:spid="_x0000_s1249" style="position:absolute;left:7299;top:8526;width:359;height:92;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kXwgAAAN8AAAAPAAAAZHJzL2Rvd25yZXYueG1sRE9ba8Iw&#10;FH4f7D+EM9jbTDulSDWKDAYDUVm9PB+aY1NsTkqT2frvjSDs8eO7z5eDbcSVOl87VpCOEhDEpdM1&#10;VwoO+++PKQgfkDU2jknBjTwsF68vc8y16/mXrkWoRAxhn6MCE0KbS+lLQxb9yLXEkTu7zmKIsKuk&#10;7rCP4baRn0mSSYs1xwaDLX0ZKi/Fn1UQdnKdTobjeLvvN2Z9OpizYaPU+9uwmoEINIR/8dP9o+P8&#10;LBsnKTz+RABycQcAAP//AwBQSwECLQAUAAYACAAAACEA2+H2y+4AAACFAQAAEwAAAAAAAAAAAAAA&#10;AAAAAAAAW0NvbnRlbnRfVHlwZXNdLnhtbFBLAQItABQABgAIAAAAIQBa9CxbvwAAABUBAAALAAAA&#10;AAAAAAAAAAAAAB8BAABfcmVscy8ucmVsc1BLAQItABQABgAIAAAAIQCBJhkXwgAAAN8AAAAPAAAA&#10;AAAAAAAAAAAAAAcCAABkcnMvZG93bnJldi54bWxQSwUGAAAAAAMAAwC3AAAA9gIAAAAA&#10;" path="m,l35814,r,9144l,9144,,e" fillcolor="#858585" stroked="f" strokeweight="0">
                  <v:stroke miterlimit="83231f" joinstyle="miter"/>
                  <v:path arrowok="t" textboxrect="0,0,35814,9144"/>
                </v:shape>
                <v:shape id="Shape 166302" o:spid="_x0000_s1250" style="position:absolute;left:7299;top:6720;width:359;height:92;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dgwgAAAN8AAAAPAAAAZHJzL2Rvd25yZXYueG1sRE/LisIw&#10;FN0L8w/hCrPT1AdFqlFkQBBkFB8z60tzbYrNTWkytvP3RhBcHs57sepsJe7U+NKxgtEwAUGcO11y&#10;oeBy3gxmIHxA1lg5JgX/5GG1/OgtMNOu5SPdT6EQMYR9hgpMCHUmpc8NWfRDVxNH7uoaiyHCppC6&#10;wTaG20qOkySVFkuODQZr+jKU305/VkE4yN1o2v1M9uf22+x+L+Zq2Cj12e/WcxCBuvAWv9xbHeen&#10;6SQZw/NPBCCXDwAAAP//AwBQSwECLQAUAAYACAAAACEA2+H2y+4AAACFAQAAEwAAAAAAAAAAAAAA&#10;AAAAAAAAW0NvbnRlbnRfVHlwZXNdLnhtbFBLAQItABQABgAIAAAAIQBa9CxbvwAAABUBAAALAAAA&#10;AAAAAAAAAAAAAB8BAABfcmVscy8ucmVsc1BLAQItABQABgAIAAAAIQBx9IdgwgAAAN8AAAAPAAAA&#10;AAAAAAAAAAAAAAcCAABkcnMvZG93bnJldi54bWxQSwUGAAAAAAMAAwC3AAAA9gIAAAAA&#10;" path="m,l35814,r,9144l,9144,,e" fillcolor="#858585" stroked="f" strokeweight="0">
                  <v:stroke miterlimit="83231f" joinstyle="miter"/>
                  <v:path arrowok="t" textboxrect="0,0,35814,9144"/>
                </v:shape>
                <v:shape id="Shape 166303" o:spid="_x0000_s1251" style="position:absolute;left:7299;top:4922;width:359;height:91;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L7wgAAAN8AAAAPAAAAZHJzL2Rvd25yZXYueG1sRE9ba8Iw&#10;FH4f7D+EM9jbTLVSpBpFBgNBpqxeng/NsSk2J6XJbPfvjSDs8eO7L1aDbcSNOl87VjAeJSCIS6dr&#10;rhQcD18fMxA+IGtsHJOCP/KwWr6+LDDXrucfuhWhEjGEfY4KTAhtLqUvDVn0I9cSR+7iOoshwq6S&#10;usM+httGTpIkkxZrjg0GW/o0VF6LX6sg7OV2PB1O6e7Qf5vt+Wguho1S72/Deg4i0BD+xU/3Rsf5&#10;WZYmKTz+RAByeQcAAP//AwBQSwECLQAUAAYACAAAACEA2+H2y+4AAACFAQAAEwAAAAAAAAAAAAAA&#10;AAAAAAAAW0NvbnRlbnRfVHlwZXNdLnhtbFBLAQItABQABgAIAAAAIQBa9CxbvwAAABUBAAALAAAA&#10;AAAAAAAAAAAAAB8BAABfcmVscy8ucmVsc1BLAQItABQABgAIAAAAIQAeuCL7wgAAAN8AAAAPAAAA&#10;AAAAAAAAAAAAAAcCAABkcnMvZG93bnJldi54bWxQSwUGAAAAAAMAAwC3AAAA9gIAAAAA&#10;" path="m,l35814,r,9144l,9144,,e" fillcolor="#858585" stroked="f" strokeweight="0">
                  <v:stroke miterlimit="83231f" joinstyle="miter"/>
                  <v:path arrowok="t" textboxrect="0,0,35814,9144"/>
                </v:shape>
                <v:shape id="Shape 166304" o:spid="_x0000_s1252" style="position:absolute;left:7299;top:3116;width:359;height:92;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qPwgAAAN8AAAAPAAAAZHJzL2Rvd25yZXYueG1sRE/LisIw&#10;FN0L8w/hCrPT1AdFqlFkQBiQUXzMrC/NtSk2N6XJ2Pr3RhBcHs57sepsJW7U+NKxgtEwAUGcO11y&#10;oeB82gxmIHxA1lg5JgV38rBafvQWmGnX8oFux1CIGMI+QwUmhDqT0ueGLPqhq4kjd3GNxRBhU0jd&#10;YBvDbSXHSZJKiyXHBoM1fRnKr8d/qyDs5XY07X4nu1P7Y7Z/Z3MxbJT67HfrOYhAXXiLX+5vHeen&#10;6SSZwvNPBCCXDwAAAP//AwBQSwECLQAUAAYACAAAACEA2+H2y+4AAACFAQAAEwAAAAAAAAAAAAAA&#10;AAAAAAAAW0NvbnRlbnRfVHlwZXNdLnhtbFBLAQItABQABgAIAAAAIQBa9CxbvwAAABUBAAALAAAA&#10;AAAAAAAAAAAAAB8BAABfcmVscy8ucmVsc1BLAQItABQABgAIAAAAIQCRUbqPwgAAAN8AAAAPAAAA&#10;AAAAAAAAAAAAAAcCAABkcnMvZG93bnJldi54bWxQSwUGAAAAAAMAAwC3AAAA9gIAAAAA&#10;" path="m,l35814,r,9144l,9144,,e" fillcolor="#858585" stroked="f" strokeweight="0">
                  <v:stroke miterlimit="83231f" joinstyle="miter"/>
                  <v:path arrowok="t" textboxrect="0,0,35814,9144"/>
                </v:shape>
                <v:shape id="Shape 166305" o:spid="_x0000_s1253" style="position:absolute;left:7299;top:1310;width:359;height:92;visibility:visible;mso-wrap-style:square;v-text-anchor:top" coordsize="35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UwwAAAN8AAAAPAAAAZHJzL2Rvd25yZXYueG1sRE9da8Iw&#10;FH0X9h/CHfimqbqV0ZnKGAiCzLHq9nxpbpuy5qY00dZ/bwYDHw/ne70ZbSsu1PvGsYLFPAFBXDrd&#10;cK3gdNzOXkD4gKyxdUwKruRhkz9M1phpN/AXXYpQixjCPkMFJoQuk9KXhiz6ueuII1e53mKIsK+l&#10;7nGI4baVyyRJpcWGY4PBjt4Nlb/F2SoIn3K/eBq/V4fj8GH2PydTGTZKTR/Ht1cQgcZwF/+7dzrO&#10;T9NV8gx/fyIAmd8AAAD//wMAUEsBAi0AFAAGAAgAAAAhANvh9svuAAAAhQEAABMAAAAAAAAAAAAA&#10;AAAAAAAAAFtDb250ZW50X1R5cGVzXS54bWxQSwECLQAUAAYACAAAACEAWvQsW78AAAAVAQAACwAA&#10;AAAAAAAAAAAAAAAfAQAAX3JlbHMvLnJlbHNQSwECLQAUAAYACAAAACEA/h0fFMMAAADfAAAADwAA&#10;AAAAAAAAAAAAAAAHAgAAZHJzL2Rvd25yZXYueG1sUEsFBgAAAAADAAMAtwAAAPcCAAAAAA==&#10;" path="m,l35814,r,9144l,9144,,e" fillcolor="#858585" stroked="f" strokeweight="0">
                  <v:stroke miterlimit="83231f" joinstyle="miter"/>
                  <v:path arrowok="t" textboxrect="0,0,35814,9144"/>
                </v:shape>
                <v:shape id="Shape 166306" o:spid="_x0000_s1254" style="position:absolute;left:7658;top:8526;width:34084;height:92;visibility:visible;mso-wrap-style:square;v-text-anchor:top" coordsize="3408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wwAAAN8AAAAPAAAAZHJzL2Rvd25yZXYueG1sRE9ba8Iw&#10;FH4f+B/CEXybaRU6V42ibpM9CbrBXg/N6QWbk9JkbfbvF2Gwx4/vvtkF04qBetdYVpDOExDEhdUN&#10;Vwo+P94eVyCcR9bYWiYFP+Rgt508bDDXduQLDVdfiRjCLkcFtfddLqUrajLo5rYjjlxpe4M+wr6S&#10;uscxhptWLpIkkwYbjg01dnSsqbhdv42C4Wksvo63oTycXsrX0IX0/Jy2Ss2mYb8G4Sn4f/Gf+13H&#10;+Vm2TDK4/4kA5PYXAAD//wMAUEsBAi0AFAAGAAgAAAAhANvh9svuAAAAhQEAABMAAAAAAAAAAAAA&#10;AAAAAAAAAFtDb250ZW50X1R5cGVzXS54bWxQSwECLQAUAAYACAAAACEAWvQsW78AAAAVAQAACwAA&#10;AAAAAAAAAAAAAAAfAQAAX3JlbHMvLnJlbHNQSwECLQAUAAYACAAAACEAfvi2zcMAAADfAAAADwAA&#10;AAAAAAAAAAAAAAAHAgAAZHJzL2Rvd25yZXYueG1sUEsFBgAAAAADAAMAtwAAAPcCAAAAAA==&#10;" path="m,l3408426,r,9144l,9144,,e" fillcolor="#858585" stroked="f" strokeweight="0">
                  <v:stroke miterlimit="83231f" joinstyle="miter"/>
                  <v:path arrowok="t" textboxrect="0,0,3408426,9144"/>
                </v:shape>
                <v:shape id="Shape 166307" o:spid="_x0000_s1255" style="position:absolute;left:41696;top:8572;width:92;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e9xAAAAN8AAAAPAAAAZHJzL2Rvd25yZXYueG1sRE/dasIw&#10;FL4f7B3CEXY3EzdXSzWKDIRdiMxuD3Bsjm2xOalNZru3N4Lg5cf3v1gNthEX6nztWMNkrEAQF87U&#10;XGr4/dm8piB8QDbYOCYN/+RhtXx+WmBmXM97uuShFDGEfYYaqhDaTEpfVGTRj11LHLmj6yyGCLtS&#10;mg77GG4b+aZUIi3WHBsqbOmzouKU/1kNH/l3P1Xbw2Ya0nR33p7Xk8aWWr+MhvUcRKAhPMR395eJ&#10;85PkXc3g9icCkMsrAAAA//8DAFBLAQItABQABgAIAAAAIQDb4fbL7gAAAIUBAAATAAAAAAAAAAAA&#10;AAAAAAAAAABbQ29udGVudF9UeXBlc10ueG1sUEsBAi0AFAAGAAgAAAAhAFr0LFu/AAAAFQEAAAsA&#10;AAAAAAAAAAAAAAAAHwEAAF9yZWxzLy5yZWxzUEsBAi0AFAAGAAgAAAAhADBzx73EAAAA3wAAAA8A&#10;AAAAAAAAAAAAAAAABwIAAGRycy9kb3ducmV2LnhtbFBLBQYAAAAAAwADALcAAAD4AgAAAAA=&#10;" path="m,l9144,r,35814l,35814,,e" fillcolor="#858585" stroked="f" strokeweight="0">
                  <v:stroke miterlimit="83231f" joinstyle="miter"/>
                  <v:path arrowok="t" textboxrect="0,0,9144,35814"/>
                </v:shape>
                <v:shape id="Shape 166308" o:spid="_x0000_s1256" style="position:absolute;left:33169;top:8572;width:92;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PPxAAAAN8AAAAPAAAAZHJzL2Rvd25yZXYueG1sRE/NSsNA&#10;EL4LvsMyQm92tz+GELstpVDwUESjDzBmp0lodjbNrk18e+cgePz4/je7yXfqRkNsA1tYzA0o4iq4&#10;lmsLnx/HxxxUTMgOu8Bk4Yci7Lb3dxssXBj5nW5lqpWEcCzQQpNSX2gdq4Y8xnnoiYU7h8FjEjjU&#10;2g04Srjv9NKYTHtsWRoa7OnQUHUpv72Fp/JtXJvT13Gd8vz1erruF52vrZ09TPtnUImm9C/+c784&#10;mZ9lKyOD5Y8A0NtfAAAA//8DAFBLAQItABQABgAIAAAAIQDb4fbL7gAAAIUBAAATAAAAAAAAAAAA&#10;AAAAAAAAAABbQ29udGVudF9UeXBlc10ueG1sUEsBAi0AFAAGAAgAAAAhAFr0LFu/AAAAFQEAAAsA&#10;AAAAAAAAAAAAAAAAHwEAAF9yZWxzLy5yZWxzUEsBAi0AFAAGAAgAAAAhAEHsU8/EAAAA3wAAAA8A&#10;AAAAAAAAAAAAAAAABwIAAGRycy9kb3ducmV2LnhtbFBLBQYAAAAAAwADALcAAAD4AgAAAAA=&#10;" path="m,l9144,r,35814l,35814,,e" fillcolor="#858585" stroked="f" strokeweight="0">
                  <v:stroke miterlimit="83231f" joinstyle="miter"/>
                  <v:path arrowok="t" textboxrect="0,0,9144,35814"/>
                </v:shape>
                <v:shape id="Shape 166309" o:spid="_x0000_s1257" style="position:absolute;left:24658;top:8572;width:91;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UxAAAAN8AAAAPAAAAZHJzL2Rvd25yZXYueG1sRE/dasIw&#10;FL4f7B3CEXY3EzdXajWKDIRdiMxuD3Bsjm2xOalNZru3N4Lg5cf3v1gNthEX6nztWMNkrEAQF87U&#10;XGr4/dm8piB8QDbYOCYN/+RhtXx+WmBmXM97uuShFDGEfYYaqhDaTEpfVGTRj11LHLmj6yyGCLtS&#10;mg77GG4b+aZUIi3WHBsqbOmzouKU/1kNH/l3P1Xbw2Ya0nR33p7Xk8aWWr+MhvUcRKAhPMR395eJ&#10;85PkXc3g9icCkMsrAAAA//8DAFBLAQItABQABgAIAAAAIQDb4fbL7gAAAIUBAAATAAAAAAAAAAAA&#10;AAAAAAAAAABbQ29udGVudF9UeXBlc10ueG1sUEsBAi0AFAAGAAgAAAAhAFr0LFu/AAAAFQEAAAsA&#10;AAAAAAAAAAAAAAAAHwEAAF9yZWxzLy5yZWxzUEsBAi0AFAAGAAgAAAAhAC6g9lTEAAAA3wAAAA8A&#10;AAAAAAAAAAAAAAAABwIAAGRycy9kb3ducmV2LnhtbFBLBQYAAAAAAwADALcAAAD4AgAAAAA=&#10;" path="m,l9144,r,35814l,35814,,e" fillcolor="#858585" stroked="f" strokeweight="0">
                  <v:stroke miterlimit="83231f" joinstyle="miter"/>
                  <v:path arrowok="t" textboxrect="0,0,9144,35814"/>
                </v:shape>
                <v:shape id="Shape 166310" o:spid="_x0000_s1258" style="position:absolute;left:16131;top:8572;width:91;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kUxAAAAN8AAAAPAAAAZHJzL2Rvd25yZXYueG1sRE/NasJA&#10;EL4X+g7LFHqrm7Q2hOgqUhB6EGnTPsCYHZNgdjZmtya+vXMQevz4/pfryXXqQkNoPRtIZwko4srb&#10;lmsDvz/blxxUiMgWO89k4EoB1qvHhyUW1o/8TZcy1kpCOBRooImxL7QOVUMOw8z3xMId/eAwChxq&#10;bQccJdx1+jVJMu2wZWlosKePhqpT+ecMvJdf4zzZHbbzmOf78+68STtXG/P8NG0WoCJN8V98d39a&#10;mZ9lb6k8kD8CQK9uAAAA//8DAFBLAQItABQABgAIAAAAIQDb4fbL7gAAAIUBAAATAAAAAAAAAAAA&#10;AAAAAAAAAABbQ29udGVudF9UeXBlc10ueG1sUEsBAi0AFAAGAAgAAAAhAFr0LFu/AAAAFQEAAAsA&#10;AAAAAAAAAAAAAAAAHwEAAF9yZWxzLy5yZWxzUEsBAi0AFAAGAAgAAAAhADpDyRTEAAAA3wAAAA8A&#10;AAAAAAAAAAAAAAAABwIAAGRycy9kb3ducmV2LnhtbFBLBQYAAAAAAwADALcAAAD4AgAAAAA=&#10;" path="m,l9144,r,35814l,35814,,e" fillcolor="#858585" stroked="f" strokeweight="0">
                  <v:stroke miterlimit="83231f" joinstyle="miter"/>
                  <v:path arrowok="t" textboxrect="0,0,9144,35814"/>
                </v:shape>
                <v:shape id="Shape 166311" o:spid="_x0000_s1259" style="position:absolute;left:7612;top:8572;width:91;height:358;visibility:visible;mso-wrap-style:square;v-text-anchor:top" coordsize="9144,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PwwAAAN8AAAAPAAAAZHJzL2Rvd25yZXYueG1sRE/dasIw&#10;FL4f+A7hCLubaacrpRpFBMELka36AMfm2Babk9pktnt7MxC8/Pj+F6vBNOJOnastK4gnEQjiwuqa&#10;SwWn4/YjBeE8ssbGMin4Iwer5ehtgZm2Pf/QPfelCCHsMlRQed9mUrqiIoNuYlviwF1sZ9AH2JVS&#10;d9iHcNPIzyhKpMGaQ0OFLW0qKq75r1HwlX/3s2h/3s58mh5u+9s6bkyp1Pt4WM9BeBr8S/x073SY&#10;nyTTOIb/PwGAXD4AAAD//wMAUEsBAi0AFAAGAAgAAAAhANvh9svuAAAAhQEAABMAAAAAAAAAAAAA&#10;AAAAAAAAAFtDb250ZW50X1R5cGVzXS54bWxQSwECLQAUAAYACAAAACEAWvQsW78AAAAVAQAACwAA&#10;AAAAAAAAAAAAAAAfAQAAX3JlbHMvLnJlbHNQSwECLQAUAAYACAAAACEAVQ9sj8MAAADfAAAADwAA&#10;AAAAAAAAAAAAAAAHAgAAZHJzL2Rvd25yZXYueG1sUEsFBgAAAAADAAMAtwAAAPcCAAAAAA==&#10;" path="m,l9144,r,35814l,35814,,e" fillcolor="#858585" stroked="f" strokeweight="0">
                  <v:stroke miterlimit="83231f" joinstyle="miter"/>
                  <v:path arrowok="t" textboxrect="0,0,9144,35814"/>
                </v:shape>
                <v:rect id="Rectangle 3498" o:spid="_x0000_s1260" style="position:absolute;left:9128;top:3568;width:237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m5wgAAAN0AAAAPAAAAZHJzL2Rvd25yZXYueG1sRE9Ni8Iw&#10;EL0L/ocwwt40VRe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A16Rm5wgAAAN0AAAAPAAAA&#10;AAAAAAAAAAAAAAcCAABkcnMvZG93bnJldi54bWxQSwUGAAAAAAMAAwC3AAAA9gIAAAAA&#10;" filled="f" stroked="f">
                  <v:textbox inset="0,0,0,0">
                    <w:txbxContent>
                      <w:p w:rsidR="00600D38" w:rsidRDefault="00600D38">
                        <w:pPr>
                          <w:spacing w:after="160" w:line="259" w:lineRule="auto"/>
                          <w:ind w:left="0" w:right="0" w:firstLine="0"/>
                        </w:pPr>
                        <w:r>
                          <w:rPr>
                            <w:sz w:val="17"/>
                          </w:rPr>
                          <w:t>192</w:t>
                        </w:r>
                      </w:p>
                    </w:txbxContent>
                  </v:textbox>
                </v:rect>
                <v:rect id="Rectangle 3499" o:spid="_x0000_s1261" style="position:absolute;left:17647;top:2013;width:238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rsidR="00600D38" w:rsidRDefault="00600D38">
                        <w:pPr>
                          <w:spacing w:after="160" w:line="259" w:lineRule="auto"/>
                          <w:ind w:left="0" w:right="0" w:firstLine="0"/>
                        </w:pPr>
                        <w:r>
                          <w:rPr>
                            <w:sz w:val="17"/>
                          </w:rPr>
                          <w:t>278</w:t>
                        </w:r>
                      </w:p>
                    </w:txbxContent>
                  </v:textbox>
                </v:rect>
                <v:rect id="Rectangle 3500" o:spid="_x0000_s1262" style="position:absolute;left:26167;top:2630;width:238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rsidR="00600D38" w:rsidRDefault="00600D38">
                        <w:pPr>
                          <w:spacing w:after="160" w:line="259" w:lineRule="auto"/>
                          <w:ind w:left="0" w:right="0" w:firstLine="0"/>
                        </w:pPr>
                        <w:r>
                          <w:rPr>
                            <w:sz w:val="17"/>
                          </w:rPr>
                          <w:t>244</w:t>
                        </w:r>
                      </w:p>
                    </w:txbxContent>
                  </v:textbox>
                </v:rect>
                <v:rect id="Rectangle 3501" o:spid="_x0000_s1263" style="position:absolute;left:34686;top:2356;width:238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wAAAN0AAAAPAAAAZHJzL2Rvd25yZXYueG1sRI9Ba8JA&#10;FITvBf/D8gRvdaPS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Do4Kj7HAAAA3QAA&#10;AA8AAAAAAAAAAAAAAAAABwIAAGRycy9kb3ducmV2LnhtbFBLBQYAAAAAAwADALcAAAD7AgAAAAA=&#10;" filled="f" stroked="f">
                  <v:textbox inset="0,0,0,0">
                    <w:txbxContent>
                      <w:p w:rsidR="00600D38" w:rsidRDefault="00600D38">
                        <w:pPr>
                          <w:spacing w:after="160" w:line="259" w:lineRule="auto"/>
                          <w:ind w:left="0" w:right="0" w:firstLine="0"/>
                        </w:pPr>
                        <w:r>
                          <w:rPr>
                            <w:sz w:val="17"/>
                          </w:rPr>
                          <w:t>259</w:t>
                        </w:r>
                      </w:p>
                    </w:txbxContent>
                  </v:textbox>
                </v:rect>
                <v:rect id="Rectangle 3502" o:spid="_x0000_s1264" style="position:absolute;left:11026;top:3476;width:237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RJxwAAAN0AAAAPAAAAZHJzL2Rvd25yZXYueG1sRI9Ba8JA&#10;FITvgv9heUJvutFS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MrqtEnHAAAA3QAA&#10;AA8AAAAAAAAAAAAAAAAABwIAAGRycy9kb3ducmV2LnhtbFBLBQYAAAAAAwADALcAAAD7AgAAAAA=&#10;" filled="f" stroked="f">
                  <v:textbox inset="0,0,0,0">
                    <w:txbxContent>
                      <w:p w:rsidR="00600D38" w:rsidRDefault="00600D38">
                        <w:pPr>
                          <w:spacing w:after="160" w:line="259" w:lineRule="auto"/>
                          <w:ind w:left="0" w:right="0" w:firstLine="0"/>
                        </w:pPr>
                        <w:r>
                          <w:rPr>
                            <w:sz w:val="17"/>
                          </w:rPr>
                          <w:t>197</w:t>
                        </w:r>
                      </w:p>
                    </w:txbxContent>
                  </v:textbox>
                </v:rect>
                <v:rect id="Rectangle 3503" o:spid="_x0000_s1265" style="position:absolute;left:19545;top:2661;width:237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rsidR="00600D38" w:rsidRDefault="00600D38">
                        <w:pPr>
                          <w:spacing w:after="160" w:line="259" w:lineRule="auto"/>
                          <w:ind w:left="0" w:right="0" w:firstLine="0"/>
                        </w:pPr>
                        <w:r>
                          <w:rPr>
                            <w:sz w:val="17"/>
                          </w:rPr>
                          <w:t>242</w:t>
                        </w:r>
                      </w:p>
                    </w:txbxContent>
                  </v:textbox>
                </v:rect>
                <v:rect id="Rectangle 3504" o:spid="_x0000_s1266" style="position:absolute;left:28064;top:2516;width:237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rsidR="00600D38" w:rsidRDefault="00600D38">
                        <w:pPr>
                          <w:spacing w:after="160" w:line="259" w:lineRule="auto"/>
                          <w:ind w:left="0" w:right="0" w:firstLine="0"/>
                        </w:pPr>
                        <w:r>
                          <w:rPr>
                            <w:sz w:val="17"/>
                          </w:rPr>
                          <w:t>250</w:t>
                        </w:r>
                      </w:p>
                    </w:txbxContent>
                  </v:textbox>
                </v:rect>
                <v:rect id="Rectangle 3505" o:spid="_x0000_s1267" style="position:absolute;left:36583;top:2539;width:237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rsidR="00600D38" w:rsidRDefault="00600D38">
                        <w:pPr>
                          <w:spacing w:after="160" w:line="259" w:lineRule="auto"/>
                          <w:ind w:left="0" w:right="0" w:firstLine="0"/>
                        </w:pPr>
                        <w:r>
                          <w:rPr>
                            <w:sz w:val="17"/>
                          </w:rPr>
                          <w:t>249</w:t>
                        </w:r>
                      </w:p>
                    </w:txbxContent>
                  </v:textbox>
                </v:rect>
                <v:rect id="Rectangle 3506" o:spid="_x0000_s1268" style="position:absolute;left:12916;top:2051;width:237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rsidR="00600D38" w:rsidRDefault="00600D38">
                        <w:pPr>
                          <w:spacing w:after="160" w:line="259" w:lineRule="auto"/>
                          <w:ind w:left="0" w:right="0" w:firstLine="0"/>
                        </w:pPr>
                        <w:r>
                          <w:rPr>
                            <w:sz w:val="17"/>
                          </w:rPr>
                          <w:t>276</w:t>
                        </w:r>
                      </w:p>
                    </w:txbxContent>
                  </v:textbox>
                </v:rect>
                <v:rect id="Rectangle 3507" o:spid="_x0000_s1269" style="position:absolute;left:21435;top:1381;width:237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fR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NqdF9HHAAAA3QAA&#10;AA8AAAAAAAAAAAAAAAAABwIAAGRycy9kb3ducmV2LnhtbFBLBQYAAAAAAwADALcAAAD7AgAAAAA=&#10;" filled="f" stroked="f">
                  <v:textbox inset="0,0,0,0">
                    <w:txbxContent>
                      <w:p w:rsidR="00600D38" w:rsidRDefault="00600D38">
                        <w:pPr>
                          <w:spacing w:after="160" w:line="259" w:lineRule="auto"/>
                          <w:ind w:left="0" w:right="0" w:firstLine="0"/>
                        </w:pPr>
                        <w:r>
                          <w:rPr>
                            <w:sz w:val="17"/>
                          </w:rPr>
                          <w:t>313</w:t>
                        </w:r>
                      </w:p>
                    </w:txbxContent>
                  </v:textbox>
                </v:rect>
                <v:rect id="Rectangle 3508" o:spid="_x0000_s1270" style="position:absolute;left:29954;top:2249;width:238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rsidR="00600D38" w:rsidRDefault="00600D38">
                        <w:pPr>
                          <w:spacing w:after="160" w:line="259" w:lineRule="auto"/>
                          <w:ind w:left="0" w:right="0" w:firstLine="0"/>
                        </w:pPr>
                        <w:r>
                          <w:rPr>
                            <w:sz w:val="17"/>
                          </w:rPr>
                          <w:t>265</w:t>
                        </w:r>
                      </w:p>
                    </w:txbxContent>
                  </v:textbox>
                </v:rect>
                <v:rect id="Rectangle 3509" o:spid="_x0000_s1271" style="position:absolute;left:38473;top:1998;width:238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rsidR="00600D38" w:rsidRDefault="00600D38">
                        <w:pPr>
                          <w:spacing w:after="160" w:line="259" w:lineRule="auto"/>
                          <w:ind w:left="0" w:right="0" w:firstLine="0"/>
                        </w:pPr>
                        <w:r>
                          <w:rPr>
                            <w:sz w:val="17"/>
                          </w:rPr>
                          <w:t>279</w:t>
                        </w:r>
                      </w:p>
                    </w:txbxContent>
                  </v:textbox>
                </v:rect>
                <v:rect id="Rectangle 3510" o:spid="_x0000_s1272" style="position:absolute;left:5958;top:8097;width:88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l4wwAAAN0AAAAPAAAAZHJzL2Rvd25yZXYueG1sRE9Ni8Iw&#10;EL0L/ocwwt40Vdl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0K0ZeMMAAADd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0</w:t>
                        </w:r>
                      </w:p>
                    </w:txbxContent>
                  </v:textbox>
                </v:rect>
                <v:rect id="Rectangle 3511" o:spid="_x0000_s1273" style="position:absolute;left:4632;top:6298;width:265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rsidR="00600D38" w:rsidRDefault="00600D38">
                        <w:pPr>
                          <w:spacing w:after="160" w:line="259" w:lineRule="auto"/>
                          <w:ind w:left="0" w:right="0" w:firstLine="0"/>
                        </w:pPr>
                        <w:r>
                          <w:rPr>
                            <w:sz w:val="19"/>
                          </w:rPr>
                          <w:t>100</w:t>
                        </w:r>
                      </w:p>
                    </w:txbxContent>
                  </v:textbox>
                </v:rect>
                <v:rect id="Rectangle 3512" o:spid="_x0000_s1274" style="position:absolute;left:4632;top:4492;width:265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rsidR="00600D38" w:rsidRDefault="00600D38">
                        <w:pPr>
                          <w:spacing w:after="160" w:line="259" w:lineRule="auto"/>
                          <w:ind w:left="0" w:right="0" w:firstLine="0"/>
                        </w:pPr>
                        <w:r>
                          <w:rPr>
                            <w:sz w:val="19"/>
                          </w:rPr>
                          <w:t>200</w:t>
                        </w:r>
                      </w:p>
                    </w:txbxContent>
                  </v:textbox>
                </v:rect>
                <v:rect id="Rectangle 3513" o:spid="_x0000_s1275" style="position:absolute;left:4632;top:2686;width:265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rsidR="00600D38" w:rsidRDefault="00600D38">
                        <w:pPr>
                          <w:spacing w:after="160" w:line="259" w:lineRule="auto"/>
                          <w:ind w:left="0" w:right="0" w:firstLine="0"/>
                        </w:pPr>
                        <w:r>
                          <w:rPr>
                            <w:sz w:val="19"/>
                          </w:rPr>
                          <w:t>300</w:t>
                        </w:r>
                      </w:p>
                    </w:txbxContent>
                  </v:textbox>
                </v:rect>
                <v:rect id="Rectangle 3514" o:spid="_x0000_s1276" style="position:absolute;left:4632;top:881;width:2659;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rsidR="00600D38" w:rsidRDefault="00600D38">
                        <w:pPr>
                          <w:spacing w:after="160" w:line="259" w:lineRule="auto"/>
                          <w:ind w:left="0" w:right="0" w:firstLine="0"/>
                        </w:pPr>
                        <w:r>
                          <w:rPr>
                            <w:sz w:val="19"/>
                          </w:rPr>
                          <w:t>400</w:t>
                        </w:r>
                      </w:p>
                    </w:txbxContent>
                  </v:textbox>
                </v:rect>
                <v:rect id="Rectangle 15592" o:spid="_x0000_s1277" style="position:absolute;left:10721;top:9544;width:318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LxxAAAAN4AAAAPAAAAZHJzL2Rvd25yZXYueG1sRE9Ni8Iw&#10;EL0L/ocwwt40VVB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MVtMvHEAAAA3gAAAA8A&#10;AAAAAAAAAAAAAAAABwIAAGRycy9kb3ducmV2LnhtbFBLBQYAAAAAAwADALcAAAD4AgAAAAA=&#10;" filled="f" stroked="f">
                  <v:textbox inset="0,0,0,0">
                    <w:txbxContent>
                      <w:p w:rsidR="00600D38" w:rsidRDefault="00600D38">
                        <w:pPr>
                          <w:spacing w:after="160" w:line="259" w:lineRule="auto"/>
                          <w:ind w:left="0" w:right="0" w:firstLine="0"/>
                        </w:pPr>
                        <w:r>
                          <w:rPr>
                            <w:sz w:val="19"/>
                          </w:rPr>
                          <w:t>East</w:t>
                        </w:r>
                      </w:p>
                    </w:txbxContent>
                  </v:textbox>
                </v:rect>
                <v:rect id="Rectangle 15594" o:spid="_x0000_s1278" style="position:absolute;left:27389;top:9544;width:415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8exQAAAN4AAAAPAAAAZHJzL2Rvd25yZXYueG1sRE9Na8JA&#10;EL0X/A/LCN7qRqk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AlyA8exQAAAN4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South</w:t>
                        </w:r>
                      </w:p>
                    </w:txbxContent>
                  </v:textbox>
                </v:rect>
                <v:rect id="Rectangle 15595" o:spid="_x0000_s1279" style="position:absolute;left:35999;top:9544;width:391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qFxAAAAN4AAAAPAAAAZHJzL2Rvd25yZXYueG1sRE9Na8JA&#10;EL0L/odlBG+6UUg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EqEqoXEAAAA3gAAAA8A&#10;AAAAAAAAAAAAAAAABwIAAGRycy9kb3ducmV2LnhtbFBLBQYAAAAAAwADALcAAAD4AgAAAAA=&#10;" filled="f" stroked="f">
                  <v:textbox inset="0,0,0,0">
                    <w:txbxContent>
                      <w:p w:rsidR="00600D38" w:rsidRDefault="00600D38">
                        <w:pPr>
                          <w:spacing w:after="160" w:line="259" w:lineRule="auto"/>
                          <w:ind w:left="0" w:right="0" w:firstLine="0"/>
                        </w:pPr>
                        <w:r>
                          <w:rPr>
                            <w:sz w:val="19"/>
                          </w:rPr>
                          <w:t>North</w:t>
                        </w:r>
                      </w:p>
                    </w:txbxContent>
                  </v:textbox>
                </v:rect>
                <v:rect id="Rectangle 15593" o:spid="_x0000_s1280" style="position:absolute;left:19064;top:9544;width:364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dqxQAAAN4AAAAPAAAAZHJzL2Rvd25yZXYueG1sRE9Na8JA&#10;EL0X/A/LCN7qRos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CqIZdqxQAAAN4AAAAP&#10;AAAAAAAAAAAAAAAAAAcCAABkcnMvZG93bnJldi54bWxQSwUGAAAAAAMAAwC3AAAA+QIAAAAA&#10;" filled="f" stroked="f">
                  <v:textbox inset="0,0,0,0">
                    <w:txbxContent>
                      <w:p w:rsidR="00600D38" w:rsidRDefault="00600D38">
                        <w:pPr>
                          <w:spacing w:after="160" w:line="259" w:lineRule="auto"/>
                          <w:ind w:left="0" w:right="0" w:firstLine="0"/>
                        </w:pPr>
                        <w:r>
                          <w:rPr>
                            <w:sz w:val="19"/>
                          </w:rPr>
                          <w:t>West</w:t>
                        </w:r>
                      </w:p>
                    </w:txbxContent>
                  </v:textbox>
                </v:rect>
                <v:rect id="Rectangle 3516" o:spid="_x0000_s1281" style="position:absolute;left:-4303;top:3903;width:13748;height: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G0xwAAAN0AAAAPAAAAZHJzL2Rvd25yZXYueG1sRI9Pa8JA&#10;FMTvgt9heQVvukltVVJXKYLES4VqlR5fsy9/MPs2ZleN374rFHocZuY3zHzZmVpcqXWVZQXxKAJB&#10;nFldcaHga78ezkA4j6yxtkwK7uRguej35phoe+NPuu58IQKEXYIKSu+bREqXlWTQjWxDHLzctgZ9&#10;kG0hdYu3ADe1fI6iiTRYcVgosaFVSdlpdzEKDvH+ckzd9oe/8/P05cOn27xIlRo8de9vIDx1/j/8&#10;195oBePXeAKPN+EJyMUvAAAA//8DAFBLAQItABQABgAIAAAAIQDb4fbL7gAAAIUBAAATAAAAAAAA&#10;AAAAAAAAAAAAAABbQ29udGVudF9UeXBlc10ueG1sUEsBAi0AFAAGAAgAAAAhAFr0LFu/AAAAFQEA&#10;AAsAAAAAAAAAAAAAAAAAHwEAAF9yZWxzLy5yZWxzUEsBAi0AFAAGAAgAAAAhAA4mYbTHAAAA3QAA&#10;AA8AAAAAAAAAAAAAAAAABwIAAGRycy9kb3ducmV2LnhtbFBLBQYAAAAAAwADALcAAAD7AgAAAAA=&#10;" filled="f" stroked="f">
                  <v:textbox inset="0,0,0,0">
                    <w:txbxContent>
                      <w:p w:rsidR="00600D38" w:rsidRDefault="00600D38">
                        <w:pPr>
                          <w:spacing w:after="160" w:line="259" w:lineRule="auto"/>
                          <w:ind w:left="0" w:right="0" w:firstLine="0"/>
                        </w:pPr>
                        <w:r>
                          <w:rPr>
                            <w:b/>
                            <w:sz w:val="19"/>
                          </w:rPr>
                          <w:t xml:space="preserve">Mean of Means of </w:t>
                        </w:r>
                      </w:p>
                    </w:txbxContent>
                  </v:textbox>
                </v:rect>
                <v:rect id="Rectangle 3517" o:spid="_x0000_s1282" style="position:absolute;left:-1081;top:4528;width:10061;height:17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Qv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Uye4xn8vQlPQC5/AQAA//8DAFBLAQItABQABgAIAAAAIQDb4fbL7gAAAIUBAAATAAAAAAAA&#10;AAAAAAAAAAAAAABbQ29udGVudF9UeXBlc10ueG1sUEsBAi0AFAAGAAgAAAAhAFr0LFu/AAAAFQEA&#10;AAsAAAAAAAAAAAAAAAAAHwEAAF9yZWxzLy5yZWxzUEsBAi0AFAAGAAgAAAAhAGFqxC/HAAAA3QAA&#10;AA8AAAAAAAAAAAAAAAAABwIAAGRycy9kb3ducmV2LnhtbFBLBQYAAAAAAwADALcAAAD7AgAAAAA=&#10;" filled="f" stroked="f">
                  <v:textbox inset="0,0,0,0">
                    <w:txbxContent>
                      <w:p w:rsidR="00600D38" w:rsidRDefault="00600D38">
                        <w:pPr>
                          <w:spacing w:after="160" w:line="259" w:lineRule="auto"/>
                          <w:ind w:left="0" w:right="0" w:firstLine="0"/>
                        </w:pPr>
                        <w:r>
                          <w:rPr>
                            <w:b/>
                            <w:sz w:val="19"/>
                          </w:rPr>
                          <w:t>NPSE Scores</w:t>
                        </w:r>
                      </w:p>
                    </w:txbxContent>
                  </v:textbox>
                </v:rect>
                <v:rect id="Rectangle 3518" o:spid="_x0000_s1283" style="position:absolute;left:22669;top:11062;width:540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rsidR="00600D38" w:rsidRDefault="00600D38">
                        <w:pPr>
                          <w:spacing w:after="160" w:line="259" w:lineRule="auto"/>
                          <w:ind w:left="0" w:right="0" w:firstLine="0"/>
                        </w:pPr>
                        <w:r>
                          <w:rPr>
                            <w:b/>
                            <w:sz w:val="19"/>
                          </w:rPr>
                          <w:t>Region</w:t>
                        </w:r>
                      </w:p>
                    </w:txbxContent>
                  </v:textbox>
                </v:rect>
                <v:shape id="Shape 166312" o:spid="_x0000_s1284" style="position:absolute;left:5669;top:14615;width:609;height:602;visibility:visible;mso-wrap-style:square;v-text-anchor:top" coordsize="6096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wcxAAAAN8AAAAPAAAAZHJzL2Rvd25yZXYueG1sRE9ba8Iw&#10;FH4X/A/hCHvT1Ap1dEbxwsCXMex82duhOUvLmpOSRNvt1y+DwR4/vvtmN9pO3MmH1rGC5SIDQVw7&#10;3bJRcH17nj+CCBFZY+eYFHxRgN12Otlgqd3AF7pX0YgUwqFEBU2MfSllqBuyGBauJ07ch/MWY4Le&#10;SO1xSOG2k3mWFdJiy6mhwZ6ODdWf1c0qGPL+dH7hNV+zkzerw6vR3++DUg+zcf8EItIY/8V/7rNO&#10;84titczh908CILc/AAAA//8DAFBLAQItABQABgAIAAAAIQDb4fbL7gAAAIUBAAATAAAAAAAAAAAA&#10;AAAAAAAAAABbQ29udGVudF9UeXBlc10ueG1sUEsBAi0AFAAGAAgAAAAhAFr0LFu/AAAAFQEAAAsA&#10;AAAAAAAAAAAAAAAAHwEAAF9yZWxzLy5yZWxzUEsBAi0AFAAGAAgAAAAhAJuILBzEAAAA3wAAAA8A&#10;AAAAAAAAAAAAAAAABwIAAGRycy9kb3ducmV2LnhtbFBLBQYAAAAAAwADALcAAAD4AgAAAAA=&#10;" path="m,l60960,r,60198l,60198,,e" fillcolor="#4e80bd" stroked="f" strokeweight="0">
                  <v:stroke miterlimit="83231f" joinstyle="miter"/>
                  <v:path arrowok="t" textboxrect="0,0,60960,60198"/>
                </v:shape>
                <v:rect id="Rectangle 3520" o:spid="_x0000_s1285" style="position:absolute;left:6530;top:14459;width:8764;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rsidR="00600D38" w:rsidRDefault="00600D38">
                        <w:pPr>
                          <w:spacing w:after="160" w:line="259" w:lineRule="auto"/>
                          <w:ind w:left="0" w:right="0" w:firstLine="0"/>
                        </w:pPr>
                        <w:r>
                          <w:rPr>
                            <w:sz w:val="19"/>
                          </w:rPr>
                          <w:t>Government</w:t>
                        </w:r>
                      </w:p>
                    </w:txbxContent>
                  </v:textbox>
                </v:rect>
                <v:shape id="Shape 166313" o:spid="_x0000_s1286" style="position:absolute;left:14927;top:14615;width:610;height:602;visibility:visible;mso-wrap-style:square;v-text-anchor:top" coordsize="6096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XixAAAAN8AAAAPAAAAZHJzL2Rvd25yZXYueG1sRE/Pa8Iw&#10;FL4P9j+EJ+w2Uy0W6UxFBsLYYTD1oLdH89aUNi+hiZr998tgsOPH93uzTXYUN5pC71jBYl6AIG6d&#10;7rlTcDrun9cgQkTWODomBd8UYNs8Pmyw1u7On3Q7xE7kEA41KjAx+lrK0BqyGObOE2fuy00WY4ZT&#10;J/WE9xxuR7ksikpa7Dk3GPT0aqgdDler4ON4Ks6X0nbmfbXyw+jT8lwlpZ5mafcCIlKK/+I/95vO&#10;86uqXJTw+ycDkM0PAAAA//8DAFBLAQItABQABgAIAAAAIQDb4fbL7gAAAIUBAAATAAAAAAAAAAAA&#10;AAAAAAAAAABbQ29udGVudF9UeXBlc10ueG1sUEsBAi0AFAAGAAgAAAAhAFr0LFu/AAAAFQEAAAsA&#10;AAAAAAAAAAAAAAAAHwEAAF9yZWxzLy5yZWxzUEsBAi0AFAAGAAgAAAAhAEViZeLEAAAA3wAAAA8A&#10;AAAAAAAAAAAAAAAABwIAAGRycy9kb3ducmV2LnhtbFBLBQYAAAAAAwADALcAAAD4AgAAAAA=&#10;" path="m,l60960,r,60198l,60198,,e" fillcolor="#bf504c" stroked="f" strokeweight="0">
                  <v:stroke miterlimit="83231f" joinstyle="miter"/>
                  <v:path arrowok="t" textboxrect="0,0,60960,60198"/>
                </v:shape>
                <v:rect id="Rectangle 3522" o:spid="_x0000_s1287" style="position:absolute;left:15781;top:14459;width:1503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pxwAAAN0AAAAPAAAAZHJzL2Rvd25yZXYueG1sRI9Ba8JA&#10;FITvhf6H5RV6azZNU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IFf6CnHAAAA3QAA&#10;AA8AAAAAAAAAAAAAAAAABwIAAGRycy9kb3ducmV2LnhtbFBLBQYAAAAAAwADALcAAAD7AgAAAAA=&#10;" filled="f" stroked="f">
                  <v:textbox inset="0,0,0,0">
                    <w:txbxContent>
                      <w:p w:rsidR="00600D38" w:rsidRDefault="00600D38">
                        <w:pPr>
                          <w:spacing w:after="160" w:line="259" w:lineRule="auto"/>
                          <w:ind w:left="0" w:right="0" w:firstLine="0"/>
                        </w:pPr>
                        <w:r>
                          <w:rPr>
                            <w:sz w:val="19"/>
                          </w:rPr>
                          <w:t>Government assisted</w:t>
                        </w:r>
                      </w:p>
                    </w:txbxContent>
                  </v:textbox>
                </v:rect>
                <v:shape id="Shape 166314" o:spid="_x0000_s1288" style="position:absolute;left:28895;top:14615;width:609;height:602;visibility:visible;mso-wrap-style:square;v-text-anchor:top" coordsize="6096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s8wgAAAN8AAAAPAAAAZHJzL2Rvd25yZXYueG1sRE/dasIw&#10;FL4f+A7hCN5pWpU6qlHUKYhXtvMBDs1ZW9aclCbT6tObwWCXH9//atObRtyoc7VlBfEkAkFcWF1z&#10;qeD6eRy/g3AeWWNjmRQ8yMFmPXhbYartnTO65b4UIYRdigoq79tUSldUZNBNbEscuC/bGfQBdqXU&#10;Hd5DuGnkNIoSabDm0FBhS/uKiu/8xyiQsTvX2XGRXQ757pl9zCwneFJqNOy3SxCeev8v/nOfdJif&#10;JLN4Dr9/AgC5fgEAAP//AwBQSwECLQAUAAYACAAAACEA2+H2y+4AAACFAQAAEwAAAAAAAAAAAAAA&#10;AAAAAAAAW0NvbnRlbnRfVHlwZXNdLnhtbFBLAQItABQABgAIAAAAIQBa9CxbvwAAABUBAAALAAAA&#10;AAAAAAAAAAAAAB8BAABfcmVscy8ucmVsc1BLAQItABQABgAIAAAAIQDJebs8wgAAAN8AAAAPAAAA&#10;AAAAAAAAAAAAAAcCAABkcnMvZG93bnJldi54bWxQSwUGAAAAAAMAAwC3AAAA9gIAAAAA&#10;" path="m,l60960,r,60198l,60198,,e" fillcolor="#9aba59" stroked="f" strokeweight="0">
                  <v:stroke miterlimit="83231f" joinstyle="miter"/>
                  <v:path arrowok="t" textboxrect="0,0,60960,60198"/>
                </v:shape>
                <v:rect id="Rectangle 3524" o:spid="_x0000_s1289" style="position:absolute;left:29756;top:14459;width:1078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G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0dwfROegJxfAAAA//8DAFBLAQItABQABgAIAAAAIQDb4fbL7gAAAIUBAAATAAAAAAAA&#10;AAAAAAAAAAAAAABbQ29udGVudF9UeXBlc10ueG1sUEsBAi0AFAAGAAgAAAAhAFr0LFu/AAAAFQEA&#10;AAsAAAAAAAAAAAAAAAAAHwEAAF9yZWxzLy5yZWxzUEsBAi0AFAAGAAgAAAAhAGH61cbHAAAA3QAA&#10;AA8AAAAAAAAAAAAAAAAABwIAAGRycy9kb3ducmV2LnhtbFBLBQYAAAAAAwADALcAAAD7AgAAAAA=&#10;" filled="f" stroked="f">
                  <v:textbox inset="0,0,0,0">
                    <w:txbxContent>
                      <w:p w:rsidR="00600D38" w:rsidRDefault="00600D38">
                        <w:pPr>
                          <w:spacing w:after="160" w:line="259" w:lineRule="auto"/>
                          <w:ind w:left="0" w:right="0" w:firstLine="0"/>
                        </w:pPr>
                        <w:r>
                          <w:rPr>
                            <w:sz w:val="19"/>
                          </w:rPr>
                          <w:t>Private schools</w:t>
                        </w:r>
                      </w:p>
                    </w:txbxContent>
                  </v:textbox>
                </v:rect>
                <v:shape id="Shape 3525" o:spid="_x0000_s1290" style="position:absolute;width:21545;height:16695;visibility:visible;mso-wrap-style:square;v-text-anchor:top" coordsize="2154555,166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FpwwAAAN0AAAAPAAAAZHJzL2Rvd25yZXYueG1sRI9Ba8JA&#10;FITvBf/D8gQvRTe1KBJdRWxacq2K50f2mQSzb0N2Y9Z/3xWEHoeZ+YbZ7IJpxJ06V1tW8DFLQBAX&#10;VtdcKjifvqcrEM4ja2wsk4IHOdhtR28bTLUd+JfuR1+KCGGXooLK+zaV0hUVGXQz2xJH72o7gz7K&#10;rpS6wyHCTSPnSbKUBmuOCxW2dKiouB17o+Ar5HnWX0J5/Tll7j0M2cD9WanJOOzXIDwF/x9+tXOt&#10;4HMxX8DzTXwCcvsHAAD//wMAUEsBAi0AFAAGAAgAAAAhANvh9svuAAAAhQEAABMAAAAAAAAAAAAA&#10;AAAAAAAAAFtDb250ZW50X1R5cGVzXS54bWxQSwECLQAUAAYACAAAACEAWvQsW78AAAAVAQAACwAA&#10;AAAAAAAAAAAAAAAfAQAAX3JlbHMvLnJlbHNQSwECLQAUAAYACAAAACEAzLIhacMAAADdAAAADwAA&#10;AAAAAAAAAAAAAAAHAgAAZHJzL2Rvd25yZXYueG1sUEsFBgAAAAADAAMAtwAAAPcCAAAAAA==&#10;" path="m3810,l2154555,r,9144l8382,9144r,1652016l2154555,1661160r,8382l3810,1669542r-3048,-762l,1664970,,4572,762,1524,3810,xe" fillcolor="#858585" stroked="f" strokeweight="0">
                  <v:stroke miterlimit="83231f" joinstyle="miter"/>
                  <v:path arrowok="t" textboxrect="0,0,2154555,1669542"/>
                </v:shape>
                <v:shape id="Shape 3526" o:spid="_x0000_s1291" style="position:absolute;left:21545;width:21553;height:16695;visibility:visible;mso-wrap-style:square;v-text-anchor:top" coordsize="2155317,166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dByAAAAN0AAAAPAAAAZHJzL2Rvd25yZXYueG1sRI9Ba8JA&#10;FITvQv/D8gq9SN00tqGkrqKFQqEXq0U8PrIv2dDs25Bdk+iv7woFj8PMfMMsVqNtRE+drx0reJol&#10;IIgLp2uuFPzsPx5fQfiArLFxTArO5GG1vJssMNdu4G/qd6ESEcI+RwUmhDaX0heGLPqZa4mjV7rO&#10;Yoiyq6TucIhw28g0STJpsea4YLCld0PF7+5kFaynh+O4uZyfS/O1b4dsWm7ToVfq4X5cv4EINIZb&#10;+L/9qRXMX9IMrm/iE5DLPwAAAP//AwBQSwECLQAUAAYACAAAACEA2+H2y+4AAACFAQAAEwAAAAAA&#10;AAAAAAAAAAAAAAAAW0NvbnRlbnRfVHlwZXNdLnhtbFBLAQItABQABgAIAAAAIQBa9CxbvwAAABUB&#10;AAALAAAAAAAAAAAAAAAAAB8BAABfcmVscy8ucmVsc1BLAQItABQABgAIAAAAIQDcM6dByAAAAN0A&#10;AAAPAAAAAAAAAAAAAAAAAAcCAABkcnMvZG93bnJldi54bWxQSwUGAAAAAAMAAwC3AAAA/AIAAAAA&#10;" path="m,l2150745,r3048,1524l2155317,4572r,1660398l2153793,1668780r-3048,762l,1669542r,-8382l2146173,1661160r,-1652016l,9144,,xe" fillcolor="#858585" stroked="f" strokeweight="0">
                  <v:stroke miterlimit="83231f" joinstyle="miter"/>
                  <v:path arrowok="t" textboxrect="0,0,2155317,1669542"/>
                </v:shape>
                <w10:anchorlock/>
              </v:group>
            </w:pict>
          </mc:Fallback>
        </mc:AlternateContent>
      </w:r>
    </w:p>
    <w:p w:rsidR="00EA7367" w:rsidRPr="00905460" w:rsidRDefault="00905460" w:rsidP="00905460">
      <w:pPr>
        <w:spacing w:after="0" w:line="360" w:lineRule="auto"/>
        <w:ind w:left="254" w:right="0" w:firstLine="0"/>
        <w:jc w:val="both"/>
        <w:rPr>
          <w:sz w:val="28"/>
          <w:szCs w:val="28"/>
        </w:rPr>
      </w:pPr>
      <w:r w:rsidRPr="00905460">
        <w:rPr>
          <w:noProof/>
          <w:sz w:val="28"/>
          <w:szCs w:val="28"/>
        </w:rPr>
        <w:drawing>
          <wp:inline distT="0" distB="0" distL="0" distR="0">
            <wp:extent cx="2036064" cy="164592"/>
            <wp:effectExtent l="0" t="0" r="0" b="0"/>
            <wp:docPr id="155574" name="Picture 155574"/>
            <wp:cNvGraphicFramePr/>
            <a:graphic xmlns:a="http://schemas.openxmlformats.org/drawingml/2006/main">
              <a:graphicData uri="http://schemas.openxmlformats.org/drawingml/2006/picture">
                <pic:pic xmlns:pic="http://schemas.openxmlformats.org/drawingml/2006/picture">
                  <pic:nvPicPr>
                    <pic:cNvPr id="155574" name="Picture 155574"/>
                    <pic:cNvPicPr/>
                  </pic:nvPicPr>
                  <pic:blipFill>
                    <a:blip r:embed="rId47"/>
                    <a:stretch>
                      <a:fillRect/>
                    </a:stretch>
                  </pic:blipFill>
                  <pic:spPr>
                    <a:xfrm>
                      <a:off x="0" y="0"/>
                      <a:ext cx="2036064" cy="164592"/>
                    </a:xfrm>
                    <a:prstGeom prst="rect">
                      <a:avLst/>
                    </a:prstGeom>
                  </pic:spPr>
                </pic:pic>
              </a:graphicData>
            </a:graphic>
          </wp:inline>
        </w:drawing>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lesson learnt from this finding is that to some extent the private sector with shorter accountability mechanisms irrespective of lower incentives is likely to be more </w:t>
      </w:r>
      <w:r w:rsidRPr="00905460">
        <w:rPr>
          <w:i/>
          <w:sz w:val="28"/>
          <w:szCs w:val="28"/>
        </w:rPr>
        <w:t>effective</w:t>
      </w:r>
      <w:r w:rsidRPr="00905460">
        <w:rPr>
          <w:sz w:val="28"/>
          <w:szCs w:val="28"/>
        </w:rPr>
        <w:t xml:space="preserve"> under similar conditions in the delivery of basic education.  This therefore supports the argument that shorter governance mechanisms are more likely to be </w:t>
      </w:r>
      <w:r w:rsidRPr="00905460">
        <w:rPr>
          <w:i/>
          <w:sz w:val="28"/>
          <w:szCs w:val="28"/>
        </w:rPr>
        <w:t>effective and efficient</w:t>
      </w:r>
      <w:r w:rsidRPr="00905460">
        <w:rPr>
          <w:sz w:val="28"/>
          <w:szCs w:val="28"/>
        </w:rPr>
        <w:t xml:space="preserve"> than the longer routes used in the public sector to deliver effective basic service.  This finding also dismisses some argument in the literature that teachers in public primary schools are faced with poor working conditions including low and unattractive salaries compared with their private counterparts (anti-corruption commission, 2006; MEST, 2007; World Bank, 2007).  The findings reveal that even though public schools incentives are relatively higher than some private schools, the lower incentive private schools still perform better than their public counterparts in the NPSE.  Incentive structure is therefore necessary but not sufficient in ensuring effectiveness of the accountability mechanisms in the delivery of these basic services.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Potable Water Supply: The multiple principal-agent structure of the potable water supply sector has resulted in a diversity of incentives to their agents that is provided by the central government (WSD) and by the two heavily </w:t>
      </w:r>
      <w:proofErr w:type="spellStart"/>
      <w:r w:rsidRPr="00905460">
        <w:rPr>
          <w:sz w:val="28"/>
          <w:szCs w:val="28"/>
        </w:rPr>
        <w:t>subsidised</w:t>
      </w:r>
      <w:proofErr w:type="spellEnd"/>
      <w:r w:rsidRPr="00905460">
        <w:rPr>
          <w:sz w:val="28"/>
          <w:szCs w:val="28"/>
        </w:rPr>
        <w:t xml:space="preserve"> water companies (GVWC &amp; SALWACO).  Table 9 (Annex B) presents the salaries of the frontline agents for the water supply sector for the three public providers that include area/regional engineers, technical supervisors, foremen, mains’ layer/plumber and assistants.  GVWM seems to have the full complement of agents of 5 staff per area compared to SALWACO with 3 and WSD 2 staff.  WSD has the least paid staff (Annex B: Table 9), which is based on the civil service pay structure.  Its engineers receive far less than a third of the utility companies’ engineers, which undoubtedly has an effect on their motivation and performance.  SALWACO regional engineers’ take home pay (inclusive of medical insurance), is relatively higher compared to GVWC and WSD.  However, GVWC technicians staff take home pay is relatively higher and also they benefit from a free medical care service and 20% annual leave allowance compared to only 10% at SALWACO.  What is noteworthy is that these engineers sign an annual performance contract with the company unlike GVWC and WSD that also include an annual evaluation, monthly performance and reporting obligation.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As to whether this incentive structure has helped improve service has not been ascertained by this study, as services in most of these agencies’ operational areas are still ineffective.  Table 7 below presents the regularity of water supply by providers.  None of the providers has a 100% all year water supply.  Responses from respondents indicate that 56% of consumers of public providers, 57.5% of communities/NGOs supplies and 48% of private providers have an all year supply.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6"/>
        <w:spacing w:after="4" w:line="360" w:lineRule="auto"/>
        <w:ind w:left="249" w:right="2"/>
        <w:jc w:val="both"/>
        <w:rPr>
          <w:sz w:val="28"/>
          <w:szCs w:val="28"/>
        </w:rPr>
      </w:pPr>
      <w:r w:rsidRPr="00905460">
        <w:rPr>
          <w:sz w:val="28"/>
          <w:szCs w:val="28"/>
        </w:rPr>
        <w:lastRenderedPageBreak/>
        <w:t xml:space="preserve">Table 7:  Regularity of Water Supply Source </w:t>
      </w:r>
    </w:p>
    <w:tbl>
      <w:tblPr>
        <w:tblStyle w:val="TableGrid"/>
        <w:tblW w:w="7993" w:type="dxa"/>
        <w:tblInd w:w="241" w:type="dxa"/>
        <w:tblCellMar>
          <w:top w:w="42" w:type="dxa"/>
          <w:left w:w="101" w:type="dxa"/>
          <w:bottom w:w="5" w:type="dxa"/>
          <w:right w:w="102" w:type="dxa"/>
        </w:tblCellMar>
        <w:tblLook w:val="04A0" w:firstRow="1" w:lastRow="0" w:firstColumn="1" w:lastColumn="0" w:noHBand="0" w:noVBand="1"/>
      </w:tblPr>
      <w:tblGrid>
        <w:gridCol w:w="2861"/>
        <w:gridCol w:w="1458"/>
        <w:gridCol w:w="2336"/>
        <w:gridCol w:w="1338"/>
      </w:tblGrid>
      <w:tr w:rsidR="00EA7367" w:rsidRPr="00905460">
        <w:trPr>
          <w:trHeight w:val="292"/>
        </w:trPr>
        <w:tc>
          <w:tcPr>
            <w:tcW w:w="3335" w:type="dxa"/>
            <w:tcBorders>
              <w:top w:val="single" w:sz="4" w:space="0" w:color="000000"/>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58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service </w:t>
            </w:r>
          </w:p>
        </w:tc>
        <w:tc>
          <w:tcPr>
            <w:tcW w:w="1636"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Community/NGO</w:t>
            </w:r>
          </w:p>
        </w:tc>
        <w:tc>
          <w:tcPr>
            <w:tcW w:w="1432"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Private entity </w:t>
            </w:r>
          </w:p>
        </w:tc>
      </w:tr>
      <w:tr w:rsidR="00EA7367" w:rsidRPr="00905460">
        <w:trPr>
          <w:trHeight w:val="442"/>
        </w:trPr>
        <w:tc>
          <w:tcPr>
            <w:tcW w:w="333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Cannot get service throughout the year </w:t>
            </w:r>
          </w:p>
        </w:tc>
        <w:tc>
          <w:tcPr>
            <w:tcW w:w="1589" w:type="dxa"/>
            <w:tcBorders>
              <w:top w:val="single" w:sz="3"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32 </w:t>
            </w:r>
          </w:p>
        </w:tc>
        <w:tc>
          <w:tcPr>
            <w:tcW w:w="1636"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31.5 </w:t>
            </w:r>
          </w:p>
        </w:tc>
        <w:tc>
          <w:tcPr>
            <w:tcW w:w="1432"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39 </w:t>
            </w:r>
          </w:p>
        </w:tc>
      </w:tr>
      <w:tr w:rsidR="00EA7367" w:rsidRPr="00905460">
        <w:trPr>
          <w:trHeight w:val="292"/>
        </w:trPr>
        <w:tc>
          <w:tcPr>
            <w:tcW w:w="3335"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Only Few months in the year </w:t>
            </w:r>
          </w:p>
        </w:tc>
        <w:tc>
          <w:tcPr>
            <w:tcW w:w="1589"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636"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10 </w:t>
            </w:r>
          </w:p>
        </w:tc>
        <w:tc>
          <w:tcPr>
            <w:tcW w:w="1432"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12 </w:t>
            </w:r>
          </w:p>
        </w:tc>
      </w:tr>
      <w:tr w:rsidR="00EA7367" w:rsidRPr="00905460">
        <w:trPr>
          <w:trHeight w:val="442"/>
        </w:trPr>
        <w:tc>
          <w:tcPr>
            <w:tcW w:w="333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Yes, the services are always available </w:t>
            </w:r>
          </w:p>
        </w:tc>
        <w:tc>
          <w:tcPr>
            <w:tcW w:w="1589"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56 </w:t>
            </w:r>
          </w:p>
        </w:tc>
        <w:tc>
          <w:tcPr>
            <w:tcW w:w="1636"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57.5 </w:t>
            </w:r>
          </w:p>
        </w:tc>
        <w:tc>
          <w:tcPr>
            <w:tcW w:w="1432"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48 </w:t>
            </w:r>
          </w:p>
        </w:tc>
      </w:tr>
      <w:tr w:rsidR="00EA7367" w:rsidRPr="00905460">
        <w:trPr>
          <w:trHeight w:val="293"/>
        </w:trPr>
        <w:tc>
          <w:tcPr>
            <w:tcW w:w="3335"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Other </w:t>
            </w:r>
          </w:p>
        </w:tc>
        <w:tc>
          <w:tcPr>
            <w:tcW w:w="1589"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c>
          <w:tcPr>
            <w:tcW w:w="1636"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1.5 </w:t>
            </w:r>
          </w:p>
        </w:tc>
        <w:tc>
          <w:tcPr>
            <w:tcW w:w="1432"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w:t>
            </w:r>
          </w:p>
        </w:tc>
      </w:tr>
    </w:tbl>
    <w:p w:rsidR="00EA7367" w:rsidRPr="00905460" w:rsidRDefault="00905460" w:rsidP="00905460">
      <w:pPr>
        <w:spacing w:after="79" w:line="360" w:lineRule="auto"/>
        <w:ind w:left="249" w:right="0"/>
        <w:jc w:val="both"/>
        <w:rPr>
          <w:sz w:val="28"/>
          <w:szCs w:val="28"/>
        </w:rPr>
      </w:pPr>
      <w:r w:rsidRPr="00905460">
        <w:rPr>
          <w:sz w:val="28"/>
          <w:szCs w:val="28"/>
        </w:rPr>
        <w:t xml:space="preserve">Source: PASGR/GDN/CESPA Country Survey.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Among reasons advanced for the abysmal performance in the water supply sector is the lack of trained personnel and accountability systems for a modern water utility, old and inadequate distribution systems, insufficient funding and very low tariffs as against high cost of production (DFID, 2008; UNDP, 2009; Bennett et al, 2011).  However, the introduction of an annual performance contract by SALWACO is a good measure that might help to improve performance of these agents, if it is rigorously applied now and in the future.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Given the poor water supply, it is difficult for these para-</w:t>
      </w:r>
      <w:proofErr w:type="spellStart"/>
      <w:r w:rsidRPr="00905460">
        <w:rPr>
          <w:sz w:val="28"/>
          <w:szCs w:val="28"/>
        </w:rPr>
        <w:t>statal</w:t>
      </w:r>
      <w:proofErr w:type="spellEnd"/>
      <w:r w:rsidRPr="00905460">
        <w:rPr>
          <w:sz w:val="28"/>
          <w:szCs w:val="28"/>
        </w:rPr>
        <w:t xml:space="preserve"> companies to generate enough funding for their activities, especially when the billing rates are low (Bennett et al, </w:t>
      </w:r>
    </w:p>
    <w:p w:rsidR="00EA7367" w:rsidRPr="00905460" w:rsidRDefault="00905460" w:rsidP="00905460">
      <w:pPr>
        <w:spacing w:line="360" w:lineRule="auto"/>
        <w:ind w:left="249" w:right="31"/>
        <w:jc w:val="both"/>
        <w:rPr>
          <w:sz w:val="28"/>
          <w:szCs w:val="28"/>
        </w:rPr>
      </w:pPr>
      <w:r w:rsidRPr="00905460">
        <w:rPr>
          <w:sz w:val="28"/>
          <w:szCs w:val="28"/>
        </w:rPr>
        <w:t>2011).  Currently GVWC charges Le50</w:t>
      </w:r>
      <w:r w:rsidRPr="00905460">
        <w:rPr>
          <w:sz w:val="28"/>
          <w:szCs w:val="28"/>
          <w:vertAlign w:val="superscript"/>
        </w:rPr>
        <w:footnoteReference w:id="29"/>
      </w:r>
      <w:r w:rsidRPr="00905460">
        <w:rPr>
          <w:sz w:val="28"/>
          <w:szCs w:val="28"/>
        </w:rPr>
        <w:t xml:space="preserve"> for a gallon of water and SALWACO does not have a fixed rate due to the lack of the service in its catchment areas.  According to the 2008 DFID report, about 70% of water supplied has no records </w:t>
      </w:r>
      <w:r w:rsidRPr="00905460">
        <w:rPr>
          <w:sz w:val="28"/>
          <w:szCs w:val="28"/>
        </w:rPr>
        <w:lastRenderedPageBreak/>
        <w:t xml:space="preserve">to indicate results from leakages, non-billing or theft.  Also, most of the </w:t>
      </w:r>
      <w:proofErr w:type="spellStart"/>
      <w:r w:rsidRPr="00905460">
        <w:rPr>
          <w:sz w:val="28"/>
          <w:szCs w:val="28"/>
        </w:rPr>
        <w:t>metres</w:t>
      </w:r>
      <w:proofErr w:type="spellEnd"/>
      <w:r w:rsidRPr="00905460">
        <w:rPr>
          <w:sz w:val="28"/>
          <w:szCs w:val="28"/>
        </w:rPr>
        <w:t xml:space="preserve"> installed by GVWC are not in good working condition and only between 2000 and 3000 out of the 18,000 households in Freetown have functioning </w:t>
      </w:r>
      <w:proofErr w:type="spellStart"/>
      <w:r w:rsidRPr="00905460">
        <w:rPr>
          <w:sz w:val="28"/>
          <w:szCs w:val="28"/>
        </w:rPr>
        <w:t>metres</w:t>
      </w:r>
      <w:proofErr w:type="spellEnd"/>
      <w:r w:rsidRPr="00905460">
        <w:rPr>
          <w:sz w:val="28"/>
          <w:szCs w:val="28"/>
        </w:rPr>
        <w:t xml:space="preserve"> that are billed according to their consumption; the rest are billed monthly on fixed tariffs (Bennett et al, 2011; DFID, 2008).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Private sector participation in water service delivery is very limited at the moment throughout the service delivery pathway (AMCOW, 2009-2010).  This is due to the lack of capacity across the country.  The NGOs play a crucial role in water service delivery and capacity building, especially in rural areas (Bennett et al, 2011; AMCOW, 2009-2010; Tearfund, 2005).  Their roles include the provision of construction services of protected potable water supply and building the capacities of the local communities through training.  They also engage in the provision of water supply by empowering rural communities in maintaining and delivery of communities’ water supply (AMCOW, 2009-2010).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water supply division, as a necessity, has hurriedly devolved to local government their district water supply.  However, the recent government’s (MEWR) WASH policy (2010) argues that ‘the transfer of urban water supply responsibilities from SALWACO and Water Supply Division (WSD) of MEWR to the local governments (district councils) needs reexamination with a view to allowing sufficient time for capacity building in the districts’.  Currently, the WASH supervisors paid by WSD are stationed at each district council office to oversee potable water supply.  The study has no evidence whether the capacity-building is being carried out.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The delivery of feeder roads was expected to have been devolved (</w:t>
      </w:r>
      <w:proofErr w:type="spellStart"/>
      <w:r w:rsidRPr="00905460">
        <w:rPr>
          <w:sz w:val="28"/>
          <w:szCs w:val="28"/>
        </w:rPr>
        <w:t>Decentralisation</w:t>
      </w:r>
      <w:proofErr w:type="spellEnd"/>
      <w:r w:rsidRPr="00905460">
        <w:rPr>
          <w:sz w:val="28"/>
          <w:szCs w:val="28"/>
        </w:rPr>
        <w:t xml:space="preserve"> Act, 2004; Feeder Roads Policy, 2010).  It is not certain as to </w:t>
      </w:r>
      <w:r w:rsidRPr="00905460">
        <w:rPr>
          <w:sz w:val="28"/>
          <w:szCs w:val="28"/>
        </w:rPr>
        <w:lastRenderedPageBreak/>
        <w:t>what extent this has happened other than the donor agencies’ (World Bank</w:t>
      </w:r>
      <w:r w:rsidRPr="00905460">
        <w:rPr>
          <w:sz w:val="28"/>
          <w:szCs w:val="28"/>
          <w:vertAlign w:val="superscript"/>
        </w:rPr>
        <w:footnoteReference w:id="30"/>
      </w:r>
      <w:r w:rsidRPr="00905460">
        <w:rPr>
          <w:sz w:val="28"/>
          <w:szCs w:val="28"/>
        </w:rPr>
        <w:t xml:space="preserve">) funded feeder roads’ rehabilitations including the </w:t>
      </w:r>
      <w:r w:rsidRPr="00905460">
        <w:rPr>
          <w:i/>
          <w:sz w:val="28"/>
          <w:szCs w:val="28"/>
        </w:rPr>
        <w:t>cash-for-work</w:t>
      </w:r>
      <w:r w:rsidRPr="00905460">
        <w:rPr>
          <w:sz w:val="28"/>
          <w:szCs w:val="28"/>
        </w:rPr>
        <w:t xml:space="preserve"> schemes that are implemented through the district councils.  Table 10 (Annex B) presents the incentives provided by SLRA, </w:t>
      </w:r>
      <w:proofErr w:type="spellStart"/>
      <w:r w:rsidRPr="00905460">
        <w:rPr>
          <w:sz w:val="28"/>
          <w:szCs w:val="28"/>
        </w:rPr>
        <w:t>CfW</w:t>
      </w:r>
      <w:proofErr w:type="spellEnd"/>
      <w:r w:rsidRPr="00905460">
        <w:rPr>
          <w:sz w:val="28"/>
          <w:szCs w:val="28"/>
        </w:rPr>
        <w:t xml:space="preserve"> and private contractors’ to their staff.  As a professional engineering institution, it is understandable that SLRA provides a significantly good incentive to their engineering staff (Annex B: Table 10).  The </w:t>
      </w:r>
      <w:proofErr w:type="spellStart"/>
      <w:r w:rsidRPr="00905460">
        <w:rPr>
          <w:sz w:val="28"/>
          <w:szCs w:val="28"/>
        </w:rPr>
        <w:t>CfW</w:t>
      </w:r>
      <w:proofErr w:type="spellEnd"/>
      <w:r w:rsidRPr="00905460">
        <w:rPr>
          <w:sz w:val="28"/>
          <w:szCs w:val="28"/>
        </w:rPr>
        <w:t xml:space="preserve"> is relatively the lowest in incentive and also void of engineers, which gives credence to the claims of poor workmanship levelled against this community-based public works.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emergence and growing significance of the </w:t>
      </w:r>
      <w:proofErr w:type="spellStart"/>
      <w:r w:rsidRPr="00905460">
        <w:rPr>
          <w:sz w:val="28"/>
          <w:szCs w:val="28"/>
        </w:rPr>
        <w:t>CfW</w:t>
      </w:r>
      <w:proofErr w:type="spellEnd"/>
      <w:r w:rsidRPr="00905460">
        <w:rPr>
          <w:sz w:val="28"/>
          <w:szCs w:val="28"/>
        </w:rPr>
        <w:t xml:space="preserve"> in feeder roads is changing the contractual landscape of feeder roads, which was hitherto dominated by SLRA and formal works contractors.  This scheme was designed with the expectation that the </w:t>
      </w:r>
      <w:proofErr w:type="spellStart"/>
      <w:r w:rsidRPr="00905460">
        <w:rPr>
          <w:sz w:val="28"/>
          <w:szCs w:val="28"/>
        </w:rPr>
        <w:t>CfW</w:t>
      </w:r>
      <w:proofErr w:type="spellEnd"/>
      <w:r w:rsidRPr="00905460">
        <w:rPr>
          <w:sz w:val="28"/>
          <w:szCs w:val="28"/>
        </w:rPr>
        <w:t xml:space="preserve"> </w:t>
      </w:r>
      <w:r w:rsidRPr="00905460">
        <w:rPr>
          <w:i/>
          <w:sz w:val="28"/>
          <w:szCs w:val="28"/>
        </w:rPr>
        <w:t>de facto</w:t>
      </w:r>
      <w:r w:rsidRPr="00905460">
        <w:rPr>
          <w:sz w:val="28"/>
          <w:szCs w:val="28"/>
        </w:rPr>
        <w:t xml:space="preserve"> contractors would be trained and supervised by </w:t>
      </w:r>
      <w:proofErr w:type="spellStart"/>
      <w:r w:rsidRPr="00905460">
        <w:rPr>
          <w:sz w:val="28"/>
          <w:szCs w:val="28"/>
        </w:rPr>
        <w:t>NaCSA’s</w:t>
      </w:r>
      <w:proofErr w:type="spellEnd"/>
      <w:r w:rsidRPr="00905460">
        <w:rPr>
          <w:sz w:val="28"/>
          <w:szCs w:val="28"/>
        </w:rPr>
        <w:t xml:space="preserve"> (the implementing agency) engineers and the SLRA district engineers that may over time empower these informal contractors towards more professional contracting standards.  The </w:t>
      </w:r>
      <w:proofErr w:type="spellStart"/>
      <w:r w:rsidRPr="00905460">
        <w:rPr>
          <w:sz w:val="28"/>
          <w:szCs w:val="28"/>
        </w:rPr>
        <w:t>CfW</w:t>
      </w:r>
      <w:proofErr w:type="spellEnd"/>
      <w:r w:rsidRPr="00905460">
        <w:rPr>
          <w:sz w:val="28"/>
          <w:szCs w:val="28"/>
        </w:rPr>
        <w:t xml:space="preserve"> contractors have also complained of the lack of guidance from the SLRA engineers.  According to the chief engineer of feeder roads, the lack of cooperation from SLRA is due to the adulteration of engineering principles, standards and specification in the implementation of these community-based public works.  He argues that the delivery of these road works go against the SLRA policy (1992).  It is also noteworthy that the feeder roads are delivered on a user free basis i.e.  households/vehicles are not directly charged roads’ user fees other than the roads </w:t>
      </w:r>
      <w:r w:rsidRPr="00905460">
        <w:rPr>
          <w:i/>
          <w:sz w:val="28"/>
          <w:szCs w:val="28"/>
        </w:rPr>
        <w:t>tax</w:t>
      </w:r>
      <w:r w:rsidRPr="00905460">
        <w:rPr>
          <w:sz w:val="28"/>
          <w:szCs w:val="28"/>
        </w:rPr>
        <w:t xml:space="preserve"> paid on a gallon usage of fuel on the roads for the maintenance/rehabilitation of roads including feeder roads.   </w:t>
      </w:r>
    </w:p>
    <w:p w:rsidR="00EA7367" w:rsidRPr="00905460" w:rsidRDefault="00905460" w:rsidP="00905460">
      <w:pPr>
        <w:spacing w:after="17"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31"/>
        <w:jc w:val="both"/>
        <w:rPr>
          <w:sz w:val="28"/>
          <w:szCs w:val="28"/>
        </w:rPr>
      </w:pPr>
      <w:r w:rsidRPr="00905460">
        <w:rPr>
          <w:sz w:val="28"/>
          <w:szCs w:val="28"/>
        </w:rPr>
        <w:t>Community-based Accountability Mechanisms:</w:t>
      </w:r>
      <w:r w:rsidRPr="00905460">
        <w:rPr>
          <w:i/>
          <w:sz w:val="28"/>
          <w:szCs w:val="28"/>
        </w:rPr>
        <w:t xml:space="preserve"> </w:t>
      </w:r>
      <w:r w:rsidRPr="00905460">
        <w:rPr>
          <w:sz w:val="28"/>
          <w:szCs w:val="28"/>
        </w:rPr>
        <w:t xml:space="preserve">Although the government </w:t>
      </w:r>
      <w:proofErr w:type="spellStart"/>
      <w:r w:rsidRPr="00905460">
        <w:rPr>
          <w:sz w:val="28"/>
          <w:szCs w:val="28"/>
        </w:rPr>
        <w:t>recognises</w:t>
      </w:r>
      <w:proofErr w:type="spellEnd"/>
      <w:r w:rsidRPr="00905460">
        <w:rPr>
          <w:sz w:val="28"/>
          <w:szCs w:val="28"/>
        </w:rPr>
        <w:t xml:space="preserve"> the existence of SMCs and water committees, their roles remain voluntary (CESPA, 2008).  About 81% of households confirmed the presence of CTAs/SMCs and water committees in their communities.  However, their ability to positively affect delivery depends on whether they have the capacity to hold accountable service providers.  In general, all SMC in both public and private schools (Annex B: Table 11) and the water committees are considered effective in their respective communities, 33.5% of SMCs in government assisted schools compared to 25% in government schools and 23% in private schools were reported to be very effective.  For the water committees; 18% at the public sector compared to 25.5% of the community/NGO sector and 33% in the private sector were reported to be very effective.  In the case of the roads sector, 7% of roads committees in the public sector, compared to 12% in the Community/NGOs and 0% in the private sector respectively are perceived to be very effective (Annex B: Table 12).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233" w:line="360" w:lineRule="auto"/>
        <w:ind w:left="249" w:right="31"/>
        <w:jc w:val="both"/>
        <w:rPr>
          <w:sz w:val="28"/>
          <w:szCs w:val="28"/>
        </w:rPr>
      </w:pPr>
      <w:r w:rsidRPr="00905460">
        <w:rPr>
          <w:sz w:val="28"/>
          <w:szCs w:val="28"/>
        </w:rPr>
        <w:t xml:space="preserve">In spite of the significant outcome of these community-based groups, evidence on the ground points to serious internal and external problems, which inhibit these CBOs’ ability to hold the frontline service providers accountable.  These include weak financial base, lack of engagement skills, poor attitude of state agents towards them and certain legal and policy drawbacks such as the Public Order Act of 1965 (Africa Regional Affairs Unit, World Bank, 2007).   </w:t>
      </w:r>
    </w:p>
    <w:p w:rsidR="00EA7367" w:rsidRPr="00905460" w:rsidRDefault="00905460" w:rsidP="00905460">
      <w:pPr>
        <w:pStyle w:val="Heading3"/>
        <w:spacing w:line="360" w:lineRule="auto"/>
        <w:ind w:left="249"/>
        <w:jc w:val="both"/>
        <w:rPr>
          <w:sz w:val="28"/>
          <w:szCs w:val="28"/>
        </w:rPr>
      </w:pPr>
      <w:bookmarkStart w:id="37" w:name="_Toc163674"/>
      <w:r w:rsidRPr="00905460">
        <w:rPr>
          <w:sz w:val="28"/>
          <w:szCs w:val="28"/>
        </w:rPr>
        <w:t xml:space="preserve">5.3 </w:t>
      </w:r>
      <w:r w:rsidRPr="00905460">
        <w:rPr>
          <w:sz w:val="28"/>
          <w:szCs w:val="28"/>
        </w:rPr>
        <w:tab/>
        <w:t xml:space="preserve">Differences within and between Sectors in the Governance of Basic Services </w:t>
      </w:r>
      <w:bookmarkEnd w:id="37"/>
    </w:p>
    <w:p w:rsidR="00EA7367" w:rsidRPr="00905460" w:rsidRDefault="00905460" w:rsidP="00905460">
      <w:pPr>
        <w:spacing w:line="360" w:lineRule="auto"/>
        <w:ind w:left="249" w:right="31"/>
        <w:jc w:val="both"/>
        <w:rPr>
          <w:sz w:val="28"/>
          <w:szCs w:val="28"/>
        </w:rPr>
      </w:pPr>
      <w:r w:rsidRPr="00905460">
        <w:rPr>
          <w:sz w:val="28"/>
          <w:szCs w:val="28"/>
        </w:rPr>
        <w:t xml:space="preserve">The main commonality of water, education and feeder roads is basically their public utility and usefulness.  Quality water supply and education improve the </w:t>
      </w:r>
      <w:r w:rsidRPr="00905460">
        <w:rPr>
          <w:sz w:val="28"/>
          <w:szCs w:val="28"/>
        </w:rPr>
        <w:lastRenderedPageBreak/>
        <w:t xml:space="preserve">quality of life of a population, as do roads that allow the free and safe movement of persons, goods and services (GDN, 2010).  They are therefore important not only for the sectors’ sake but also as a means for a productive life (Sierra Leone’s MGD Country Report, 2008; CESPA, 2009; GDN, 2010).  Arguably, the major differences between these sectors are the governance regimes.  In this section, we examine the differences within and between sectors in the governance of these public goods.  The study attempts to assess governance modalities for their delivery and the effectiveness of accountability mechanisms put in place for service delivery.  It is assumed that the difference in governance of basic services between sectors may result from resource/asset/technological costs, governance type and accountability mechanism.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technologies for delivering basic services vary in scope and cost in terms of physical assets.  The standard learning environment of PE include school buildings, ventilated improved toilets, water wells with hand-pump and a play and sports ground (MEST, 2009), which some engineer’s estimates put at USD$75,000 (BEST, 2011).  The full complement of these physical assets may or may not be provided to bring about learning as observations in some primary education shows that PE can also be delivered in basic mud houses or under trees in communities where these services are not available.  The technology used in the potable water supply sector also varies in scope.  The technology for a township central water supply will run into millions of dollars depending on the size of the township.  On the other side of the technology divide, a </w:t>
      </w:r>
      <w:proofErr w:type="spellStart"/>
      <w:r w:rsidRPr="00905460">
        <w:rPr>
          <w:sz w:val="28"/>
          <w:szCs w:val="28"/>
        </w:rPr>
        <w:t>decentralised</w:t>
      </w:r>
      <w:proofErr w:type="spellEnd"/>
      <w:r w:rsidRPr="00905460">
        <w:rPr>
          <w:sz w:val="28"/>
          <w:szCs w:val="28"/>
        </w:rPr>
        <w:t xml:space="preserve"> borehole or water well with hand pump for communities will cost between USD$10,000 and USD$5000 per unit, respectively.  The governance of these services also differ depending on the degree of </w:t>
      </w:r>
      <w:proofErr w:type="spellStart"/>
      <w:r w:rsidRPr="00905460">
        <w:rPr>
          <w:sz w:val="28"/>
          <w:szCs w:val="28"/>
        </w:rPr>
        <w:t>mechanisation</w:t>
      </w:r>
      <w:proofErr w:type="spellEnd"/>
      <w:r w:rsidRPr="00905460">
        <w:rPr>
          <w:sz w:val="28"/>
          <w:szCs w:val="28"/>
        </w:rPr>
        <w:t xml:space="preserve"> of the systems.  The </w:t>
      </w:r>
      <w:proofErr w:type="spellStart"/>
      <w:r w:rsidRPr="00905460">
        <w:rPr>
          <w:sz w:val="28"/>
          <w:szCs w:val="28"/>
        </w:rPr>
        <w:t>centralised</w:t>
      </w:r>
      <w:proofErr w:type="spellEnd"/>
      <w:r w:rsidRPr="00905460">
        <w:rPr>
          <w:sz w:val="28"/>
          <w:szCs w:val="28"/>
        </w:rPr>
        <w:t xml:space="preserve"> water supply services can be delivered directly to </w:t>
      </w:r>
      <w:r w:rsidRPr="00905460">
        <w:rPr>
          <w:sz w:val="28"/>
          <w:szCs w:val="28"/>
        </w:rPr>
        <w:lastRenderedPageBreak/>
        <w:t xml:space="preserve">households without intermediary agencies and water can also be fetched directly by households from stand pipes or pumps, and where they are not available, streams and other open sources are used.  Also a well-built feeder road may cost about USD$15,000 per km (SLRA, 2010) and does not need a service provider for the use of the road except for its maintenance.  It is evident therefore that PE, water supply and roads differ in the technologies used in the delivery chain.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cost of the provision of these services differ due to the difference in the physical facilities used by these sectors.  Based on the availability of appropriate technologies used in the water sector, it is relatively cheaper to deliver water to communities compared to education and roads.  Unlike water supply and feeder roads that are dependent on mechanized facilities, the governance of PE is more agent-based.  The distinction between PE and the roads and the water sectors is thus the human and technological interactions.  The governance of PE may therefore differ due to the centrality of the agent at the delivery while depending on the degree of </w:t>
      </w:r>
      <w:proofErr w:type="spellStart"/>
      <w:r w:rsidRPr="00905460">
        <w:rPr>
          <w:sz w:val="28"/>
          <w:szCs w:val="28"/>
        </w:rPr>
        <w:t>mechanisation</w:t>
      </w:r>
      <w:proofErr w:type="spellEnd"/>
      <w:r w:rsidRPr="00905460">
        <w:rPr>
          <w:sz w:val="28"/>
          <w:szCs w:val="28"/>
        </w:rPr>
        <w:t xml:space="preserve"> of the service, the water and the roads sector by design hardly have direct agent-client interactions.  Also, PE has had a more profound political interest in post-colonial era as a result of the </w:t>
      </w:r>
      <w:proofErr w:type="spellStart"/>
      <w:r w:rsidRPr="00905460">
        <w:rPr>
          <w:sz w:val="28"/>
          <w:szCs w:val="28"/>
        </w:rPr>
        <w:t>nationalisation</w:t>
      </w:r>
      <w:proofErr w:type="spellEnd"/>
      <w:r w:rsidRPr="00905460">
        <w:rPr>
          <w:sz w:val="28"/>
          <w:szCs w:val="28"/>
        </w:rPr>
        <w:t xml:space="preserve"> of this sector from its private (missionaries) delivery of these schools (Allie, 2010).  As a consequence, the PE governance has not seen any liberal change in contemporary governance, unlike water and roads, which saw </w:t>
      </w:r>
      <w:proofErr w:type="spellStart"/>
      <w:r w:rsidRPr="00905460">
        <w:rPr>
          <w:sz w:val="28"/>
          <w:szCs w:val="28"/>
        </w:rPr>
        <w:t>corporatisation</w:t>
      </w:r>
      <w:proofErr w:type="spellEnd"/>
      <w:r w:rsidRPr="00905460">
        <w:rPr>
          <w:sz w:val="28"/>
          <w:szCs w:val="28"/>
        </w:rPr>
        <w:t xml:space="preserve"> and </w:t>
      </w:r>
      <w:proofErr w:type="spellStart"/>
      <w:r w:rsidRPr="00905460">
        <w:rPr>
          <w:sz w:val="28"/>
          <w:szCs w:val="28"/>
        </w:rPr>
        <w:t>agencification</w:t>
      </w:r>
      <w:proofErr w:type="spellEnd"/>
      <w:r w:rsidRPr="00905460">
        <w:rPr>
          <w:sz w:val="28"/>
          <w:szCs w:val="28"/>
        </w:rPr>
        <w:t xml:space="preserve"> (SALWACO Act, 1992 and SLRA Act, 1992).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As discussed in section 5.  1.  1 the education sector is governed by the civil service bureaucratic system, with a number of accountability mechanisms, which range from central ministry to the local government and district agencies </w:t>
      </w:r>
      <w:r w:rsidRPr="00905460">
        <w:rPr>
          <w:sz w:val="28"/>
          <w:szCs w:val="28"/>
        </w:rPr>
        <w:lastRenderedPageBreak/>
        <w:t>(including schools supervisors, inspectors and proprietors) and community based associations such as School Management Committees(SMC).  In theory, these mechanisms are designed by the principals to ensure effective delivery of the service by the frontline agents (</w:t>
      </w:r>
      <w:proofErr w:type="spellStart"/>
      <w:r w:rsidRPr="00905460">
        <w:rPr>
          <w:sz w:val="28"/>
          <w:szCs w:val="28"/>
        </w:rPr>
        <w:t>Kemenyi</w:t>
      </w:r>
      <w:proofErr w:type="spellEnd"/>
      <w:r w:rsidRPr="00905460">
        <w:rPr>
          <w:sz w:val="28"/>
          <w:szCs w:val="28"/>
        </w:rPr>
        <w:t xml:space="preserve">, Ray and Chen, 2006).  PE is thus observed to have about five (5) layers of accountability mechanism (central – local government – district education directorate – inspectorate-SMC and -agents) that are charged to oversee the delivery of primary education to households.  Unlike PE, potable water supply is delivered by multiple central agencies that include central water supply division and two public corporations (GVWC and SALWACO) that are expected to operate as commercial ventures (GVWC Act, 1961 and SALWACO Act, 1992).  The public accountability mechanism (AM) for the water supply sector is laden with only two to three steps of accountability between principal-agent.  At the corporation level, the mechanism is from the principal (GVWC &amp; SALWACO) to supervising engineers to the frontline providers (2 AM), while the decentralized WSD is from the central ministerial level to district councils - WASH inspectors and to frontline service providers who are sometimes water committees.  At the corporation level, the water supply sector impressively adopts short accountability mechanisms, which are similar to the private sector delivery.  This may be due to the commercial motive of these public corporations that draw on efficient approaches to service delivery, even though these corporations are yet to be sustainable in their commercial ventures (Bennett et al, 2011).  Bennett et al (2011) succinctly describe the dilemma of the water providers: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i/>
          <w:sz w:val="28"/>
          <w:szCs w:val="28"/>
        </w:rPr>
        <w:t xml:space="preserve">Householders are caught up in a vicious cycle of low payment and bad services.  </w:t>
      </w:r>
    </w:p>
    <w:p w:rsidR="00EA7367" w:rsidRPr="00905460" w:rsidRDefault="00905460" w:rsidP="00905460">
      <w:pPr>
        <w:spacing w:line="360" w:lineRule="auto"/>
        <w:ind w:left="249" w:right="15"/>
        <w:jc w:val="both"/>
        <w:rPr>
          <w:sz w:val="28"/>
          <w:szCs w:val="28"/>
        </w:rPr>
      </w:pPr>
      <w:r w:rsidRPr="00905460">
        <w:rPr>
          <w:i/>
          <w:sz w:val="28"/>
          <w:szCs w:val="28"/>
        </w:rPr>
        <w:t xml:space="preserve">Householders are unwilling to pay for bad services, which are due, in turn, to irregular power supply to the pumps and the high cost of generator fuel for a </w:t>
      </w:r>
      <w:r w:rsidRPr="00905460">
        <w:rPr>
          <w:i/>
          <w:sz w:val="28"/>
          <w:szCs w:val="28"/>
        </w:rPr>
        <w:lastRenderedPageBreak/>
        <w:t xml:space="preserve">low customer base.  As a consequence, the utility cannot invest in improving services.  </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SLRA on the other hand was delegated the authority to deliver all roads’ development and governance including feeder roads (SLRA Act, 1992).  In practice, the delivery mechanism developed appears to be at 3 levels i.e. from the central authority to the region engineers to the district engineers and to the frontline agents.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Comparatively therefore, the PE has the longest (5) accountability mechanism with respect to the two (2 AM) for corporate potable water supply services, and 3 for both the potable water supply and feeder roads (SLRA).  It is also noteworthy that both the potable water supply and roads are governed by professional engineering agencies, unlike PE.  It appears that the semi-autonomous corporation (GVWC/SALWACO) and agency (SLRA) were established by the central government to shorten the accountability mechanism and thereby reduce the information asymmetry problems faced by public providers.   </w:t>
      </w:r>
    </w:p>
    <w:p w:rsidR="00EA7367" w:rsidRPr="00905460" w:rsidRDefault="00905460" w:rsidP="00905460">
      <w:pPr>
        <w:spacing w:after="9"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w:t>
      </w:r>
      <w:r w:rsidRPr="00905460">
        <w:rPr>
          <w:i/>
          <w:sz w:val="28"/>
          <w:szCs w:val="28"/>
        </w:rPr>
        <w:t>long route</w:t>
      </w:r>
      <w:r w:rsidRPr="00905460">
        <w:rPr>
          <w:sz w:val="28"/>
          <w:szCs w:val="28"/>
        </w:rPr>
        <w:t xml:space="preserve"> to accountability as was shown in the PE and even the </w:t>
      </w:r>
      <w:r w:rsidRPr="00905460">
        <w:rPr>
          <w:i/>
          <w:sz w:val="28"/>
          <w:szCs w:val="28"/>
        </w:rPr>
        <w:t>short route</w:t>
      </w:r>
      <w:r w:rsidRPr="00905460">
        <w:rPr>
          <w:sz w:val="28"/>
          <w:szCs w:val="28"/>
        </w:rPr>
        <w:t xml:space="preserve"> as the case of GVWC and SALWACO do not necessarily lead to effective service delivery, other than serving as a means for efficiency in the delivery of these services by these public institutions.  For instance, the PE’s</w:t>
      </w:r>
      <w:r w:rsidRPr="00905460">
        <w:rPr>
          <w:i/>
          <w:sz w:val="28"/>
          <w:szCs w:val="28"/>
        </w:rPr>
        <w:t xml:space="preserve"> long governance route</w:t>
      </w:r>
      <w:r w:rsidRPr="00905460">
        <w:rPr>
          <w:sz w:val="28"/>
          <w:szCs w:val="28"/>
        </w:rPr>
        <w:t xml:space="preserve"> is relatively less effective if compared to the shorter private sector delivery of primary education.  While the water supply delivered by corporations is through a short (2 hierarchical step) accountability mechanism, the service is still ineffective due to capacity challenges arising from inadequate </w:t>
      </w:r>
      <w:r w:rsidRPr="00905460">
        <w:rPr>
          <w:sz w:val="28"/>
          <w:szCs w:val="28"/>
        </w:rPr>
        <w:lastRenderedPageBreak/>
        <w:t xml:space="preserve">infrastructure facilities and input resources(including human resources and material supplies) required for the delivery of the service (DFID, 2008).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Formal institutional structures set up to deliver these basic services appear to be short of effective delivery.  To aid these institutional arrangements, participatory mechanisms at the community-level have been drawn upon to assist in delivery of these services.  The water sector and PE sectors have drawn on these community-based institutions.  However, the public water corporations, especially the GVWC are reportedly not using local communities for their over 500 stand-pipe community water supply in Freetown.  Unlike PE and the water sector these local accountability mechanisms are not directly fostered by SLRA.  According to the feeder roads chief engineer, most community roads committees are a diversion to the professional practice of SLRA and are therefore not encouraged.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Table 13 (Annex B) illustrates the participation of communities in the delivery of these basic services.  It appears that in all the sectors there is significant community participation.  Arguably, the highest form of community participation is joint decision-making.  Here the PE sector seems to be more involved in this participatory activity which might more likely result in holding providers accountable than in the water and roads’ sectors.  Although water committees are also used in the water sector, this practice is not common in Freetown, the GVWC operational area.  The SLRA is averse to direct community involvement in the provision of feeder roads, other than the provision of </w:t>
      </w:r>
      <w:proofErr w:type="spellStart"/>
      <w:r w:rsidRPr="00905460">
        <w:rPr>
          <w:sz w:val="28"/>
          <w:szCs w:val="28"/>
        </w:rPr>
        <w:t>labour</w:t>
      </w:r>
      <w:proofErr w:type="spellEnd"/>
      <w:r w:rsidRPr="00905460">
        <w:rPr>
          <w:sz w:val="28"/>
          <w:szCs w:val="28"/>
        </w:rPr>
        <w:t xml:space="preserve"> and local materials.  However, the widespread use of </w:t>
      </w:r>
      <w:proofErr w:type="spellStart"/>
      <w:r w:rsidRPr="00905460">
        <w:rPr>
          <w:sz w:val="28"/>
          <w:szCs w:val="28"/>
        </w:rPr>
        <w:t>CfW</w:t>
      </w:r>
      <w:proofErr w:type="spellEnd"/>
      <w:r w:rsidRPr="00905460">
        <w:rPr>
          <w:sz w:val="28"/>
          <w:szCs w:val="28"/>
        </w:rPr>
        <w:t xml:space="preserve"> schemes has created space for community participation in this sector.  In effect, community provision of roads from these community-driven efforts is the highest form of community participation in the roads sector.   </w:t>
      </w:r>
    </w:p>
    <w:p w:rsidR="00EA7367" w:rsidRPr="00905460" w:rsidRDefault="00905460" w:rsidP="00905460">
      <w:pPr>
        <w:spacing w:after="0"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It is also evident from Table 8 that SLRA seldom or never acted on community demands compared to the water and the PE sector.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Table 8: Response to Demands from Consumers per Service Providers </w:t>
      </w:r>
    </w:p>
    <w:tbl>
      <w:tblPr>
        <w:tblStyle w:val="TableGrid"/>
        <w:tblW w:w="6628" w:type="dxa"/>
        <w:tblInd w:w="241" w:type="dxa"/>
        <w:tblCellMar>
          <w:top w:w="11" w:type="dxa"/>
          <w:left w:w="100" w:type="dxa"/>
          <w:right w:w="46" w:type="dxa"/>
        </w:tblCellMar>
        <w:tblLook w:val="04A0" w:firstRow="1" w:lastRow="0" w:firstColumn="1" w:lastColumn="0" w:noHBand="0" w:noVBand="1"/>
      </w:tblPr>
      <w:tblGrid>
        <w:gridCol w:w="1594"/>
        <w:gridCol w:w="1314"/>
        <w:gridCol w:w="2403"/>
        <w:gridCol w:w="1317"/>
      </w:tblGrid>
      <w:tr w:rsidR="00EA7367" w:rsidRPr="00905460">
        <w:trPr>
          <w:trHeight w:val="485"/>
        </w:trPr>
        <w:tc>
          <w:tcPr>
            <w:tcW w:w="1274"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Water: </w:t>
            </w:r>
          </w:p>
        </w:tc>
        <w:tc>
          <w:tcPr>
            <w:tcW w:w="170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Public service (%)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Community/NGO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77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Private entity (%) </w:t>
            </w:r>
          </w:p>
        </w:tc>
      </w:tr>
      <w:tr w:rsidR="00EA7367" w:rsidRPr="00905460">
        <w:trPr>
          <w:trHeight w:val="291"/>
        </w:trPr>
        <w:tc>
          <w:tcPr>
            <w:tcW w:w="1274"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Promptly </w:t>
            </w:r>
          </w:p>
        </w:tc>
        <w:tc>
          <w:tcPr>
            <w:tcW w:w="170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37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1778"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31 </w:t>
            </w:r>
          </w:p>
        </w:tc>
      </w:tr>
      <w:tr w:rsidR="00EA7367" w:rsidRPr="00905460">
        <w:trPr>
          <w:trHeight w:val="293"/>
        </w:trPr>
        <w:tc>
          <w:tcPr>
            <w:tcW w:w="1274"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Seldom </w:t>
            </w:r>
          </w:p>
        </w:tc>
        <w:tc>
          <w:tcPr>
            <w:tcW w:w="170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52 </w:t>
            </w:r>
          </w:p>
        </w:tc>
        <w:tc>
          <w:tcPr>
            <w:tcW w:w="187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47 </w:t>
            </w:r>
          </w:p>
        </w:tc>
        <w:tc>
          <w:tcPr>
            <w:tcW w:w="1778"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51 </w:t>
            </w:r>
          </w:p>
        </w:tc>
      </w:tr>
      <w:tr w:rsidR="00EA7367" w:rsidRPr="00905460">
        <w:trPr>
          <w:trHeight w:val="291"/>
        </w:trPr>
        <w:tc>
          <w:tcPr>
            <w:tcW w:w="127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Never </w:t>
            </w:r>
          </w:p>
        </w:tc>
        <w:tc>
          <w:tcPr>
            <w:tcW w:w="170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20 </w:t>
            </w:r>
          </w:p>
        </w:tc>
        <w:tc>
          <w:tcPr>
            <w:tcW w:w="177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18 </w:t>
            </w:r>
          </w:p>
        </w:tc>
      </w:tr>
      <w:tr w:rsidR="00EA7367" w:rsidRPr="00905460">
        <w:trPr>
          <w:trHeight w:val="292"/>
        </w:trPr>
        <w:tc>
          <w:tcPr>
            <w:tcW w:w="1274"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Education: </w:t>
            </w:r>
          </w:p>
        </w:tc>
        <w:tc>
          <w:tcPr>
            <w:tcW w:w="1703"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778"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292"/>
        </w:trPr>
        <w:tc>
          <w:tcPr>
            <w:tcW w:w="1274"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Promptly </w:t>
            </w:r>
          </w:p>
        </w:tc>
        <w:tc>
          <w:tcPr>
            <w:tcW w:w="170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29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c>
          <w:tcPr>
            <w:tcW w:w="1778"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26 </w:t>
            </w:r>
          </w:p>
        </w:tc>
      </w:tr>
      <w:tr w:rsidR="00EA7367" w:rsidRPr="00905460">
        <w:trPr>
          <w:trHeight w:val="292"/>
        </w:trPr>
        <w:tc>
          <w:tcPr>
            <w:tcW w:w="1274"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Seldom </w:t>
            </w:r>
          </w:p>
        </w:tc>
        <w:tc>
          <w:tcPr>
            <w:tcW w:w="170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57 </w:t>
            </w:r>
          </w:p>
        </w:tc>
        <w:tc>
          <w:tcPr>
            <w:tcW w:w="187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52 </w:t>
            </w:r>
          </w:p>
        </w:tc>
        <w:tc>
          <w:tcPr>
            <w:tcW w:w="1778"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52 </w:t>
            </w:r>
          </w:p>
        </w:tc>
      </w:tr>
      <w:tr w:rsidR="00EA7367" w:rsidRPr="00905460">
        <w:trPr>
          <w:trHeight w:val="292"/>
        </w:trPr>
        <w:tc>
          <w:tcPr>
            <w:tcW w:w="127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Never </w:t>
            </w:r>
          </w:p>
        </w:tc>
        <w:tc>
          <w:tcPr>
            <w:tcW w:w="170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14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12 </w:t>
            </w:r>
          </w:p>
        </w:tc>
        <w:tc>
          <w:tcPr>
            <w:tcW w:w="177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22 </w:t>
            </w:r>
          </w:p>
        </w:tc>
      </w:tr>
      <w:tr w:rsidR="00EA7367" w:rsidRPr="00905460">
        <w:trPr>
          <w:trHeight w:val="291"/>
        </w:trPr>
        <w:tc>
          <w:tcPr>
            <w:tcW w:w="127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Roads: </w:t>
            </w:r>
          </w:p>
        </w:tc>
        <w:tc>
          <w:tcPr>
            <w:tcW w:w="170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77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292"/>
        </w:trPr>
        <w:tc>
          <w:tcPr>
            <w:tcW w:w="1274"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Promptly </w:t>
            </w:r>
          </w:p>
        </w:tc>
        <w:tc>
          <w:tcPr>
            <w:tcW w:w="170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9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778"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 </w:t>
            </w:r>
          </w:p>
        </w:tc>
      </w:tr>
      <w:tr w:rsidR="00EA7367" w:rsidRPr="00905460">
        <w:trPr>
          <w:trHeight w:val="292"/>
        </w:trPr>
        <w:tc>
          <w:tcPr>
            <w:tcW w:w="1274"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Seldom </w:t>
            </w:r>
          </w:p>
        </w:tc>
        <w:tc>
          <w:tcPr>
            <w:tcW w:w="170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68 </w:t>
            </w:r>
          </w:p>
        </w:tc>
        <w:tc>
          <w:tcPr>
            <w:tcW w:w="187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67 </w:t>
            </w:r>
          </w:p>
        </w:tc>
        <w:tc>
          <w:tcPr>
            <w:tcW w:w="1778"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61 </w:t>
            </w:r>
          </w:p>
        </w:tc>
      </w:tr>
      <w:tr w:rsidR="00EA7367" w:rsidRPr="00905460">
        <w:trPr>
          <w:trHeight w:val="292"/>
        </w:trPr>
        <w:tc>
          <w:tcPr>
            <w:tcW w:w="127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Never </w:t>
            </w:r>
          </w:p>
        </w:tc>
        <w:tc>
          <w:tcPr>
            <w:tcW w:w="170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23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26 </w:t>
            </w:r>
          </w:p>
        </w:tc>
        <w:tc>
          <w:tcPr>
            <w:tcW w:w="177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36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findings do not show any significant evidence whether lower or bottom-up accountability has any effect in the delivery of these services in all sectors of the study.  Generally however, respondents are more satisfied with the educational services in their communities.  </w:t>
      </w:r>
    </w:p>
    <w:p w:rsidR="00EA7367" w:rsidRPr="00905460" w:rsidRDefault="00905460" w:rsidP="00905460">
      <w:pPr>
        <w:spacing w:line="360" w:lineRule="auto"/>
        <w:ind w:left="249" w:right="31"/>
        <w:jc w:val="both"/>
        <w:rPr>
          <w:sz w:val="28"/>
          <w:szCs w:val="28"/>
        </w:rPr>
      </w:pPr>
      <w:r w:rsidRPr="00905460">
        <w:rPr>
          <w:sz w:val="28"/>
          <w:szCs w:val="28"/>
        </w:rPr>
        <w:t xml:space="preserve">More than 55% of each of the respondents from the Northern (Very Satisfied -2% and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Satisfied -54%), Southern (Very Satisfied -8% and Satisfied -53%) and Eastern (Very Satisfied -7% and Satisfied -52%) regions of the country made this assertion.  In the Eastern region however, only 49% (Very Satisfied -3% and Satisfied -36%) of respondents were satisfied with the educational service (Annex B: Table 14).  Satisfaction with water service delivery is also on the average high about 53%: (Very satisfied -16.5% and Satisfied -26.  75%), (Annex B: Table 14).  This high satisfaction with the water sector may be due to the increasing number of households benefiting from hand-dug wells with hand pumps and gravity water supply, especially in rural areas.  In the case of the roads sector, respondents are generally dissatisfied with the quality of roads in their vicinities as can be observed from Table 14 (Annex B).  The most dissatisfied are respondents from the East where about 57% (Unsatisfied -41% and Very Unsatisfied -15.75%) are either unsatisfied or very unsatisfied.  Also, there are low levels of public satisfaction with the quality of roads irrespective of the service provider (see Table 4).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Generally, households are more satisfied with the educational services (55%) in their communities compared to water supply (43%).  On the other hand, the respondents are generally dissatisfied with the quality of roads in their vicinities.  The reason behind this public satisfaction with the primary education sub-sector might relate to the free PE policy and the investment in primary education after the civil war which saw the country not only doubling enrolment in 2005 but registering a gross enrolment rate (GER) of 160</w:t>
      </w:r>
      <w:r w:rsidRPr="00905460">
        <w:rPr>
          <w:sz w:val="28"/>
          <w:szCs w:val="28"/>
          <w:vertAlign w:val="superscript"/>
        </w:rPr>
        <w:footnoteReference w:id="31"/>
      </w:r>
      <w:r w:rsidRPr="00905460">
        <w:rPr>
          <w:sz w:val="28"/>
          <w:szCs w:val="28"/>
        </w:rPr>
        <w:t xml:space="preserve"> the highest in low income countries (World Bank, 2007</w:t>
      </w:r>
      <w:r w:rsidRPr="00905460">
        <w:rPr>
          <w:sz w:val="28"/>
          <w:szCs w:val="28"/>
          <w:vertAlign w:val="superscript"/>
        </w:rPr>
        <w:footnoteReference w:id="32"/>
      </w:r>
      <w:r w:rsidRPr="00905460">
        <w:rPr>
          <w:sz w:val="28"/>
          <w:szCs w:val="28"/>
        </w:rPr>
        <w:t xml:space="preserve">).  The low public satisfaction with water supply compared to education might be due to the low public investment in this area.  As has already been stated, access to water even in urban areas is </w:t>
      </w:r>
      <w:r w:rsidRPr="00905460">
        <w:rPr>
          <w:sz w:val="28"/>
          <w:szCs w:val="28"/>
        </w:rPr>
        <w:lastRenderedPageBreak/>
        <w:t xml:space="preserve">inadequate.  Households have to depend on small scale private providers such as carts and vendors who source water from established stand-pipe taps of utility networks or from private sources such as wells and boreholes.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74" w:line="360" w:lineRule="auto"/>
        <w:ind w:left="249" w:right="31"/>
        <w:jc w:val="both"/>
        <w:rPr>
          <w:sz w:val="28"/>
          <w:szCs w:val="28"/>
        </w:rPr>
      </w:pPr>
      <w:r w:rsidRPr="00905460">
        <w:rPr>
          <w:sz w:val="28"/>
          <w:szCs w:val="28"/>
        </w:rPr>
        <w:t xml:space="preserve">Feeder roads are generally in poor state of disrepair, in spite of public contribution to the </w:t>
      </w:r>
      <w:proofErr w:type="spellStart"/>
      <w:r w:rsidRPr="00905460">
        <w:rPr>
          <w:sz w:val="28"/>
          <w:szCs w:val="28"/>
        </w:rPr>
        <w:t>CfW</w:t>
      </w:r>
      <w:proofErr w:type="spellEnd"/>
      <w:r w:rsidRPr="00905460">
        <w:rPr>
          <w:sz w:val="28"/>
          <w:szCs w:val="28"/>
        </w:rPr>
        <w:t xml:space="preserve">.  Arguably, while roads construction/rehabilitation is relatively capital-intensive, the efficient use of the limited resource in the </w:t>
      </w:r>
      <w:proofErr w:type="spellStart"/>
      <w:r w:rsidRPr="00905460">
        <w:rPr>
          <w:sz w:val="28"/>
          <w:szCs w:val="28"/>
        </w:rPr>
        <w:t>CfW</w:t>
      </w:r>
      <w:proofErr w:type="spellEnd"/>
      <w:r w:rsidRPr="00905460">
        <w:rPr>
          <w:sz w:val="28"/>
          <w:szCs w:val="28"/>
        </w:rPr>
        <w:t xml:space="preserve"> scheme needs to be technically examined to help deliver good quality feeder roads that meet basic engineering standards.   </w:t>
      </w:r>
    </w:p>
    <w:p w:rsidR="00EA7367" w:rsidRPr="00905460" w:rsidRDefault="00905460" w:rsidP="00905460">
      <w:pPr>
        <w:spacing w:after="338"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3"/>
        <w:tabs>
          <w:tab w:val="center" w:pos="437"/>
          <w:tab w:val="center" w:pos="4270"/>
        </w:tabs>
        <w:spacing w:line="360" w:lineRule="auto"/>
        <w:ind w:left="0" w:firstLine="0"/>
        <w:jc w:val="both"/>
        <w:rPr>
          <w:sz w:val="28"/>
          <w:szCs w:val="28"/>
        </w:rPr>
      </w:pPr>
      <w:bookmarkStart w:id="38" w:name="_Toc163675"/>
      <w:r w:rsidRPr="00905460">
        <w:rPr>
          <w:rFonts w:ascii="Calibri" w:eastAsia="Calibri" w:hAnsi="Calibri" w:cs="Calibri"/>
          <w:b w:val="0"/>
          <w:sz w:val="28"/>
          <w:szCs w:val="28"/>
        </w:rPr>
        <w:tab/>
      </w:r>
      <w:r w:rsidRPr="00905460">
        <w:rPr>
          <w:sz w:val="28"/>
          <w:szCs w:val="28"/>
        </w:rPr>
        <w:t xml:space="preserve">5.4 </w:t>
      </w:r>
      <w:r w:rsidRPr="00905460">
        <w:rPr>
          <w:sz w:val="28"/>
          <w:szCs w:val="28"/>
        </w:rPr>
        <w:tab/>
        <w:t xml:space="preserve">Geographical Differences in the Governance of EPSD </w:t>
      </w:r>
      <w:bookmarkEnd w:id="38"/>
    </w:p>
    <w:p w:rsidR="00EA7367" w:rsidRDefault="00905460" w:rsidP="00905460">
      <w:pPr>
        <w:spacing w:line="360" w:lineRule="auto"/>
        <w:ind w:left="249" w:right="31"/>
        <w:jc w:val="both"/>
        <w:rPr>
          <w:sz w:val="28"/>
          <w:szCs w:val="28"/>
        </w:rPr>
      </w:pPr>
      <w:r w:rsidRPr="00905460">
        <w:rPr>
          <w:sz w:val="28"/>
          <w:szCs w:val="28"/>
        </w:rPr>
        <w:t xml:space="preserve">This final analysis of the study examines the differences between the regions in selected areas of governance indicators where there are systematic differences among the regions e.  g.  access and state of basic service facilities, public satisfaction, and the mode and degree of participation per region.   </w:t>
      </w:r>
    </w:p>
    <w:p w:rsidR="002B61C7" w:rsidRPr="00905460" w:rsidRDefault="002B61C7" w:rsidP="00905460">
      <w:pPr>
        <w:spacing w:line="360" w:lineRule="auto"/>
        <w:ind w:left="249" w:right="31"/>
        <w:jc w:val="both"/>
        <w:rPr>
          <w:sz w:val="28"/>
          <w:szCs w:val="28"/>
        </w:rPr>
      </w:pPr>
    </w:p>
    <w:p w:rsidR="00EA7367" w:rsidRPr="00905460" w:rsidRDefault="00905460" w:rsidP="00905460">
      <w:pPr>
        <w:pStyle w:val="Heading4"/>
        <w:spacing w:after="77" w:line="360" w:lineRule="auto"/>
        <w:ind w:left="249"/>
        <w:jc w:val="both"/>
        <w:rPr>
          <w:sz w:val="28"/>
          <w:szCs w:val="28"/>
        </w:rPr>
      </w:pPr>
      <w:bookmarkStart w:id="39" w:name="_Toc163676"/>
      <w:r w:rsidRPr="00905460">
        <w:rPr>
          <w:sz w:val="28"/>
          <w:szCs w:val="28"/>
        </w:rPr>
        <w:t xml:space="preserve">5.4.1 Access and State of Basic Service Facilities across the Regions </w:t>
      </w:r>
      <w:bookmarkEnd w:id="39"/>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delivery of basic water supply, feeder roads and primary education services require investment in facilities to enhance the safe and conducive use of these facilities by households/client.  Regionally, most households access the facilities within a mile radius.  However, there are significant disparities in terms of the state of facilities between regions.  For all the basic services, households in the Eastern region are relatively deprived of access to good facilities.  Only 15% and 13% respectively observed that their education and water facilities were in good state and as few as 2% reported that their feeder roads were in good state.  The same region reported of over 70% of poor state </w:t>
      </w:r>
      <w:r w:rsidRPr="00905460">
        <w:rPr>
          <w:sz w:val="28"/>
          <w:szCs w:val="28"/>
        </w:rPr>
        <w:lastRenderedPageBreak/>
        <w:t xml:space="preserve">of roads (Annex B: Table 15).  The </w:t>
      </w:r>
      <w:proofErr w:type="spellStart"/>
      <w:r w:rsidRPr="00905460">
        <w:rPr>
          <w:sz w:val="28"/>
          <w:szCs w:val="28"/>
        </w:rPr>
        <w:t>marginalisation</w:t>
      </w:r>
      <w:proofErr w:type="spellEnd"/>
      <w:r w:rsidRPr="00905460">
        <w:rPr>
          <w:sz w:val="28"/>
          <w:szCs w:val="28"/>
        </w:rPr>
        <w:t xml:space="preserve"> of the East in the delivery of basic service might not be due to economic or political reasons other than geographic location from the </w:t>
      </w:r>
      <w:r w:rsidRPr="00905460">
        <w:rPr>
          <w:i/>
          <w:sz w:val="28"/>
          <w:szCs w:val="28"/>
        </w:rPr>
        <w:t>seat of power</w:t>
      </w:r>
      <w:r w:rsidRPr="00905460">
        <w:rPr>
          <w:sz w:val="28"/>
          <w:szCs w:val="28"/>
        </w:rPr>
        <w:t xml:space="preserve">.  Ironically, the East is known to be economically very productive, it has been and still is the cash crop (coffee and cocoa) producer and has the diamond belts of the country.  However, the region is located at the farthest distance from the seat of government in the country.  The </w:t>
      </w:r>
      <w:proofErr w:type="spellStart"/>
      <w:r w:rsidRPr="00905460">
        <w:rPr>
          <w:sz w:val="28"/>
          <w:szCs w:val="28"/>
        </w:rPr>
        <w:t>marginalisation</w:t>
      </w:r>
      <w:proofErr w:type="spellEnd"/>
      <w:r w:rsidRPr="00905460">
        <w:rPr>
          <w:sz w:val="28"/>
          <w:szCs w:val="28"/>
        </w:rPr>
        <w:t xml:space="preserve"> might be due to these roads’ side biases, which might in part be due to the principal’s inability to enforce agents’ contract to these services, as a consequence of the location disadvantage.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While public satisfaction with the services varies within and between sectors, the variation is also evident across regions.  Again the Eastern region expressed the highest dissatisfaction with all the basic services (Annex B: Table 15).  This is expected as the region’s facilities are in the poorest state of disrepair compared to the other regions.   </w:t>
      </w:r>
    </w:p>
    <w:p w:rsidR="00EA7367" w:rsidRPr="00905460" w:rsidRDefault="00905460" w:rsidP="00905460">
      <w:pPr>
        <w:spacing w:after="222"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3"/>
        <w:spacing w:line="360" w:lineRule="auto"/>
        <w:ind w:left="249"/>
        <w:jc w:val="both"/>
        <w:rPr>
          <w:sz w:val="28"/>
          <w:szCs w:val="28"/>
        </w:rPr>
      </w:pPr>
      <w:bookmarkStart w:id="40" w:name="_Toc163677"/>
      <w:r w:rsidRPr="00905460">
        <w:rPr>
          <w:sz w:val="28"/>
          <w:szCs w:val="28"/>
        </w:rPr>
        <w:t xml:space="preserve">5.5 </w:t>
      </w:r>
      <w:r w:rsidRPr="00905460">
        <w:rPr>
          <w:sz w:val="28"/>
          <w:szCs w:val="28"/>
        </w:rPr>
        <w:tab/>
        <w:t xml:space="preserve">Mode and Degree of Community Participation in Basic Services </w:t>
      </w:r>
      <w:bookmarkEnd w:id="40"/>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This section discusses the mode and degrees of community participation in basic services.  There is still a marked variation between the regions.  A surprising finding is that with the exception of the Western region, Eastern region seems to participate more in joint-decision making and in the provision of these basic services, than the other two regions (Annex B:Table 16).  Also the Eastern region tends to demand for information and holds frontline agents accountable relatively more than their Northern and Southern Counterparts (Table 9).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lastRenderedPageBreak/>
        <w:t xml:space="preserve">Table 9: Degree of Community Participation </w:t>
      </w:r>
    </w:p>
    <w:tbl>
      <w:tblPr>
        <w:tblStyle w:val="TableGrid"/>
        <w:tblW w:w="6659" w:type="dxa"/>
        <w:tblInd w:w="243" w:type="dxa"/>
        <w:tblCellMar>
          <w:top w:w="47" w:type="dxa"/>
          <w:left w:w="101" w:type="dxa"/>
          <w:bottom w:w="4" w:type="dxa"/>
          <w:right w:w="115" w:type="dxa"/>
        </w:tblCellMar>
        <w:tblLook w:val="04A0" w:firstRow="1" w:lastRow="0" w:firstColumn="1" w:lastColumn="0" w:noHBand="0" w:noVBand="1"/>
      </w:tblPr>
      <w:tblGrid>
        <w:gridCol w:w="2407"/>
        <w:gridCol w:w="932"/>
        <w:gridCol w:w="975"/>
        <w:gridCol w:w="948"/>
        <w:gridCol w:w="1397"/>
      </w:tblGrid>
      <w:tr w:rsidR="00EA7367" w:rsidRPr="00905460">
        <w:trPr>
          <w:trHeight w:val="292"/>
        </w:trPr>
        <w:tc>
          <w:tcPr>
            <w:tcW w:w="241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Water Supply </w:t>
            </w:r>
          </w:p>
        </w:tc>
        <w:tc>
          <w:tcPr>
            <w:tcW w:w="93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East </w:t>
            </w:r>
          </w:p>
        </w:tc>
        <w:tc>
          <w:tcPr>
            <w:tcW w:w="976"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North </w:t>
            </w:r>
          </w:p>
        </w:tc>
        <w:tc>
          <w:tcPr>
            <w:tcW w:w="93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402"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292"/>
        </w:trPr>
        <w:tc>
          <w:tcPr>
            <w:tcW w:w="241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Demand information </w:t>
            </w:r>
          </w:p>
        </w:tc>
        <w:tc>
          <w:tcPr>
            <w:tcW w:w="93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30 </w:t>
            </w:r>
          </w:p>
        </w:tc>
        <w:tc>
          <w:tcPr>
            <w:tcW w:w="976"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19 </w:t>
            </w:r>
          </w:p>
        </w:tc>
        <w:tc>
          <w:tcPr>
            <w:tcW w:w="93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22 </w:t>
            </w:r>
          </w:p>
        </w:tc>
        <w:tc>
          <w:tcPr>
            <w:tcW w:w="140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30 </w:t>
            </w:r>
          </w:p>
        </w:tc>
      </w:tr>
      <w:tr w:rsidR="00EA7367" w:rsidRPr="00905460">
        <w:trPr>
          <w:trHeight w:val="484"/>
        </w:trPr>
        <w:tc>
          <w:tcPr>
            <w:tcW w:w="241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Hold Frontline service providers accountable </w:t>
            </w:r>
          </w:p>
        </w:tc>
        <w:tc>
          <w:tcPr>
            <w:tcW w:w="933"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976"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23</w:t>
            </w:r>
          </w:p>
        </w:tc>
        <w:tc>
          <w:tcPr>
            <w:tcW w:w="935"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27</w:t>
            </w:r>
          </w:p>
        </w:tc>
        <w:tc>
          <w:tcPr>
            <w:tcW w:w="1402"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29</w:t>
            </w:r>
          </w:p>
        </w:tc>
      </w:tr>
      <w:tr w:rsidR="00EA7367" w:rsidRPr="00905460">
        <w:trPr>
          <w:trHeight w:val="293"/>
        </w:trPr>
        <w:tc>
          <w:tcPr>
            <w:tcW w:w="241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Maintenance </w:t>
            </w:r>
          </w:p>
        </w:tc>
        <w:tc>
          <w:tcPr>
            <w:tcW w:w="93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37 </w:t>
            </w:r>
          </w:p>
        </w:tc>
        <w:tc>
          <w:tcPr>
            <w:tcW w:w="976"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58 </w:t>
            </w:r>
          </w:p>
        </w:tc>
        <w:tc>
          <w:tcPr>
            <w:tcW w:w="93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51 </w:t>
            </w:r>
          </w:p>
        </w:tc>
        <w:tc>
          <w:tcPr>
            <w:tcW w:w="1402"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41 </w:t>
            </w:r>
          </w:p>
        </w:tc>
      </w:tr>
      <w:tr w:rsidR="00EA7367" w:rsidRPr="00905460">
        <w:trPr>
          <w:trHeight w:val="291"/>
        </w:trPr>
        <w:tc>
          <w:tcPr>
            <w:tcW w:w="241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Primary Education </w:t>
            </w:r>
          </w:p>
        </w:tc>
        <w:tc>
          <w:tcPr>
            <w:tcW w:w="93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East </w:t>
            </w:r>
          </w:p>
        </w:tc>
        <w:tc>
          <w:tcPr>
            <w:tcW w:w="976"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North </w:t>
            </w:r>
          </w:p>
        </w:tc>
        <w:tc>
          <w:tcPr>
            <w:tcW w:w="93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40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291"/>
        </w:trPr>
        <w:tc>
          <w:tcPr>
            <w:tcW w:w="241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Demand information </w:t>
            </w:r>
          </w:p>
        </w:tc>
        <w:tc>
          <w:tcPr>
            <w:tcW w:w="93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33 </w:t>
            </w:r>
          </w:p>
        </w:tc>
        <w:tc>
          <w:tcPr>
            <w:tcW w:w="97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23</w:t>
            </w:r>
          </w:p>
        </w:tc>
        <w:tc>
          <w:tcPr>
            <w:tcW w:w="93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23</w:t>
            </w:r>
          </w:p>
        </w:tc>
        <w:tc>
          <w:tcPr>
            <w:tcW w:w="1402"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37</w:t>
            </w:r>
          </w:p>
        </w:tc>
      </w:tr>
      <w:tr w:rsidR="00EA7367" w:rsidRPr="00905460">
        <w:trPr>
          <w:trHeight w:val="486"/>
        </w:trPr>
        <w:tc>
          <w:tcPr>
            <w:tcW w:w="241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Hold Frontline service providers accountable </w:t>
            </w:r>
          </w:p>
        </w:tc>
        <w:tc>
          <w:tcPr>
            <w:tcW w:w="933"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c>
          <w:tcPr>
            <w:tcW w:w="976"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21 </w:t>
            </w:r>
          </w:p>
        </w:tc>
        <w:tc>
          <w:tcPr>
            <w:tcW w:w="935"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32 </w:t>
            </w:r>
          </w:p>
        </w:tc>
        <w:tc>
          <w:tcPr>
            <w:tcW w:w="1402"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37 </w:t>
            </w:r>
          </w:p>
        </w:tc>
      </w:tr>
      <w:tr w:rsidR="00EA7367" w:rsidRPr="00905460">
        <w:trPr>
          <w:trHeight w:val="292"/>
        </w:trPr>
        <w:tc>
          <w:tcPr>
            <w:tcW w:w="241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Maintenance </w:t>
            </w:r>
          </w:p>
        </w:tc>
        <w:tc>
          <w:tcPr>
            <w:tcW w:w="93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31 </w:t>
            </w:r>
          </w:p>
        </w:tc>
        <w:tc>
          <w:tcPr>
            <w:tcW w:w="976"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56 </w:t>
            </w:r>
          </w:p>
        </w:tc>
        <w:tc>
          <w:tcPr>
            <w:tcW w:w="93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45 </w:t>
            </w:r>
          </w:p>
        </w:tc>
        <w:tc>
          <w:tcPr>
            <w:tcW w:w="140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26 </w:t>
            </w:r>
          </w:p>
        </w:tc>
      </w:tr>
      <w:tr w:rsidR="00EA7367" w:rsidRPr="00905460">
        <w:trPr>
          <w:trHeight w:val="291"/>
        </w:trPr>
        <w:tc>
          <w:tcPr>
            <w:tcW w:w="241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Feeder Roads </w:t>
            </w:r>
          </w:p>
        </w:tc>
        <w:tc>
          <w:tcPr>
            <w:tcW w:w="93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East </w:t>
            </w:r>
          </w:p>
        </w:tc>
        <w:tc>
          <w:tcPr>
            <w:tcW w:w="97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North </w:t>
            </w:r>
          </w:p>
        </w:tc>
        <w:tc>
          <w:tcPr>
            <w:tcW w:w="93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402"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292"/>
        </w:trPr>
        <w:tc>
          <w:tcPr>
            <w:tcW w:w="241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Demand information </w:t>
            </w:r>
          </w:p>
        </w:tc>
        <w:tc>
          <w:tcPr>
            <w:tcW w:w="93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 </w:t>
            </w:r>
          </w:p>
        </w:tc>
        <w:tc>
          <w:tcPr>
            <w:tcW w:w="976"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20</w:t>
            </w:r>
          </w:p>
        </w:tc>
        <w:tc>
          <w:tcPr>
            <w:tcW w:w="93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23</w:t>
            </w:r>
          </w:p>
        </w:tc>
        <w:tc>
          <w:tcPr>
            <w:tcW w:w="1402"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29</w:t>
            </w:r>
          </w:p>
        </w:tc>
      </w:tr>
      <w:tr w:rsidR="00EA7367" w:rsidRPr="00905460">
        <w:trPr>
          <w:trHeight w:val="485"/>
        </w:trPr>
        <w:tc>
          <w:tcPr>
            <w:tcW w:w="241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Hold Frontline service providers accountable </w:t>
            </w:r>
          </w:p>
        </w:tc>
        <w:tc>
          <w:tcPr>
            <w:tcW w:w="933"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34 </w:t>
            </w:r>
          </w:p>
        </w:tc>
        <w:tc>
          <w:tcPr>
            <w:tcW w:w="976"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19 </w:t>
            </w:r>
          </w:p>
        </w:tc>
        <w:tc>
          <w:tcPr>
            <w:tcW w:w="935"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28 </w:t>
            </w:r>
          </w:p>
        </w:tc>
        <w:tc>
          <w:tcPr>
            <w:tcW w:w="1402"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31 </w:t>
            </w:r>
          </w:p>
        </w:tc>
      </w:tr>
      <w:tr w:rsidR="00EA7367" w:rsidRPr="00905460">
        <w:trPr>
          <w:trHeight w:val="292"/>
        </w:trPr>
        <w:tc>
          <w:tcPr>
            <w:tcW w:w="241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Maintenance </w:t>
            </w:r>
          </w:p>
        </w:tc>
        <w:tc>
          <w:tcPr>
            <w:tcW w:w="93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39 </w:t>
            </w:r>
          </w:p>
        </w:tc>
        <w:tc>
          <w:tcPr>
            <w:tcW w:w="97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61 </w:t>
            </w:r>
          </w:p>
        </w:tc>
        <w:tc>
          <w:tcPr>
            <w:tcW w:w="93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49 </w:t>
            </w:r>
          </w:p>
        </w:tc>
        <w:tc>
          <w:tcPr>
            <w:tcW w:w="1402"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40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Understandably, the significantly high participation and inclination to institute transparency and accountability of basic services by households in the </w:t>
      </w:r>
      <w:r w:rsidRPr="00905460">
        <w:rPr>
          <w:sz w:val="28"/>
          <w:szCs w:val="28"/>
        </w:rPr>
        <w:lastRenderedPageBreak/>
        <w:t xml:space="preserve">Western region might be due to its cosmopolitan nature and the centrality of the region.  It is where the seat of the central government is located compared to the remotely located Eastern region.  The unexpectedly significant finding that the largely excluded households in basic services are more likely to be proactive towards </w:t>
      </w:r>
      <w:r w:rsidRPr="00905460">
        <w:rPr>
          <w:i/>
          <w:sz w:val="28"/>
          <w:szCs w:val="28"/>
        </w:rPr>
        <w:t xml:space="preserve">participation as an end </w:t>
      </w:r>
      <w:r w:rsidRPr="00905460">
        <w:rPr>
          <w:sz w:val="28"/>
          <w:szCs w:val="28"/>
        </w:rPr>
        <w:t xml:space="preserve">and more inclined to holding accountable service providers is amazing.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453" w:line="360" w:lineRule="auto"/>
        <w:ind w:left="249" w:right="31"/>
        <w:jc w:val="both"/>
        <w:rPr>
          <w:sz w:val="28"/>
          <w:szCs w:val="28"/>
        </w:rPr>
      </w:pPr>
      <w:r w:rsidRPr="00905460">
        <w:rPr>
          <w:sz w:val="28"/>
          <w:szCs w:val="28"/>
        </w:rPr>
        <w:t xml:space="preserve">The findings also significantly demonstrate that the provision of </w:t>
      </w:r>
      <w:proofErr w:type="spellStart"/>
      <w:r w:rsidRPr="00905460">
        <w:rPr>
          <w:sz w:val="28"/>
          <w:szCs w:val="28"/>
        </w:rPr>
        <w:t>labour</w:t>
      </w:r>
      <w:proofErr w:type="spellEnd"/>
      <w:r w:rsidRPr="00905460">
        <w:rPr>
          <w:sz w:val="28"/>
          <w:szCs w:val="28"/>
        </w:rPr>
        <w:t xml:space="preserve"> and material - a </w:t>
      </w:r>
      <w:r w:rsidRPr="00905460">
        <w:rPr>
          <w:i/>
          <w:sz w:val="28"/>
          <w:szCs w:val="28"/>
        </w:rPr>
        <w:t>means to an end</w:t>
      </w:r>
      <w:r w:rsidRPr="00905460">
        <w:rPr>
          <w:sz w:val="28"/>
          <w:szCs w:val="28"/>
        </w:rPr>
        <w:t xml:space="preserve"> as opposed to an </w:t>
      </w:r>
      <w:r w:rsidRPr="00905460">
        <w:rPr>
          <w:i/>
          <w:sz w:val="28"/>
          <w:szCs w:val="28"/>
        </w:rPr>
        <w:t xml:space="preserve">end-in-itself, </w:t>
      </w:r>
      <w:r w:rsidRPr="00905460">
        <w:rPr>
          <w:sz w:val="28"/>
          <w:szCs w:val="28"/>
        </w:rPr>
        <w:t xml:space="preserve">is the most dominant participatory engagement within communities.  This finding points to the low level of knowledge and empowerment in participatory engagement at the local level.  As shown in Table 8 of this chapter, households barely demand for information and neither do they hold agents accountable compared to participating in maintenance of the facilities in the cases of the Northern and Southern regions.  In fact most household in the South hardly demand for better service.  This thus provides the necessary rationale for strengthening </w:t>
      </w:r>
      <w:proofErr w:type="spellStart"/>
      <w:r w:rsidRPr="00905460">
        <w:rPr>
          <w:sz w:val="28"/>
          <w:szCs w:val="28"/>
        </w:rPr>
        <w:t>decentralisation</w:t>
      </w:r>
      <w:proofErr w:type="spellEnd"/>
      <w:r w:rsidRPr="00905460">
        <w:rPr>
          <w:sz w:val="28"/>
          <w:szCs w:val="28"/>
        </w:rPr>
        <w:t xml:space="preserve"> and empowering communities with the bid to improving </w:t>
      </w:r>
      <w:r w:rsidRPr="00905460">
        <w:rPr>
          <w:i/>
          <w:sz w:val="28"/>
          <w:szCs w:val="28"/>
        </w:rPr>
        <w:t>voice and accountability</w:t>
      </w:r>
      <w:r w:rsidRPr="00905460">
        <w:rPr>
          <w:sz w:val="28"/>
          <w:szCs w:val="28"/>
        </w:rPr>
        <w:t xml:space="preserve"> in the delivery of basic services.   </w:t>
      </w:r>
    </w:p>
    <w:p w:rsidR="00EA7367" w:rsidRPr="00905460" w:rsidRDefault="00905460" w:rsidP="00905460">
      <w:pPr>
        <w:pStyle w:val="Heading1"/>
        <w:spacing w:line="360" w:lineRule="auto"/>
        <w:ind w:left="249" w:right="0"/>
        <w:jc w:val="both"/>
        <w:rPr>
          <w:sz w:val="28"/>
          <w:szCs w:val="28"/>
        </w:rPr>
      </w:pPr>
      <w:bookmarkStart w:id="41" w:name="_Toc163678"/>
      <w:r w:rsidRPr="00905460">
        <w:rPr>
          <w:sz w:val="28"/>
          <w:szCs w:val="28"/>
        </w:rPr>
        <w:t xml:space="preserve">6.  Conclusion, Discussion and Recommendations </w:t>
      </w:r>
      <w:bookmarkEnd w:id="41"/>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This country study on </w:t>
      </w:r>
      <w:r w:rsidRPr="00905460">
        <w:rPr>
          <w:b/>
          <w:i/>
          <w:sz w:val="28"/>
          <w:szCs w:val="28"/>
        </w:rPr>
        <w:t>Governance, Accountability and Effective Service Delivery</w:t>
      </w:r>
      <w:r w:rsidRPr="00905460">
        <w:rPr>
          <w:sz w:val="28"/>
          <w:szCs w:val="28"/>
        </w:rPr>
        <w:t xml:space="preserve"> in Sierra Leone examined </w:t>
      </w:r>
      <w:r w:rsidRPr="00905460">
        <w:rPr>
          <w:i/>
          <w:sz w:val="28"/>
          <w:szCs w:val="28"/>
          <w:u w:val="single" w:color="000000"/>
        </w:rPr>
        <w:t>the latitude with which services are delivered by agents and whether</w:t>
      </w:r>
      <w:r w:rsidRPr="00905460">
        <w:rPr>
          <w:i/>
          <w:sz w:val="28"/>
          <w:szCs w:val="28"/>
        </w:rPr>
        <w:t xml:space="preserve"> </w:t>
      </w:r>
      <w:r w:rsidRPr="00905460">
        <w:rPr>
          <w:i/>
          <w:sz w:val="28"/>
          <w:szCs w:val="28"/>
          <w:u w:val="single" w:color="000000"/>
        </w:rPr>
        <w:t>they operate autonomously or are steered by the accountability mechanisms.  It also sought</w:t>
      </w:r>
      <w:r w:rsidRPr="00905460">
        <w:rPr>
          <w:i/>
          <w:sz w:val="28"/>
          <w:szCs w:val="28"/>
        </w:rPr>
        <w:t xml:space="preserve"> </w:t>
      </w:r>
      <w:r w:rsidRPr="00905460">
        <w:rPr>
          <w:i/>
          <w:sz w:val="28"/>
          <w:szCs w:val="28"/>
          <w:u w:val="single" w:color="000000"/>
        </w:rPr>
        <w:t>to find out how effective the mode of delivery of these basic services in the case of primary</w:t>
      </w:r>
      <w:r w:rsidRPr="00905460">
        <w:rPr>
          <w:i/>
          <w:sz w:val="28"/>
          <w:szCs w:val="28"/>
        </w:rPr>
        <w:t xml:space="preserve"> </w:t>
      </w:r>
      <w:r w:rsidRPr="00905460">
        <w:rPr>
          <w:i/>
          <w:sz w:val="28"/>
          <w:szCs w:val="28"/>
          <w:u w:val="single" w:color="000000"/>
        </w:rPr>
        <w:t>education, water supply and feeder roads in Sierra Leone is.</w:t>
      </w:r>
      <w:r w:rsidRPr="00905460">
        <w:rPr>
          <w:sz w:val="28"/>
          <w:szCs w:val="28"/>
        </w:rPr>
        <w:t xml:space="preserve">  The focus of the analysis for this country study is therefore on </w:t>
      </w:r>
      <w:r w:rsidRPr="00905460">
        <w:rPr>
          <w:i/>
          <w:sz w:val="28"/>
          <w:szCs w:val="28"/>
        </w:rPr>
        <w:t xml:space="preserve">governance actors, accountability mechanisms, differences within, and between sectors and the regions </w:t>
      </w:r>
      <w:r w:rsidRPr="00905460">
        <w:rPr>
          <w:sz w:val="28"/>
          <w:szCs w:val="28"/>
        </w:rPr>
        <w:t xml:space="preserve">of the study.   </w:t>
      </w:r>
    </w:p>
    <w:p w:rsidR="00EA7367" w:rsidRPr="00905460" w:rsidRDefault="00905460" w:rsidP="00905460">
      <w:pPr>
        <w:spacing w:after="0"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31"/>
        <w:jc w:val="both"/>
        <w:rPr>
          <w:sz w:val="28"/>
          <w:szCs w:val="28"/>
        </w:rPr>
      </w:pPr>
      <w:r w:rsidRPr="00905460">
        <w:rPr>
          <w:sz w:val="28"/>
          <w:szCs w:val="28"/>
        </w:rPr>
        <w:t>A significant finding in the analysis of governance actors is that in spite of the dominance of the public actors in the delivery of these basic services, there is still diversity within sectors in the provision of these services with the private sector and communities playing a significant role.  While PE is still dominated by the public sector as reported by 84% (being the combination of government/government assisted schools), the private sector is gaining significance, accounting for about 16% of households’ PE providers in the country as opposed to the 5% in official records (World Bank, 2007; MEST, 2007).  In the water supply and feeder roads, the community players are gaining space and momentum accounting for about 58% and 54%, respectively in the delivery of these services, albeit with direct and indirect financing from the government.  The contribution of the private sector appears to be driven by the liberal market space and the little tapped business opportunities in the PE and PWS sectors, where demand and supply are not constrained by free public services compared to the roads sector where user fees do not exist.  The increase in participation of communities/NGOs in the water sector is as a result of the long and sustained NGO support since the water decade and the availability of appropriate safe water supply technologies for the potable water sector.  On the roads sector, the social protection measures -</w:t>
      </w:r>
      <w:r w:rsidRPr="00905460">
        <w:rPr>
          <w:i/>
          <w:sz w:val="28"/>
          <w:szCs w:val="28"/>
        </w:rPr>
        <w:t xml:space="preserve"> cash for work</w:t>
      </w:r>
      <w:r w:rsidRPr="00905460">
        <w:rPr>
          <w:sz w:val="28"/>
          <w:szCs w:val="28"/>
        </w:rPr>
        <w:t xml:space="preserve"> (</w:t>
      </w:r>
      <w:proofErr w:type="spellStart"/>
      <w:r w:rsidRPr="00905460">
        <w:rPr>
          <w:sz w:val="28"/>
          <w:szCs w:val="28"/>
        </w:rPr>
        <w:t>CfW</w:t>
      </w:r>
      <w:proofErr w:type="spellEnd"/>
      <w:r w:rsidRPr="00905460">
        <w:rPr>
          <w:sz w:val="28"/>
          <w:szCs w:val="28"/>
        </w:rPr>
        <w:t xml:space="preserve">) programs – aimed at cushioning unemployed youths and vulnerable populations has boosted community participation.   </w:t>
      </w:r>
    </w:p>
    <w:p w:rsidR="00EA7367" w:rsidRPr="00905460" w:rsidRDefault="00905460" w:rsidP="00905460">
      <w:pPr>
        <w:spacing w:after="4"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On </w:t>
      </w:r>
      <w:r w:rsidRPr="00905460">
        <w:rPr>
          <w:b/>
          <w:i/>
          <w:sz w:val="28"/>
          <w:szCs w:val="28"/>
        </w:rPr>
        <w:t xml:space="preserve">Accountability Mechanisms </w:t>
      </w:r>
      <w:r w:rsidRPr="00905460">
        <w:rPr>
          <w:sz w:val="28"/>
          <w:szCs w:val="28"/>
        </w:rPr>
        <w:t xml:space="preserve">the study findings reveals that PE governance is over laden by a web of accountability mechanisms at both the central/local government and community levels.  The pathway in public governance of PE that has evolved over the years to bring about effective accountability at the demand-side is in practice very long (central - local </w:t>
      </w:r>
      <w:r w:rsidRPr="00905460">
        <w:rPr>
          <w:sz w:val="28"/>
          <w:szCs w:val="28"/>
        </w:rPr>
        <w:lastRenderedPageBreak/>
        <w:t xml:space="preserve">government/government assisted - supervisors – inspector - head teachers – SMC – frontline teachers - client).  Even though the contribution of the private sector in the delivery of PE is small, its accountability mechanism (owner/proprietor- head teacher - frontline provider -clients) sharply differs from its public counterpart.  An assessment of the performance of public/private schools in the NPSE (2010/11) in all regions (Annex B: Table 17) shows that the </w:t>
      </w:r>
      <w:r w:rsidRPr="00905460">
        <w:rPr>
          <w:i/>
          <w:sz w:val="28"/>
          <w:szCs w:val="28"/>
        </w:rPr>
        <w:t>private sector irrespective of the incentive structure performed far better than its public counterpart</w:t>
      </w:r>
      <w:r w:rsidRPr="00905460">
        <w:rPr>
          <w:sz w:val="28"/>
          <w:szCs w:val="28"/>
        </w:rPr>
        <w:t xml:space="preserve">.  This therefore supports the argument in the literature that </w:t>
      </w:r>
      <w:r w:rsidRPr="00905460">
        <w:rPr>
          <w:i/>
          <w:sz w:val="28"/>
          <w:szCs w:val="28"/>
        </w:rPr>
        <w:t>shorter accountability mechanisms</w:t>
      </w:r>
      <w:r w:rsidRPr="00905460">
        <w:rPr>
          <w:sz w:val="28"/>
          <w:szCs w:val="28"/>
        </w:rPr>
        <w:t xml:space="preserve"> are more likely to be </w:t>
      </w:r>
      <w:r w:rsidRPr="00905460">
        <w:rPr>
          <w:i/>
          <w:sz w:val="28"/>
          <w:szCs w:val="28"/>
        </w:rPr>
        <w:t>effective and efficient</w:t>
      </w:r>
      <w:r w:rsidRPr="00905460">
        <w:rPr>
          <w:sz w:val="28"/>
          <w:szCs w:val="28"/>
        </w:rPr>
        <w:t xml:space="preserve"> than the longer routes </w:t>
      </w:r>
    </w:p>
    <w:p w:rsidR="00EA7367" w:rsidRPr="00905460" w:rsidRDefault="00905460" w:rsidP="00905460">
      <w:pPr>
        <w:spacing w:line="360" w:lineRule="auto"/>
        <w:ind w:left="249" w:right="31"/>
        <w:jc w:val="both"/>
        <w:rPr>
          <w:sz w:val="28"/>
          <w:szCs w:val="28"/>
        </w:rPr>
      </w:pPr>
      <w:r w:rsidRPr="00905460">
        <w:rPr>
          <w:sz w:val="28"/>
          <w:szCs w:val="28"/>
        </w:rPr>
        <w:t xml:space="preserve">(GDN, 2010).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However, this finding is unique for PE and therefore does not seem to apply to the water and roads sectors.  The accountability mechanism (AM) of potable water supply (PWS) – central/corporations – local government/WASH Inspectors – NGO/water committees – clients -; and feeder roads (central/SLRA-regional engineers/local government/district engineers-roads’ foremen-community/clients) are relatively shorter when compared to private PE delivery system.  It is also noteworthy that both the potable water supply and roads are governed by professional engineering agencies that are generally a function of technological capacity for its delivery, unlike PE.  It appears therefore that the semiautonomous public corporation (GVWC/SALWACO) and agency (SLRA) were established by the central government to shorten the accountability mechanism to not only enhance effectiveness and efficiency but to also reduce the </w:t>
      </w:r>
      <w:r w:rsidRPr="00905460">
        <w:rPr>
          <w:i/>
          <w:sz w:val="28"/>
          <w:szCs w:val="28"/>
        </w:rPr>
        <w:t>information asymmetric problems</w:t>
      </w:r>
      <w:r w:rsidRPr="00905460">
        <w:rPr>
          <w:sz w:val="28"/>
          <w:szCs w:val="28"/>
        </w:rPr>
        <w:t xml:space="preserve"> faced by public providers.  Whether the shorter accountability route in the water and roads sectors has helped improve service has not been ascertained in this study, as services in most of these agencies’ operational areas are still intermittent and public </w:t>
      </w:r>
      <w:r w:rsidRPr="00905460">
        <w:rPr>
          <w:sz w:val="28"/>
          <w:szCs w:val="28"/>
        </w:rPr>
        <w:lastRenderedPageBreak/>
        <w:t xml:space="preserve">dissatisfaction is highest in these sectors.  Among reasons advanced for the abysmal performances of both public water companies are the lack of trained personnel and accountability systems for a modern water utility, old and inadequate distribution systems, insufficient funding and very low tariffs as against high cost of production (DFID, 2008; UNDP, 2009; Bennett et al, 2011).   </w:t>
      </w:r>
    </w:p>
    <w:p w:rsidR="00EA7367" w:rsidRPr="00905460" w:rsidRDefault="00905460" w:rsidP="00905460">
      <w:pPr>
        <w:spacing w:after="0" w:line="360" w:lineRule="auto"/>
        <w:ind w:left="254" w:right="0" w:firstLine="0"/>
        <w:jc w:val="both"/>
        <w:rPr>
          <w:sz w:val="28"/>
          <w:szCs w:val="28"/>
        </w:rPr>
      </w:pPr>
      <w:r w:rsidRPr="00905460">
        <w:rPr>
          <w:rFonts w:ascii="Times New Roman" w:eastAsia="Times New Roman" w:hAnsi="Times New Roman" w:cs="Times New Roman"/>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difference between sectors in terms of physical facilities/technologies used and accountability mechanisms is significant but as this study shows the facilities/technologies used have little effect on the governance modalities.  Formal institutional structures set up to deliver these basic services appear to be unable to effectively deliver these services.  To aid these public institutional arrangements, participatory mechanisms, at community-level have been drawn upon to assist in the delivery of these services.  The study finds that all the three sectors (feeder roads, water and PE sectors) have drawn upon these community-based institutions.  However, there is insufficient evidence to show that these community-based organizations are capable of holding service providers accountable.  Other findings point to serious internal and external problems, which inhibit these CBOs’ ability to hold the primary service providers accountable.  These include weak financial base, lack of engagement skills, poor attitude of state agents towards them and certain legal and policy drawbacks such as the Public Order Act of 1965 (Africa Regional Affairs Unit, World Bank, 2007).   </w:t>
      </w:r>
    </w:p>
    <w:p w:rsidR="00EA7367" w:rsidRPr="00905460" w:rsidRDefault="00905460" w:rsidP="00905460">
      <w:pPr>
        <w:spacing w:after="9"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In conclusion, this study ascertained the argument in the literature that </w:t>
      </w:r>
      <w:r w:rsidRPr="00905460">
        <w:rPr>
          <w:i/>
          <w:sz w:val="28"/>
          <w:szCs w:val="28"/>
        </w:rPr>
        <w:t>shorter accountability mechanisms</w:t>
      </w:r>
      <w:r w:rsidRPr="00905460">
        <w:rPr>
          <w:sz w:val="28"/>
          <w:szCs w:val="28"/>
        </w:rPr>
        <w:t xml:space="preserve"> are more likely to be </w:t>
      </w:r>
      <w:r w:rsidRPr="00905460">
        <w:rPr>
          <w:i/>
          <w:sz w:val="28"/>
          <w:szCs w:val="28"/>
        </w:rPr>
        <w:t>effective and efficient</w:t>
      </w:r>
      <w:r w:rsidRPr="00905460">
        <w:rPr>
          <w:sz w:val="28"/>
          <w:szCs w:val="28"/>
        </w:rPr>
        <w:t xml:space="preserve"> than the longer routes at the sector level.  It was found in the primary education sector that </w:t>
      </w:r>
      <w:r w:rsidRPr="00905460">
        <w:rPr>
          <w:i/>
          <w:sz w:val="28"/>
          <w:szCs w:val="28"/>
          <w:u w:val="single" w:color="000000"/>
        </w:rPr>
        <w:t>private sector with shorter</w:t>
      </w:r>
      <w:r w:rsidRPr="00905460">
        <w:rPr>
          <w:i/>
          <w:sz w:val="28"/>
          <w:szCs w:val="28"/>
        </w:rPr>
        <w:t xml:space="preserve"> </w:t>
      </w:r>
      <w:r w:rsidRPr="00905460">
        <w:rPr>
          <w:i/>
          <w:sz w:val="28"/>
          <w:szCs w:val="28"/>
          <w:u w:val="single" w:color="000000"/>
        </w:rPr>
        <w:t>accountability mechanisms irrespective of lower incentives is more likely to be effective</w:t>
      </w:r>
      <w:r w:rsidRPr="00905460">
        <w:rPr>
          <w:i/>
          <w:sz w:val="28"/>
          <w:szCs w:val="28"/>
        </w:rPr>
        <w:t xml:space="preserve"> </w:t>
      </w:r>
      <w:r w:rsidRPr="00905460">
        <w:rPr>
          <w:i/>
          <w:sz w:val="28"/>
          <w:szCs w:val="28"/>
          <w:u w:val="single" w:color="000000"/>
        </w:rPr>
        <w:t xml:space="preserve">under similar conditions in the delivery </w:t>
      </w:r>
      <w:r w:rsidRPr="00905460">
        <w:rPr>
          <w:i/>
          <w:sz w:val="28"/>
          <w:szCs w:val="28"/>
          <w:u w:val="single" w:color="000000"/>
        </w:rPr>
        <w:lastRenderedPageBreak/>
        <w:t>of basic education</w:t>
      </w:r>
      <w:r w:rsidRPr="00905460">
        <w:rPr>
          <w:sz w:val="28"/>
          <w:szCs w:val="28"/>
        </w:rPr>
        <w:t xml:space="preserve">.  Another unexpected but significant finding is that the largely excluded or </w:t>
      </w:r>
      <w:proofErr w:type="spellStart"/>
      <w:r w:rsidRPr="00905460">
        <w:rPr>
          <w:sz w:val="28"/>
          <w:szCs w:val="28"/>
        </w:rPr>
        <w:t>marginalised</w:t>
      </w:r>
      <w:proofErr w:type="spellEnd"/>
      <w:r w:rsidRPr="00905460">
        <w:rPr>
          <w:sz w:val="28"/>
          <w:szCs w:val="28"/>
        </w:rPr>
        <w:t xml:space="preserve"> households as the case in the Eastern region are more likely to be proactive towards </w:t>
      </w:r>
      <w:r w:rsidRPr="00905460">
        <w:rPr>
          <w:i/>
          <w:sz w:val="28"/>
          <w:szCs w:val="28"/>
        </w:rPr>
        <w:t xml:space="preserve">participation as an end </w:t>
      </w:r>
      <w:r w:rsidRPr="00905460">
        <w:rPr>
          <w:sz w:val="28"/>
          <w:szCs w:val="28"/>
        </w:rPr>
        <w:t xml:space="preserve">and are relatively more inclined to hold accountable service providers.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i/>
          <w:sz w:val="28"/>
          <w:szCs w:val="28"/>
        </w:rPr>
        <w:t xml:space="preserve">Recommendations for further Studies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numPr>
          <w:ilvl w:val="0"/>
          <w:numId w:val="9"/>
        </w:numPr>
        <w:spacing w:after="0" w:line="360" w:lineRule="auto"/>
        <w:ind w:left="1272" w:right="31" w:hanging="679"/>
        <w:jc w:val="both"/>
        <w:rPr>
          <w:sz w:val="28"/>
          <w:szCs w:val="28"/>
        </w:rPr>
      </w:pPr>
      <w:r w:rsidRPr="00905460">
        <w:rPr>
          <w:sz w:val="28"/>
          <w:szCs w:val="28"/>
        </w:rPr>
        <w:t xml:space="preserve">The unexpectedly significant finding that the largely excluded households in the </w:t>
      </w:r>
    </w:p>
    <w:p w:rsidR="00EA7367" w:rsidRPr="00905460" w:rsidRDefault="00905460" w:rsidP="00905460">
      <w:pPr>
        <w:spacing w:line="360" w:lineRule="auto"/>
        <w:ind w:left="1281" w:right="31"/>
        <w:jc w:val="both"/>
        <w:rPr>
          <w:sz w:val="28"/>
          <w:szCs w:val="28"/>
        </w:rPr>
      </w:pPr>
      <w:r w:rsidRPr="00905460">
        <w:rPr>
          <w:sz w:val="28"/>
          <w:szCs w:val="28"/>
        </w:rPr>
        <w:t xml:space="preserve">East are more likely to be more proactive towards participation as an end and </w:t>
      </w:r>
    </w:p>
    <w:p w:rsidR="00EA7367" w:rsidRPr="00905460" w:rsidRDefault="00905460" w:rsidP="00905460">
      <w:pPr>
        <w:spacing w:line="360" w:lineRule="auto"/>
        <w:ind w:left="1281" w:right="31"/>
        <w:jc w:val="both"/>
        <w:rPr>
          <w:sz w:val="28"/>
          <w:szCs w:val="28"/>
        </w:rPr>
      </w:pPr>
      <w:r w:rsidRPr="00905460">
        <w:rPr>
          <w:sz w:val="28"/>
          <w:szCs w:val="28"/>
        </w:rPr>
        <w:t xml:space="preserve">more inclined to holding accountable service providers is very surprising.  Especially when viewed against the backdrop of the poor state of facilities and the general dissatisfaction with all the services as was recorded in the region.  We therefore recommend further studies that can ascertain or refute the fact that when people are faced with poor service provision, they begin to see their participation in service provision as well as holding service providers accountable as a means to getting better services.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9"/>
        </w:numPr>
        <w:spacing w:line="360" w:lineRule="auto"/>
        <w:ind w:left="1272" w:right="31" w:hanging="679"/>
        <w:jc w:val="both"/>
        <w:rPr>
          <w:sz w:val="28"/>
          <w:szCs w:val="28"/>
        </w:rPr>
      </w:pPr>
      <w:r w:rsidRPr="00905460">
        <w:rPr>
          <w:sz w:val="28"/>
          <w:szCs w:val="28"/>
        </w:rPr>
        <w:t xml:space="preserve">It appears that the semi-autonomous public corporation (GVWC/SALWACO) and agency (SLRA) were established by the central government to shorten the accountability mechanism in an effort to not only enhance effectiveness and efficiency but to also reduce the information asymmetric problems faced by public providers.  The study has not been able to ascertain why the shorter accountability route in the water and roads sectors has been unable to improve </w:t>
      </w:r>
      <w:r w:rsidRPr="00905460">
        <w:rPr>
          <w:sz w:val="28"/>
          <w:szCs w:val="28"/>
        </w:rPr>
        <w:lastRenderedPageBreak/>
        <w:t xml:space="preserve">service delivery.  There is therefore the need for further studies on the effectiveness of public corporation in the delivery of basic services.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r>
      <w:r w:rsidRPr="00905460">
        <w:rPr>
          <w:b/>
          <w:sz w:val="28"/>
          <w:szCs w:val="28"/>
        </w:rPr>
        <w:t xml:space="preserve"> </w:t>
      </w:r>
      <w:r w:rsidRPr="00905460">
        <w:rPr>
          <w:sz w:val="28"/>
          <w:szCs w:val="28"/>
        </w:rPr>
        <w:br w:type="page"/>
      </w:r>
    </w:p>
    <w:p w:rsidR="00EA7367" w:rsidRPr="00905460" w:rsidRDefault="00905460" w:rsidP="00905460">
      <w:pPr>
        <w:pStyle w:val="Heading1"/>
        <w:spacing w:line="360" w:lineRule="auto"/>
        <w:ind w:left="249" w:right="0"/>
        <w:jc w:val="both"/>
        <w:rPr>
          <w:sz w:val="28"/>
          <w:szCs w:val="28"/>
        </w:rPr>
      </w:pPr>
      <w:bookmarkStart w:id="42" w:name="_Toc163679"/>
      <w:r w:rsidRPr="00905460">
        <w:rPr>
          <w:sz w:val="28"/>
          <w:szCs w:val="28"/>
        </w:rPr>
        <w:lastRenderedPageBreak/>
        <w:t xml:space="preserve">References </w:t>
      </w:r>
      <w:bookmarkEnd w:id="42"/>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Adam, S. (1776) </w:t>
      </w:r>
      <w:r w:rsidRPr="00905460">
        <w:rPr>
          <w:i/>
          <w:sz w:val="28"/>
          <w:szCs w:val="28"/>
        </w:rPr>
        <w:t>An Inquiry into the Wealth of Nations</w:t>
      </w:r>
      <w:r w:rsidRPr="00905460">
        <w:rPr>
          <w:sz w:val="28"/>
          <w:szCs w:val="28"/>
        </w:rPr>
        <w:t xml:space="preserve">, Boston and Chicago. </w:t>
      </w:r>
    </w:p>
    <w:p w:rsidR="00EA7367" w:rsidRPr="00905460" w:rsidRDefault="00905460" w:rsidP="00905460">
      <w:pPr>
        <w:spacing w:after="1"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African Ministers Council on Water (2009/2010) </w:t>
      </w:r>
      <w:r w:rsidRPr="00905460">
        <w:rPr>
          <w:i/>
          <w:sz w:val="28"/>
          <w:szCs w:val="28"/>
        </w:rPr>
        <w:t xml:space="preserve">Water Supply and Sanitation in Sierra Leone: Turning Finance into services for 2015 and beyond. </w:t>
      </w:r>
      <w:r w:rsidRPr="00905460">
        <w:rPr>
          <w:sz w:val="28"/>
          <w:szCs w:val="28"/>
        </w:rPr>
        <w:t xml:space="preserve">An AMCOW Country Status overview. </w:t>
      </w:r>
    </w:p>
    <w:p w:rsidR="00EA7367" w:rsidRPr="00905460" w:rsidRDefault="00905460" w:rsidP="00905460">
      <w:pPr>
        <w:spacing w:after="12"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t>Alghali</w:t>
      </w:r>
      <w:proofErr w:type="spellEnd"/>
      <w:r w:rsidRPr="00905460">
        <w:rPr>
          <w:sz w:val="28"/>
          <w:szCs w:val="28"/>
        </w:rPr>
        <w:t xml:space="preserve">, A.M., </w:t>
      </w:r>
      <w:proofErr w:type="spellStart"/>
      <w:r w:rsidRPr="00905460">
        <w:rPr>
          <w:sz w:val="28"/>
          <w:szCs w:val="28"/>
        </w:rPr>
        <w:t>Turay</w:t>
      </w:r>
      <w:proofErr w:type="spellEnd"/>
      <w:r w:rsidRPr="00905460">
        <w:rPr>
          <w:sz w:val="28"/>
          <w:szCs w:val="28"/>
        </w:rPr>
        <w:t xml:space="preserve">, E. D.A., Thompson, E. J.D and </w:t>
      </w:r>
      <w:proofErr w:type="spellStart"/>
      <w:r w:rsidRPr="00905460">
        <w:rPr>
          <w:sz w:val="28"/>
          <w:szCs w:val="28"/>
        </w:rPr>
        <w:t>Kandeh</w:t>
      </w:r>
      <w:proofErr w:type="spellEnd"/>
      <w:r w:rsidRPr="00905460">
        <w:rPr>
          <w:sz w:val="28"/>
          <w:szCs w:val="28"/>
        </w:rPr>
        <w:t xml:space="preserve">, J. B.A. (2005) </w:t>
      </w:r>
      <w:r w:rsidRPr="00905460">
        <w:rPr>
          <w:i/>
          <w:sz w:val="28"/>
          <w:szCs w:val="28"/>
        </w:rPr>
        <w:t xml:space="preserve">Environmental Scan on Education in Sierra Leone with Particular Reference to Open and Distance Learning and Information and Communication Technologies. </w:t>
      </w:r>
    </w:p>
    <w:p w:rsidR="00EA7367" w:rsidRPr="00905460" w:rsidRDefault="00905460" w:rsidP="00905460">
      <w:pPr>
        <w:spacing w:line="360" w:lineRule="auto"/>
        <w:ind w:left="678" w:right="0" w:firstLine="0"/>
        <w:jc w:val="both"/>
        <w:rPr>
          <w:sz w:val="28"/>
          <w:szCs w:val="28"/>
        </w:rPr>
      </w:pPr>
      <w:r w:rsidRPr="00905460">
        <w:rPr>
          <w:i/>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Alie</w:t>
      </w:r>
      <w:proofErr w:type="spellEnd"/>
      <w:r w:rsidRPr="00905460">
        <w:rPr>
          <w:sz w:val="28"/>
          <w:szCs w:val="28"/>
        </w:rPr>
        <w:t xml:space="preserve">, J. A. D. (1990) </w:t>
      </w:r>
      <w:r w:rsidRPr="00905460">
        <w:rPr>
          <w:i/>
          <w:sz w:val="28"/>
          <w:szCs w:val="28"/>
        </w:rPr>
        <w:t xml:space="preserve">A New History of Sierra Leone, </w:t>
      </w:r>
      <w:r w:rsidRPr="00905460">
        <w:rPr>
          <w:sz w:val="28"/>
          <w:szCs w:val="28"/>
        </w:rPr>
        <w:t xml:space="preserve">Freetown: Macmillan Publishers Limited, Malaysia.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Awortwi</w:t>
      </w:r>
      <w:proofErr w:type="spellEnd"/>
      <w:r w:rsidRPr="00905460">
        <w:rPr>
          <w:sz w:val="28"/>
          <w:szCs w:val="28"/>
        </w:rPr>
        <w:t xml:space="preserve">, N. Contracting out Public Services to Private Agents: Lessons from the Management of Local Government Contracts in Ghana.  Forthcoming: International Journal of Public Administration, 2012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Barrie, O. (2005</w:t>
      </w:r>
      <w:r w:rsidRPr="00905460">
        <w:rPr>
          <w:i/>
          <w:sz w:val="28"/>
          <w:szCs w:val="28"/>
        </w:rPr>
        <w:t xml:space="preserve">).  Sequencing Fiscal Decentralization: Comments Based on the Sierra Leone Experience. Poverty Reduction and Economic Management Week.  </w:t>
      </w:r>
    </w:p>
    <w:p w:rsidR="00EA7367" w:rsidRPr="00905460" w:rsidRDefault="00905460" w:rsidP="00905460">
      <w:pPr>
        <w:spacing w:after="4" w:line="360" w:lineRule="auto"/>
        <w:ind w:left="673" w:right="0"/>
        <w:jc w:val="both"/>
        <w:rPr>
          <w:sz w:val="28"/>
          <w:szCs w:val="28"/>
        </w:rPr>
      </w:pPr>
      <w:r w:rsidRPr="00905460">
        <w:rPr>
          <w:sz w:val="28"/>
          <w:szCs w:val="28"/>
          <w:u w:val="single" w:color="000000"/>
        </w:rPr>
        <w:t>http://www1worldbank.org/publicsector/PREMWORK2005/Sequencing</w:t>
      </w:r>
      <w:r w:rsidRPr="00905460">
        <w:rPr>
          <w:sz w:val="28"/>
          <w:szCs w:val="28"/>
        </w:rPr>
        <w:t xml:space="preserve"> </w:t>
      </w:r>
      <w:proofErr w:type="spellStart"/>
      <w:r w:rsidRPr="00905460">
        <w:rPr>
          <w:sz w:val="28"/>
          <w:szCs w:val="28"/>
          <w:u w:val="single" w:color="000000"/>
        </w:rPr>
        <w:t>Decentralisation</w:t>
      </w:r>
      <w:proofErr w:type="spellEnd"/>
      <w:r w:rsidRPr="00905460">
        <w:rPr>
          <w:sz w:val="28"/>
          <w:szCs w:val="28"/>
          <w:u w:val="single" w:color="000000"/>
        </w:rPr>
        <w:t>/comments/comments.pdf</w:t>
      </w:r>
      <w:r w:rsidRPr="00905460">
        <w:rPr>
          <w:sz w:val="28"/>
          <w:szCs w:val="28"/>
        </w:rPr>
        <w:t xml:space="preserve">. </w:t>
      </w:r>
    </w:p>
    <w:p w:rsidR="00EA7367" w:rsidRPr="00905460" w:rsidRDefault="00905460" w:rsidP="00905460">
      <w:pPr>
        <w:spacing w:after="6"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lastRenderedPageBreak/>
        <w:t>Bennell</w:t>
      </w:r>
      <w:proofErr w:type="spellEnd"/>
      <w:r w:rsidRPr="00905460">
        <w:rPr>
          <w:sz w:val="28"/>
          <w:szCs w:val="28"/>
        </w:rPr>
        <w:t xml:space="preserve">, P., Harding, J. and Rogers-Wright, S. (2004).  </w:t>
      </w:r>
      <w:r w:rsidRPr="00905460">
        <w:rPr>
          <w:i/>
          <w:sz w:val="28"/>
          <w:szCs w:val="28"/>
        </w:rPr>
        <w:t>PRSP Education Sector Review</w:t>
      </w:r>
      <w:r w:rsidRPr="00905460">
        <w:rPr>
          <w:sz w:val="28"/>
          <w:szCs w:val="28"/>
        </w:rPr>
        <w:t xml:space="preserve">. Prepared for the PRSP Education Sub-Sector Working Group, Freetown, Sierra Leone.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Bennett, A., Thompson, D. and </w:t>
      </w:r>
      <w:proofErr w:type="spellStart"/>
      <w:r w:rsidRPr="00905460">
        <w:rPr>
          <w:sz w:val="28"/>
          <w:szCs w:val="28"/>
        </w:rPr>
        <w:t>Ginneken</w:t>
      </w:r>
      <w:proofErr w:type="spellEnd"/>
      <w:r w:rsidRPr="00905460">
        <w:rPr>
          <w:sz w:val="28"/>
          <w:szCs w:val="28"/>
        </w:rPr>
        <w:t xml:space="preserve">, V. M. (2011) Sierra Leone Public Expenditure Review for Water and Sanitation 2002 – 2009.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BEST (2011) Midterm Beneficiary Assessment Study of the RPSDP.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Benz, A., Papadopoulos, Y. (eds) (2006) </w:t>
      </w:r>
      <w:r w:rsidRPr="00905460">
        <w:rPr>
          <w:i/>
          <w:sz w:val="28"/>
          <w:szCs w:val="28"/>
        </w:rPr>
        <w:t>Governance and Democracy: Comparing National, European and International Experiences</w:t>
      </w:r>
      <w:r w:rsidRPr="00905460">
        <w:rPr>
          <w:sz w:val="28"/>
          <w:szCs w:val="28"/>
        </w:rPr>
        <w:t xml:space="preserve">.  Routledge, London.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Brown, T. L., and Potoski, </w:t>
      </w:r>
      <w:proofErr w:type="gramStart"/>
      <w:r w:rsidRPr="00905460">
        <w:rPr>
          <w:sz w:val="28"/>
          <w:szCs w:val="28"/>
        </w:rPr>
        <w:t>M.(</w:t>
      </w:r>
      <w:proofErr w:type="gramEnd"/>
      <w:r w:rsidRPr="00905460">
        <w:rPr>
          <w:sz w:val="28"/>
          <w:szCs w:val="28"/>
        </w:rPr>
        <w:t xml:space="preserve">2003) Contract-management capacity in municipal and county governments.  </w:t>
      </w:r>
      <w:r w:rsidRPr="00905460">
        <w:rPr>
          <w:i/>
          <w:sz w:val="28"/>
          <w:szCs w:val="28"/>
        </w:rPr>
        <w:t xml:space="preserve">Public Administration Review, </w:t>
      </w:r>
      <w:r w:rsidRPr="00905460">
        <w:rPr>
          <w:sz w:val="28"/>
          <w:szCs w:val="28"/>
        </w:rPr>
        <w:t xml:space="preserve">63:153–64.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proofErr w:type="spellStart"/>
      <w:r w:rsidRPr="00905460">
        <w:rPr>
          <w:sz w:val="28"/>
          <w:szCs w:val="28"/>
        </w:rPr>
        <w:t>Burki</w:t>
      </w:r>
      <w:proofErr w:type="spellEnd"/>
      <w:r w:rsidRPr="00905460">
        <w:rPr>
          <w:sz w:val="28"/>
          <w:szCs w:val="28"/>
        </w:rPr>
        <w:t xml:space="preserve">, S.J., Perry, G. and Dillinger, W.R. (1999) </w:t>
      </w:r>
      <w:r w:rsidRPr="00905460">
        <w:rPr>
          <w:i/>
          <w:sz w:val="28"/>
          <w:szCs w:val="28"/>
        </w:rPr>
        <w:t>Beyond the Center: Decentralizing the State</w:t>
      </w:r>
      <w:r w:rsidRPr="00905460">
        <w:rPr>
          <w:sz w:val="28"/>
          <w:szCs w:val="28"/>
        </w:rPr>
        <w:t xml:space="preserve">, </w:t>
      </w:r>
    </w:p>
    <w:p w:rsidR="00EA7367" w:rsidRPr="00905460" w:rsidRDefault="00905460" w:rsidP="00905460">
      <w:pPr>
        <w:spacing w:after="4" w:line="360" w:lineRule="auto"/>
        <w:ind w:left="673" w:right="0"/>
        <w:jc w:val="both"/>
        <w:rPr>
          <w:sz w:val="28"/>
          <w:szCs w:val="28"/>
        </w:rPr>
      </w:pPr>
      <w:r w:rsidRPr="00905460">
        <w:rPr>
          <w:sz w:val="28"/>
          <w:szCs w:val="28"/>
        </w:rPr>
        <w:t xml:space="preserve">The World </w:t>
      </w:r>
      <w:proofErr w:type="gramStart"/>
      <w:r w:rsidRPr="00905460">
        <w:rPr>
          <w:sz w:val="28"/>
          <w:szCs w:val="28"/>
        </w:rPr>
        <w:t>Bank,</w:t>
      </w:r>
      <w:r w:rsidRPr="00905460">
        <w:rPr>
          <w:sz w:val="28"/>
          <w:szCs w:val="28"/>
          <w:u w:val="single" w:color="000000"/>
        </w:rPr>
        <w:t>www.worldbank.org</w:t>
      </w:r>
      <w:proofErr w:type="gramEnd"/>
      <w:r w:rsidRPr="00905460">
        <w:rPr>
          <w:sz w:val="28"/>
          <w:szCs w:val="28"/>
        </w:rPr>
        <w:t xml:space="preserv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Cabral, L. (2011) </w:t>
      </w:r>
      <w:proofErr w:type="spellStart"/>
      <w:r w:rsidRPr="00905460">
        <w:rPr>
          <w:i/>
          <w:sz w:val="28"/>
          <w:szCs w:val="28"/>
        </w:rPr>
        <w:t>Decentralisation</w:t>
      </w:r>
      <w:proofErr w:type="spellEnd"/>
      <w:r w:rsidRPr="00905460">
        <w:rPr>
          <w:i/>
          <w:sz w:val="28"/>
          <w:szCs w:val="28"/>
        </w:rPr>
        <w:t xml:space="preserve"> in Africa: Scope, Motivations and Impact on Service Delivery and Poverty </w:t>
      </w:r>
      <w:r w:rsidRPr="00905460">
        <w:rPr>
          <w:sz w:val="28"/>
          <w:szCs w:val="28"/>
        </w:rPr>
        <w:t xml:space="preserve">Overseas Development Institute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t>Charlick</w:t>
      </w:r>
      <w:proofErr w:type="spellEnd"/>
      <w:r w:rsidRPr="00905460">
        <w:rPr>
          <w:sz w:val="28"/>
          <w:szCs w:val="28"/>
        </w:rPr>
        <w:t xml:space="preserve">, R. (1992) </w:t>
      </w:r>
      <w:r w:rsidRPr="00905460">
        <w:rPr>
          <w:i/>
          <w:sz w:val="28"/>
          <w:szCs w:val="28"/>
        </w:rPr>
        <w:t>The Concept of Governance and its Implications for AID's Development Assistance Program in Africa</w:t>
      </w:r>
      <w:r w:rsidRPr="00905460">
        <w:rPr>
          <w:sz w:val="28"/>
          <w:szCs w:val="28"/>
        </w:rPr>
        <w:t xml:space="preserve"> in Associates in Rural Development, Burlington, P. 3.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lastRenderedPageBreak/>
        <w:t xml:space="preserve">CESPA (2006) Service Delivery and Perception Survey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CESPA (2007) Service Delivery and Perception Survey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 CESPA (2008) Service Delivery and Perception Survey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Collier, P. (2007) </w:t>
      </w:r>
      <w:r w:rsidRPr="00905460">
        <w:rPr>
          <w:i/>
          <w:sz w:val="28"/>
          <w:szCs w:val="28"/>
        </w:rPr>
        <w:t xml:space="preserve">Accountability in the Provision of Social Services: A Framework for African </w:t>
      </w:r>
    </w:p>
    <w:p w:rsidR="00EA7367" w:rsidRPr="00905460" w:rsidRDefault="00905460" w:rsidP="00905460">
      <w:pPr>
        <w:spacing w:line="360" w:lineRule="auto"/>
        <w:ind w:left="688" w:right="31"/>
        <w:jc w:val="both"/>
        <w:rPr>
          <w:sz w:val="28"/>
          <w:szCs w:val="28"/>
        </w:rPr>
      </w:pPr>
      <w:r w:rsidRPr="00905460">
        <w:rPr>
          <w:i/>
          <w:sz w:val="28"/>
          <w:szCs w:val="28"/>
        </w:rPr>
        <w:t xml:space="preserve">Research </w:t>
      </w:r>
      <w:r w:rsidRPr="00905460">
        <w:rPr>
          <w:sz w:val="28"/>
          <w:szCs w:val="28"/>
        </w:rPr>
        <w:t xml:space="preserve">Centre for the Study of African Economies, Department of Economics, Oxford University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Crook, R. (2003) </w:t>
      </w:r>
      <w:proofErr w:type="spellStart"/>
      <w:r w:rsidRPr="00905460">
        <w:rPr>
          <w:i/>
          <w:sz w:val="28"/>
          <w:szCs w:val="28"/>
        </w:rPr>
        <w:t>Decentralisation</w:t>
      </w:r>
      <w:proofErr w:type="spellEnd"/>
      <w:r w:rsidRPr="00905460">
        <w:rPr>
          <w:i/>
          <w:sz w:val="28"/>
          <w:szCs w:val="28"/>
        </w:rPr>
        <w:t xml:space="preserve"> and poverty reduction in Africa: the politics of local-central relations</w:t>
      </w:r>
      <w:r w:rsidRPr="00905460">
        <w:rPr>
          <w:sz w:val="28"/>
          <w:szCs w:val="28"/>
        </w:rPr>
        <w:t xml:space="preserve">, Public Administration and Development, 23 (1), pp. 77-88.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Davis, J. H., Donaldson, L. and </w:t>
      </w:r>
      <w:proofErr w:type="spellStart"/>
      <w:r w:rsidRPr="00905460">
        <w:rPr>
          <w:sz w:val="28"/>
          <w:szCs w:val="28"/>
        </w:rPr>
        <w:t>Schoorman</w:t>
      </w:r>
      <w:proofErr w:type="spellEnd"/>
      <w:r w:rsidRPr="00905460">
        <w:rPr>
          <w:sz w:val="28"/>
          <w:szCs w:val="28"/>
        </w:rPr>
        <w:t xml:space="preserve">, F. </w:t>
      </w:r>
      <w:proofErr w:type="gramStart"/>
      <w:r w:rsidRPr="00905460">
        <w:rPr>
          <w:sz w:val="28"/>
          <w:szCs w:val="28"/>
        </w:rPr>
        <w:t>D.(</w:t>
      </w:r>
      <w:proofErr w:type="gramEnd"/>
      <w:r w:rsidRPr="00905460">
        <w:rPr>
          <w:sz w:val="28"/>
          <w:szCs w:val="28"/>
        </w:rPr>
        <w:t xml:space="preserve">1997)  Toward a stewardship theory of management. </w:t>
      </w:r>
      <w:r w:rsidRPr="00905460">
        <w:rPr>
          <w:i/>
          <w:sz w:val="28"/>
          <w:szCs w:val="28"/>
        </w:rPr>
        <w:t xml:space="preserve">Academy of Management Review, </w:t>
      </w:r>
      <w:r w:rsidRPr="00905460">
        <w:rPr>
          <w:sz w:val="28"/>
          <w:szCs w:val="28"/>
        </w:rPr>
        <w:t xml:space="preserve">22: 20–47.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proofErr w:type="spellStart"/>
      <w:r w:rsidRPr="00905460">
        <w:rPr>
          <w:sz w:val="28"/>
          <w:szCs w:val="28"/>
        </w:rPr>
        <w:t>Decentralisation</w:t>
      </w:r>
      <w:proofErr w:type="spellEnd"/>
      <w:r w:rsidRPr="00905460">
        <w:rPr>
          <w:sz w:val="28"/>
          <w:szCs w:val="28"/>
        </w:rPr>
        <w:t xml:space="preserve"> Secretariat (2007) </w:t>
      </w:r>
      <w:r w:rsidRPr="00905460">
        <w:rPr>
          <w:i/>
          <w:sz w:val="28"/>
          <w:szCs w:val="28"/>
        </w:rPr>
        <w:t xml:space="preserve">Comprehensive Local Government Performance       </w:t>
      </w:r>
    </w:p>
    <w:p w:rsidR="00EA7367" w:rsidRPr="00905460" w:rsidRDefault="00905460" w:rsidP="00905460">
      <w:pPr>
        <w:spacing w:line="360" w:lineRule="auto"/>
        <w:ind w:left="688" w:right="15"/>
        <w:jc w:val="both"/>
        <w:rPr>
          <w:sz w:val="28"/>
          <w:szCs w:val="28"/>
        </w:rPr>
      </w:pPr>
      <w:r w:rsidRPr="00905460">
        <w:rPr>
          <w:i/>
          <w:sz w:val="28"/>
          <w:szCs w:val="28"/>
        </w:rPr>
        <w:t>Assessment System (</w:t>
      </w:r>
      <w:proofErr w:type="spellStart"/>
      <w:r w:rsidRPr="00905460">
        <w:rPr>
          <w:i/>
          <w:sz w:val="28"/>
          <w:szCs w:val="28"/>
        </w:rPr>
        <w:t>CLoGPAS</w:t>
      </w:r>
      <w:proofErr w:type="spellEnd"/>
      <w:r w:rsidRPr="00905460">
        <w:rPr>
          <w:i/>
          <w:sz w:val="28"/>
          <w:szCs w:val="28"/>
        </w:rPr>
        <w:t xml:space="preserve">): 2006 Summary Report.  </w:t>
      </w:r>
      <w:r w:rsidRPr="00905460">
        <w:rPr>
          <w:sz w:val="28"/>
          <w:szCs w:val="28"/>
        </w:rPr>
        <w:t xml:space="preserve">Freetown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t>Decentralisation</w:t>
      </w:r>
      <w:proofErr w:type="spellEnd"/>
      <w:r w:rsidRPr="00905460">
        <w:rPr>
          <w:sz w:val="28"/>
          <w:szCs w:val="28"/>
        </w:rPr>
        <w:t xml:space="preserve"> Secretariat (2009) </w:t>
      </w:r>
      <w:r w:rsidRPr="00905460">
        <w:rPr>
          <w:i/>
          <w:sz w:val="28"/>
          <w:szCs w:val="28"/>
        </w:rPr>
        <w:t>Comprehensive Local Government Performance Assessment System (</w:t>
      </w:r>
      <w:proofErr w:type="spellStart"/>
      <w:r w:rsidRPr="00905460">
        <w:rPr>
          <w:i/>
          <w:sz w:val="28"/>
          <w:szCs w:val="28"/>
        </w:rPr>
        <w:t>CLoGPAS</w:t>
      </w:r>
      <w:proofErr w:type="spellEnd"/>
      <w:r w:rsidRPr="00905460">
        <w:rPr>
          <w:i/>
          <w:sz w:val="28"/>
          <w:szCs w:val="28"/>
        </w:rPr>
        <w:t xml:space="preserve">): </w:t>
      </w:r>
      <w:r w:rsidRPr="00905460">
        <w:rPr>
          <w:sz w:val="28"/>
          <w:szCs w:val="28"/>
        </w:rPr>
        <w:t xml:space="preserve">2008 Summary Report.  Freetown.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t>Decentralisation</w:t>
      </w:r>
      <w:proofErr w:type="spellEnd"/>
      <w:r w:rsidRPr="00905460">
        <w:rPr>
          <w:sz w:val="28"/>
          <w:szCs w:val="28"/>
        </w:rPr>
        <w:t xml:space="preserve"> Secretariat (2010) </w:t>
      </w:r>
      <w:r w:rsidRPr="00905460">
        <w:rPr>
          <w:i/>
          <w:sz w:val="28"/>
          <w:szCs w:val="28"/>
        </w:rPr>
        <w:t xml:space="preserve">Status Report on the Devolution of Functions to the </w:t>
      </w:r>
      <w:proofErr w:type="spellStart"/>
      <w:r w:rsidRPr="00905460">
        <w:rPr>
          <w:i/>
          <w:sz w:val="28"/>
          <w:szCs w:val="28"/>
        </w:rPr>
        <w:t>InterMinisterial</w:t>
      </w:r>
      <w:proofErr w:type="spellEnd"/>
      <w:r w:rsidRPr="00905460">
        <w:rPr>
          <w:i/>
          <w:sz w:val="28"/>
          <w:szCs w:val="28"/>
        </w:rPr>
        <w:t xml:space="preserve"> Committee.  </w:t>
      </w:r>
      <w:r w:rsidRPr="00905460">
        <w:rPr>
          <w:sz w:val="28"/>
          <w:szCs w:val="28"/>
        </w:rPr>
        <w:t xml:space="preserve">Freetown. </w:t>
      </w:r>
    </w:p>
    <w:p w:rsidR="00EA7367" w:rsidRPr="00905460" w:rsidRDefault="00905460" w:rsidP="00905460">
      <w:pPr>
        <w:spacing w:after="0" w:line="360" w:lineRule="auto"/>
        <w:ind w:left="678"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15"/>
        <w:jc w:val="both"/>
        <w:rPr>
          <w:sz w:val="28"/>
          <w:szCs w:val="28"/>
        </w:rPr>
      </w:pPr>
      <w:r w:rsidRPr="00905460">
        <w:rPr>
          <w:rFonts w:ascii="Calibri" w:eastAsia="Calibri" w:hAnsi="Calibri" w:cs="Calibri"/>
          <w:noProof/>
          <w:sz w:val="28"/>
          <w:szCs w:val="28"/>
        </w:rPr>
        <mc:AlternateContent>
          <mc:Choice Requires="wpg">
            <w:drawing>
              <wp:anchor distT="0" distB="0" distL="114300" distR="114300" simplePos="0" relativeHeight="251658240" behindDoc="1" locked="0" layoutInCell="1" allowOverlap="1">
                <wp:simplePos x="0" y="0"/>
                <wp:positionH relativeFrom="column">
                  <wp:posOffset>161565</wp:posOffset>
                </wp:positionH>
                <wp:positionV relativeFrom="paragraph">
                  <wp:posOffset>-12431</wp:posOffset>
                </wp:positionV>
                <wp:extent cx="5281422" cy="301752"/>
                <wp:effectExtent l="0" t="0" r="0" b="0"/>
                <wp:wrapNone/>
                <wp:docPr id="118542" name="Group 118542"/>
                <wp:cNvGraphicFramePr/>
                <a:graphic xmlns:a="http://schemas.openxmlformats.org/drawingml/2006/main">
                  <a:graphicData uri="http://schemas.microsoft.com/office/word/2010/wordprocessingGroup">
                    <wpg:wgp>
                      <wpg:cNvGrpSpPr/>
                      <wpg:grpSpPr>
                        <a:xfrm>
                          <a:off x="0" y="0"/>
                          <a:ext cx="5281422" cy="301752"/>
                          <a:chOff x="0" y="0"/>
                          <a:chExt cx="5281422" cy="301752"/>
                        </a:xfrm>
                      </wpg:grpSpPr>
                      <wps:wsp>
                        <wps:cNvPr id="166315" name="Shape 166315"/>
                        <wps:cNvSpPr/>
                        <wps:spPr>
                          <a:xfrm>
                            <a:off x="0" y="0"/>
                            <a:ext cx="5281422" cy="150876"/>
                          </a:xfrm>
                          <a:custGeom>
                            <a:avLst/>
                            <a:gdLst/>
                            <a:ahLst/>
                            <a:cxnLst/>
                            <a:rect l="0" t="0" r="0" b="0"/>
                            <a:pathLst>
                              <a:path w="5281422" h="150876">
                                <a:moveTo>
                                  <a:pt x="0" y="0"/>
                                </a:moveTo>
                                <a:lnTo>
                                  <a:pt x="5281422" y="0"/>
                                </a:lnTo>
                                <a:lnTo>
                                  <a:pt x="5281422" y="150876"/>
                                </a:lnTo>
                                <a:lnTo>
                                  <a:pt x="0" y="150876"/>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66316" name="Shape 166316"/>
                        <wps:cNvSpPr/>
                        <wps:spPr>
                          <a:xfrm>
                            <a:off x="268986" y="151638"/>
                            <a:ext cx="2667000" cy="150114"/>
                          </a:xfrm>
                          <a:custGeom>
                            <a:avLst/>
                            <a:gdLst/>
                            <a:ahLst/>
                            <a:cxnLst/>
                            <a:rect l="0" t="0" r="0" b="0"/>
                            <a:pathLst>
                              <a:path w="2667000" h="150114">
                                <a:moveTo>
                                  <a:pt x="0" y="0"/>
                                </a:moveTo>
                                <a:lnTo>
                                  <a:pt x="2667000" y="0"/>
                                </a:lnTo>
                                <a:lnTo>
                                  <a:pt x="2667000" y="150114"/>
                                </a:lnTo>
                                <a:lnTo>
                                  <a:pt x="0" y="15011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36B51C65" id="Group 118542" o:spid="_x0000_s1026" style="position:absolute;margin-left:12.7pt;margin-top:-1pt;width:415.85pt;height:23.75pt;z-index:-251658240" coordsize="5281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xe9wIAABQKAAAOAAAAZHJzL2Uyb0RvYy54bWzsVttO3DAQfa/Uf4jyXnKBzW4jdnkohZeq&#10;RYV+gHGci+TYlm02u3/f8ST2ZqECRFWeClLs2DPHM2d8ZnN+set5tGXadFKs4+wkjSMmqKw60azj&#10;X3dXn1ZxZCwRFeFSsHW8Zya+2Hz8cD6okuWylbxiOgIQYcpBrePWWlUmiaEt64k5kYoJ2Kyl7omF&#10;V90klSYDoPc8ydO0SAapK6UlZcbA6uW4GW8Qv64ZtT/q2jAb8XUMsVl8anzeu2eyOSdlo4lqOzqF&#10;Qd4QRU86AYcGqEtiSfSguydQfUe1NLK2J1T2iazrjjLMAbLJ0kfZXGv5oDCXphwaFWgCah/x9GZY&#10;+n17o6Ougtplq8VZHkeC9FAnPDqa1oCkQTUl2F5rdatu9LTQjG8u712tezdCRtEO6d0HetnORhQW&#10;F/kqO8vhCAp7p2m2XOQj/7SFIj1xo+3X5x0Tf2ziogvBDAqukjmwZf6OrduWKIZFMI4Bz1ZRnGYL&#10;zxbaRNm4huSgbaDKlAZYexNP2SJdLQvHU0iXlPTB2GsmkXGy/WYsbMPdq/yMtH5Gd8JPNYjhWRko&#10;Yp2fg3LTaJiVrIULMkbitnu5ZXcSDe2jukGUh10u5lah/v5qgK238KNCvLnlEQHezI+jOQgbIF9t&#10;iKoPZ8PEZYv8BgZgcc4xF44MOIYS6FE1JxbF3ncWmhfvejg8X6bpARjQ3DUcq44zu+fMEcbFT1aD&#10;4FAkbsHo5v4L19GWuBaFfwhOuGrJtDqVfzLFUBHH+dcd5wEyQ9cjyKul+58QJmPnx7A7Bs909KRT&#10;NGOLhEYDSftGCaQEJzxZChv8BbR3PGSWrZvey2qPDQMJAV26XvJeAi3+IFDUkgsBxPyyQPNi9XkF&#10;MHi/suJ05XIEHqbOlBcF1h1bGlzALDubmPYNcX6N/qlUQyijVF0kLtKDGOda8Tf1sHusqAD2olTn&#10;lkcEeEA/zo9/taGPcwT5L9V533gPqeIvK3x6YMuZPpPct838HXvd4WNu8xsAAP//AwBQSwMEFAAG&#10;AAgAAAAhAJJnbX3fAAAACAEAAA8AAABkcnMvZG93bnJldi54bWxMj0FLw0AUhO+C/2F5grd2k9jV&#10;ErMppainItgKpbfX5DUJzb4N2W2S/nvXkx6HGWa+yVaTacVAvWssa4jnEQjiwpYNVxq+9++zJQjn&#10;kUtsLZOGGzlY5fd3GaalHfmLhp2vRChhl6KG2vsuldIVNRl0c9sRB+9se4M+yL6SZY9jKDetTKLo&#10;WRpsOCzU2NGmpuKyuxoNHyOO66f4bdhezpvbca8+D9uYtH58mNavIDxN/i8Mv/gBHfLAdLJXLp1o&#10;NSRqEZIaZkm4FPyleolBnDQslAKZZ/L/gfwHAAD//wMAUEsBAi0AFAAGAAgAAAAhALaDOJL+AAAA&#10;4QEAABMAAAAAAAAAAAAAAAAAAAAAAFtDb250ZW50X1R5cGVzXS54bWxQSwECLQAUAAYACAAAACEA&#10;OP0h/9YAAACUAQAACwAAAAAAAAAAAAAAAAAvAQAAX3JlbHMvLnJlbHNQSwECLQAUAAYACAAAACEA&#10;g+dMXvcCAAAUCgAADgAAAAAAAAAAAAAAAAAuAgAAZHJzL2Uyb0RvYy54bWxQSwECLQAUAAYACAAA&#10;ACEAkmdtfd8AAAAIAQAADwAAAAAAAAAAAAAAAABRBQAAZHJzL2Rvd25yZXYueG1sUEsFBgAAAAAE&#10;AAQA8wAAAF0GAAAAAA==&#10;">
                <v:shape id="Shape 166315" o:spid="_x0000_s1027" style="position:absolute;width:52814;height:1508;visibility:visible;mso-wrap-style:square;v-text-anchor:top" coordsize="5281422,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S98QA&#10;AADfAAAADwAAAGRycy9kb3ducmV2LnhtbERP3WrCMBS+F/YO4Qx2Z1M3W0pnlDEYlIFSqw9waI5t&#10;Z3NSmky7Pb0ZDLz8+P5Xm8n04kKj6ywrWEQxCOLa6o4bBcfDxzwD4Tyyxt4yKfghB5v1w2yFubZX&#10;3tOl8o0IIexyVNB6P+RSurolgy6yA3HgTnY06AMcG6lHvIZw08vnOE6lwY5DQ4sDvbdUn6tvo+D3&#10;vD3Uu6+jLONTVmQ6KT5LvVTq6XF6ewXhafJ38b+70GF+mr4sEvj7EwD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0vfEAAAA3wAAAA8AAAAAAAAAAAAAAAAAmAIAAGRycy9k&#10;b3ducmV2LnhtbFBLBQYAAAAABAAEAPUAAACJAwAAAAA=&#10;" path="m,l5281422,r,150876l,150876,,e" fillcolor="#f7f7f7" stroked="f" strokeweight="0">
                  <v:stroke miterlimit="83231f" joinstyle="miter"/>
                  <v:path arrowok="t" textboxrect="0,0,5281422,150876"/>
                </v:shape>
                <v:shape id="Shape 166316" o:spid="_x0000_s1028" style="position:absolute;left:2689;top:1516;width:26670;height:1501;visibility:visible;mso-wrap-style:square;v-text-anchor:top" coordsize="2667000,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3/sQA&#10;AADfAAAADwAAAGRycy9kb3ducmV2LnhtbERPXWvCMBR9F/Yfwh3sRWaqgzqrqWyygU+O6fZ+ba5t&#10;aXJTmqidv34RBB8P53ux7K0RJ+p87VjBeJSAIC6crrlU8LP7fH4F4QOyRuOYFPyRh2X+MFhgpt2Z&#10;v+m0DaWIIewzVFCF0GZS+qIii37kWuLIHVxnMUTYlVJ3eI7h1shJkqTSYs2xocKWVhUVzfZoFRzN&#10;fv27+TDNJAynM1y9f9WXi1Tq6bF/m4MI1Ie7+OZe6zg/TV/GKVz/R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d/7EAAAA3wAAAA8AAAAAAAAAAAAAAAAAmAIAAGRycy9k&#10;b3ducmV2LnhtbFBLBQYAAAAABAAEAPUAAACJAwAAAAA=&#10;" path="m,l2667000,r,150114l,150114,,e" fillcolor="#f7f7f7" stroked="f" strokeweight="0">
                  <v:stroke miterlimit="83231f" joinstyle="miter"/>
                  <v:path arrowok="t" textboxrect="0,0,2667000,150114"/>
                </v:shape>
              </v:group>
            </w:pict>
          </mc:Fallback>
        </mc:AlternateContent>
      </w:r>
      <w:r w:rsidRPr="00905460">
        <w:rPr>
          <w:sz w:val="28"/>
          <w:szCs w:val="28"/>
        </w:rPr>
        <w:t xml:space="preserve">Denton, J. A. (1990).  </w:t>
      </w:r>
      <w:r w:rsidRPr="00905460">
        <w:rPr>
          <w:i/>
          <w:sz w:val="28"/>
          <w:szCs w:val="28"/>
        </w:rPr>
        <w:t>Society and the official world: a reintroduction to sociology</w:t>
      </w:r>
      <w:r w:rsidRPr="00905460">
        <w:rPr>
          <w:sz w:val="28"/>
          <w:szCs w:val="28"/>
        </w:rPr>
        <w:t xml:space="preserve">.  Dix Hills, </w:t>
      </w:r>
    </w:p>
    <w:p w:rsidR="00EA7367" w:rsidRPr="00905460" w:rsidRDefault="00905460" w:rsidP="00905460">
      <w:pPr>
        <w:spacing w:line="360" w:lineRule="auto"/>
        <w:ind w:left="688" w:right="31"/>
        <w:jc w:val="both"/>
        <w:rPr>
          <w:sz w:val="28"/>
          <w:szCs w:val="28"/>
        </w:rPr>
      </w:pPr>
      <w:r w:rsidRPr="00905460">
        <w:rPr>
          <w:sz w:val="28"/>
          <w:szCs w:val="28"/>
        </w:rPr>
        <w:t xml:space="preserve">N.Y: General Hall.  p.17 </w:t>
      </w:r>
      <w:r w:rsidRPr="00905460">
        <w:rPr>
          <w:sz w:val="28"/>
          <w:szCs w:val="28"/>
          <w:u w:val="single" w:color="000000"/>
        </w:rPr>
        <w:t>ISBN</w:t>
      </w:r>
      <w:r w:rsidRPr="00905460">
        <w:rPr>
          <w:sz w:val="28"/>
          <w:szCs w:val="28"/>
        </w:rPr>
        <w:t xml:space="preserve"> </w:t>
      </w:r>
      <w:r w:rsidRPr="00905460">
        <w:rPr>
          <w:sz w:val="28"/>
          <w:szCs w:val="28"/>
          <w:u w:val="single" w:color="000000"/>
        </w:rPr>
        <w:t>0-930390-94-6</w:t>
      </w:r>
      <w:r w:rsidRPr="00905460">
        <w:rPr>
          <w:sz w:val="28"/>
          <w:szCs w:val="28"/>
        </w:rPr>
        <w:t xml:space="preserv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Donaldson, L. (</w:t>
      </w:r>
      <w:proofErr w:type="gramStart"/>
      <w:r w:rsidRPr="00905460">
        <w:rPr>
          <w:sz w:val="28"/>
          <w:szCs w:val="28"/>
        </w:rPr>
        <w:t>1990)The</w:t>
      </w:r>
      <w:proofErr w:type="gramEnd"/>
      <w:r w:rsidRPr="00905460">
        <w:rPr>
          <w:sz w:val="28"/>
          <w:szCs w:val="28"/>
        </w:rPr>
        <w:t xml:space="preserve"> ethereal hand: Organizational economics and management theory.  </w:t>
      </w:r>
      <w:r w:rsidRPr="00905460">
        <w:rPr>
          <w:i/>
          <w:sz w:val="28"/>
          <w:szCs w:val="28"/>
        </w:rPr>
        <w:t xml:space="preserve">Academy of Management Review, </w:t>
      </w:r>
      <w:r w:rsidRPr="00905460">
        <w:rPr>
          <w:sz w:val="28"/>
          <w:szCs w:val="28"/>
        </w:rPr>
        <w:t xml:space="preserve">15: 369–81.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Foster, E. and </w:t>
      </w:r>
      <w:proofErr w:type="spellStart"/>
      <w:r w:rsidRPr="00905460">
        <w:rPr>
          <w:sz w:val="28"/>
          <w:szCs w:val="28"/>
        </w:rPr>
        <w:t>Glennester</w:t>
      </w:r>
      <w:proofErr w:type="spellEnd"/>
      <w:r w:rsidRPr="00905460">
        <w:rPr>
          <w:sz w:val="28"/>
          <w:szCs w:val="28"/>
        </w:rPr>
        <w:t xml:space="preserve">, R (2009); Impact of Decentralization on Public Services: Evidence to Date in Zhou, Y. (Ed) Decentralization, Democracy, and Development: </w:t>
      </w:r>
      <w:r w:rsidRPr="00905460">
        <w:rPr>
          <w:i/>
          <w:sz w:val="28"/>
          <w:szCs w:val="28"/>
        </w:rPr>
        <w:t xml:space="preserve">Recent Experience from Sierra Leone </w:t>
      </w:r>
      <w:proofErr w:type="spellStart"/>
      <w:r w:rsidRPr="00905460">
        <w:rPr>
          <w:i/>
          <w:sz w:val="28"/>
          <w:szCs w:val="28"/>
        </w:rPr>
        <w:t>Yohmei</w:t>
      </w:r>
      <w:proofErr w:type="spellEnd"/>
      <w:r w:rsidRPr="00905460">
        <w:rPr>
          <w:i/>
          <w:sz w:val="28"/>
          <w:szCs w:val="28"/>
        </w:rPr>
        <w:t xml:space="preserve"> Ed (2009). </w:t>
      </w:r>
    </w:p>
    <w:p w:rsidR="00EA7367" w:rsidRPr="00905460" w:rsidRDefault="00905460" w:rsidP="00905460">
      <w:pPr>
        <w:spacing w:after="0" w:line="360" w:lineRule="auto"/>
        <w:ind w:left="678" w:right="0" w:firstLine="0"/>
        <w:jc w:val="both"/>
        <w:rPr>
          <w:sz w:val="28"/>
          <w:szCs w:val="28"/>
        </w:rPr>
      </w:pPr>
      <w:r w:rsidRPr="00905460">
        <w:rPr>
          <w:i/>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t>Gautheir</w:t>
      </w:r>
      <w:proofErr w:type="spellEnd"/>
      <w:r w:rsidRPr="00905460">
        <w:rPr>
          <w:sz w:val="28"/>
          <w:szCs w:val="28"/>
        </w:rPr>
        <w:t xml:space="preserve">, B. and </w:t>
      </w:r>
      <w:proofErr w:type="spellStart"/>
      <w:r w:rsidRPr="00905460">
        <w:rPr>
          <w:sz w:val="28"/>
          <w:szCs w:val="28"/>
        </w:rPr>
        <w:t>Reinikka</w:t>
      </w:r>
      <w:proofErr w:type="spellEnd"/>
      <w:r w:rsidRPr="00905460">
        <w:rPr>
          <w:sz w:val="28"/>
          <w:szCs w:val="28"/>
        </w:rPr>
        <w:t xml:space="preserve">, R. (2007) </w:t>
      </w:r>
      <w:r w:rsidRPr="00905460">
        <w:rPr>
          <w:i/>
          <w:sz w:val="28"/>
          <w:szCs w:val="28"/>
        </w:rPr>
        <w:t>Methodological Approaches to the Study of Institutions and Service Delivery: A Review of PETS, QSDS and CRCS</w:t>
      </w:r>
      <w:r w:rsidRPr="00905460">
        <w:rPr>
          <w:sz w:val="28"/>
          <w:szCs w:val="28"/>
        </w:rPr>
        <w:t xml:space="preserve">, HEC Montreal and World </w:t>
      </w:r>
    </w:p>
    <w:p w:rsidR="00EA7367" w:rsidRPr="00905460" w:rsidRDefault="00905460" w:rsidP="00905460">
      <w:pPr>
        <w:spacing w:line="360" w:lineRule="auto"/>
        <w:ind w:left="688" w:right="31"/>
        <w:jc w:val="both"/>
        <w:rPr>
          <w:sz w:val="28"/>
          <w:szCs w:val="28"/>
        </w:rPr>
      </w:pPr>
      <w:r w:rsidRPr="00905460">
        <w:rPr>
          <w:sz w:val="28"/>
          <w:szCs w:val="28"/>
        </w:rPr>
        <w:t xml:space="preserve">Bank. </w:t>
      </w:r>
    </w:p>
    <w:p w:rsidR="00EA7367" w:rsidRPr="00905460" w:rsidRDefault="00905460" w:rsidP="00905460">
      <w:pPr>
        <w:spacing w:after="6"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Good, D. A. and Carin, B. (2003) </w:t>
      </w:r>
      <w:r w:rsidRPr="00905460">
        <w:rPr>
          <w:i/>
          <w:sz w:val="28"/>
          <w:szCs w:val="28"/>
        </w:rPr>
        <w:t>Alternative Service Delivery</w:t>
      </w:r>
      <w:r w:rsidRPr="00905460">
        <w:rPr>
          <w:sz w:val="28"/>
          <w:szCs w:val="28"/>
        </w:rPr>
        <w:t xml:space="preserve"> Prepared as part of the </w:t>
      </w:r>
    </w:p>
    <w:p w:rsidR="00EA7367" w:rsidRPr="00905460" w:rsidRDefault="00905460" w:rsidP="00905460">
      <w:pPr>
        <w:spacing w:line="360" w:lineRule="auto"/>
        <w:ind w:left="688" w:right="31"/>
        <w:jc w:val="both"/>
        <w:rPr>
          <w:sz w:val="28"/>
          <w:szCs w:val="28"/>
        </w:rPr>
      </w:pPr>
      <w:r w:rsidRPr="00905460">
        <w:rPr>
          <w:sz w:val="28"/>
          <w:szCs w:val="28"/>
        </w:rPr>
        <w:t xml:space="preserve">CEPRA project on “Sector and Regional Specifics of Reformation of Budgetary Institutions”, [Aug 2003].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GDN (2010) ‘Varieties of Governance: Effective Service Delivery’ Research Project Concept Note.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lastRenderedPageBreak/>
        <w:t>Glennester</w:t>
      </w:r>
      <w:proofErr w:type="spellEnd"/>
      <w:r w:rsidRPr="00905460">
        <w:rPr>
          <w:sz w:val="28"/>
          <w:szCs w:val="28"/>
        </w:rPr>
        <w:t xml:space="preserve">, R. (2010) </w:t>
      </w:r>
      <w:r w:rsidRPr="00905460">
        <w:rPr>
          <w:i/>
          <w:sz w:val="28"/>
          <w:szCs w:val="28"/>
        </w:rPr>
        <w:t>Impact of Decentralization on Public Services: Evidence to Date in Governance in the Caribbean: Toward Renewal in Commonwealth Foundation</w:t>
      </w:r>
      <w:r w:rsidRPr="00905460">
        <w:rPr>
          <w:sz w:val="28"/>
          <w:szCs w:val="28"/>
        </w:rPr>
        <w:t xml:space="preserve">.  </w:t>
      </w:r>
    </w:p>
    <w:p w:rsidR="00EA7367" w:rsidRPr="00905460" w:rsidRDefault="00905460" w:rsidP="00905460">
      <w:pPr>
        <w:spacing w:line="360" w:lineRule="auto"/>
        <w:ind w:left="688" w:right="31"/>
        <w:jc w:val="both"/>
        <w:rPr>
          <w:sz w:val="28"/>
          <w:szCs w:val="28"/>
        </w:rPr>
      </w:pPr>
      <w:r w:rsidRPr="00905460">
        <w:rPr>
          <w:sz w:val="28"/>
          <w:szCs w:val="28"/>
        </w:rPr>
        <w:t xml:space="preserve">Governance in the commonwealth: Current debates.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Grenade, C.W. (2010).</w:t>
      </w:r>
      <w:r w:rsidRPr="00905460">
        <w:rPr>
          <w:i/>
          <w:sz w:val="28"/>
          <w:szCs w:val="28"/>
        </w:rPr>
        <w:t>Governance in the Caribbean: Toward Renewal in Commonwealth Foundation</w:t>
      </w:r>
      <w:r w:rsidRPr="00905460">
        <w:rPr>
          <w:sz w:val="28"/>
          <w:szCs w:val="28"/>
        </w:rPr>
        <w:t xml:space="preserve">. Governance in the commonwealth: Current debates.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Gorelik, M (2011). </w:t>
      </w:r>
      <w:r w:rsidRPr="00905460">
        <w:rPr>
          <w:i/>
          <w:sz w:val="28"/>
          <w:szCs w:val="28"/>
        </w:rPr>
        <w:t xml:space="preserve">Decentralization, Service Delivery and the “Rehovot Approach” to Integrated Development </w:t>
      </w:r>
      <w:r w:rsidRPr="00905460">
        <w:rPr>
          <w:sz w:val="28"/>
          <w:szCs w:val="28"/>
          <w:u w:val="single" w:color="000000"/>
        </w:rPr>
        <w:t>http://mashav.mfa.gov.il/mfm/Data/84645.pdf</w:t>
      </w:r>
      <w:r w:rsidRPr="00905460">
        <w:rPr>
          <w:sz w:val="28"/>
          <w:szCs w:val="28"/>
        </w:rPr>
        <w:t xml:space="preserve"> Downloaded 1 April 2004.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Government of Sierra Leone Public Expenditure Tracking Surveys (2000 – 2011)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Government of Sierra Leone (2004) </w:t>
      </w:r>
      <w:r w:rsidRPr="00905460">
        <w:rPr>
          <w:i/>
          <w:sz w:val="28"/>
          <w:szCs w:val="28"/>
        </w:rPr>
        <w:t xml:space="preserve">Local Government Act and Legislation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Government of Sierra Leone (2009) Sierra Leone Demographic and Health Survey, July.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Hanlon, J. (2005).  “Is the International Community Helping to Recreate the Preconditions for War in Sierra Leone?”  </w:t>
      </w:r>
      <w:r w:rsidRPr="00905460">
        <w:rPr>
          <w:i/>
          <w:sz w:val="28"/>
          <w:szCs w:val="28"/>
        </w:rPr>
        <w:t xml:space="preserve">The Round Table: The Commonwealth Journal of International Affairs </w:t>
      </w:r>
      <w:r w:rsidRPr="00905460">
        <w:rPr>
          <w:sz w:val="28"/>
          <w:szCs w:val="28"/>
        </w:rPr>
        <w:t xml:space="preserve">94 (381): 459–72.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Harding, J., and Mansaray, T .A. (2005) </w:t>
      </w:r>
      <w:r w:rsidRPr="00905460">
        <w:rPr>
          <w:i/>
          <w:sz w:val="28"/>
          <w:szCs w:val="28"/>
        </w:rPr>
        <w:t>Teacher Motivation and Incentives in Sierra Leone</w:t>
      </w:r>
      <w:r w:rsidRPr="00905460">
        <w:rPr>
          <w:sz w:val="28"/>
          <w:szCs w:val="28"/>
        </w:rPr>
        <w:t xml:space="preserve">.  </w:t>
      </w:r>
    </w:p>
    <w:p w:rsidR="00EA7367" w:rsidRPr="00905460" w:rsidRDefault="00905460" w:rsidP="00905460">
      <w:pPr>
        <w:spacing w:line="360" w:lineRule="auto"/>
        <w:ind w:left="688" w:right="31"/>
        <w:jc w:val="both"/>
        <w:rPr>
          <w:sz w:val="28"/>
          <w:szCs w:val="28"/>
        </w:rPr>
      </w:pPr>
      <w:r w:rsidRPr="00905460">
        <w:rPr>
          <w:sz w:val="28"/>
          <w:szCs w:val="28"/>
        </w:rPr>
        <w:t xml:space="preserve">Freetown, Sierra Leone. </w:t>
      </w:r>
    </w:p>
    <w:p w:rsidR="00EA7367" w:rsidRPr="00905460" w:rsidRDefault="00905460" w:rsidP="00905460">
      <w:pPr>
        <w:spacing w:after="2"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line="360" w:lineRule="auto"/>
        <w:ind w:left="249" w:right="31"/>
        <w:jc w:val="both"/>
        <w:rPr>
          <w:sz w:val="28"/>
          <w:szCs w:val="28"/>
        </w:rPr>
      </w:pPr>
      <w:proofErr w:type="spellStart"/>
      <w:r w:rsidRPr="00905460">
        <w:rPr>
          <w:sz w:val="28"/>
          <w:szCs w:val="28"/>
        </w:rPr>
        <w:t>Hyden</w:t>
      </w:r>
      <w:proofErr w:type="spellEnd"/>
      <w:r w:rsidRPr="00905460">
        <w:rPr>
          <w:sz w:val="28"/>
          <w:szCs w:val="28"/>
        </w:rPr>
        <w:t xml:space="preserve">, G. and </w:t>
      </w:r>
      <w:proofErr w:type="spellStart"/>
      <w:r w:rsidRPr="00905460">
        <w:rPr>
          <w:sz w:val="28"/>
          <w:szCs w:val="28"/>
        </w:rPr>
        <w:t>Olowu</w:t>
      </w:r>
      <w:proofErr w:type="spellEnd"/>
      <w:r w:rsidRPr="00905460">
        <w:rPr>
          <w:sz w:val="28"/>
          <w:szCs w:val="28"/>
        </w:rPr>
        <w:t xml:space="preserve">, D (2000) </w:t>
      </w:r>
      <w:r w:rsidRPr="00905460">
        <w:rPr>
          <w:i/>
          <w:sz w:val="28"/>
          <w:szCs w:val="28"/>
        </w:rPr>
        <w:t xml:space="preserve">African Perspective on Governance.  </w:t>
      </w:r>
      <w:r w:rsidRPr="00905460">
        <w:rPr>
          <w:sz w:val="28"/>
          <w:szCs w:val="28"/>
        </w:rPr>
        <w:t xml:space="preserve">Africa World Press, </w:t>
      </w:r>
    </w:p>
    <w:p w:rsidR="00EA7367" w:rsidRPr="00905460" w:rsidRDefault="00905460" w:rsidP="00905460">
      <w:pPr>
        <w:spacing w:line="360" w:lineRule="auto"/>
        <w:ind w:left="688" w:right="31"/>
        <w:jc w:val="both"/>
        <w:rPr>
          <w:sz w:val="28"/>
          <w:szCs w:val="28"/>
        </w:rPr>
      </w:pPr>
      <w:r w:rsidRPr="00905460">
        <w:rPr>
          <w:sz w:val="28"/>
          <w:szCs w:val="28"/>
        </w:rPr>
        <w:t xml:space="preserve">2000.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Jensen, M. C., and </w:t>
      </w:r>
      <w:proofErr w:type="spellStart"/>
      <w:r w:rsidRPr="00905460">
        <w:rPr>
          <w:sz w:val="28"/>
          <w:szCs w:val="28"/>
        </w:rPr>
        <w:t>Meckling</w:t>
      </w:r>
      <w:proofErr w:type="spellEnd"/>
      <w:r w:rsidRPr="00905460">
        <w:rPr>
          <w:sz w:val="28"/>
          <w:szCs w:val="28"/>
        </w:rPr>
        <w:t xml:space="preserve">, W. H. (1976) "Theory of the Firm: Managerial </w:t>
      </w:r>
      <w:proofErr w:type="spellStart"/>
      <w:r w:rsidRPr="00905460">
        <w:rPr>
          <w:sz w:val="28"/>
          <w:szCs w:val="28"/>
        </w:rPr>
        <w:t>Behaviour</w:t>
      </w:r>
      <w:proofErr w:type="spellEnd"/>
      <w:r w:rsidRPr="00905460">
        <w:rPr>
          <w:sz w:val="28"/>
          <w:szCs w:val="28"/>
        </w:rPr>
        <w:t xml:space="preserve">, Agency Costs and Ownership Structure.”  </w:t>
      </w:r>
      <w:r w:rsidRPr="00905460">
        <w:rPr>
          <w:i/>
          <w:sz w:val="28"/>
          <w:szCs w:val="28"/>
        </w:rPr>
        <w:t xml:space="preserve">Journal of Financial Economics, </w:t>
      </w:r>
      <w:r w:rsidRPr="00905460">
        <w:rPr>
          <w:sz w:val="28"/>
          <w:szCs w:val="28"/>
        </w:rPr>
        <w:t xml:space="preserve">Vol 3, October 1976, pp. 305-60.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proofErr w:type="spellStart"/>
      <w:r w:rsidRPr="00905460">
        <w:rPr>
          <w:sz w:val="28"/>
          <w:szCs w:val="28"/>
        </w:rPr>
        <w:t>Kahkonen</w:t>
      </w:r>
      <w:proofErr w:type="spellEnd"/>
      <w:r w:rsidRPr="00905460">
        <w:rPr>
          <w:sz w:val="28"/>
          <w:szCs w:val="28"/>
        </w:rPr>
        <w:t xml:space="preserve">, S. and </w:t>
      </w:r>
      <w:proofErr w:type="spellStart"/>
      <w:r w:rsidRPr="00905460">
        <w:rPr>
          <w:sz w:val="28"/>
          <w:szCs w:val="28"/>
        </w:rPr>
        <w:t>Lanyi</w:t>
      </w:r>
      <w:proofErr w:type="spellEnd"/>
      <w:r w:rsidRPr="00905460">
        <w:rPr>
          <w:sz w:val="28"/>
          <w:szCs w:val="28"/>
        </w:rPr>
        <w:t xml:space="preserve">, A. (2001) </w:t>
      </w:r>
      <w:r w:rsidRPr="00905460">
        <w:rPr>
          <w:i/>
          <w:sz w:val="28"/>
          <w:szCs w:val="28"/>
        </w:rPr>
        <w:t xml:space="preserve">Decentralization and governance: does decentralization improve public service delivery?  </w:t>
      </w:r>
      <w:r w:rsidRPr="00905460">
        <w:rPr>
          <w:sz w:val="28"/>
          <w:szCs w:val="28"/>
        </w:rPr>
        <w:t xml:space="preserve">World Bank PREM notes no 55.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Kamara, S. S. (2003) ‘Local Partnership for Sustainable Rural Livelihoods: Case of Three West African Villages’, PhD Thesis, University of Cape Coast, Ghana.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8"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proofErr w:type="spellStart"/>
      <w:r w:rsidRPr="00905460">
        <w:rPr>
          <w:sz w:val="28"/>
          <w:szCs w:val="28"/>
        </w:rPr>
        <w:t>Kieh</w:t>
      </w:r>
      <w:proofErr w:type="spellEnd"/>
      <w:r w:rsidRPr="00905460">
        <w:rPr>
          <w:sz w:val="28"/>
          <w:szCs w:val="28"/>
        </w:rPr>
        <w:t xml:space="preserve">, G. (2005) “State-Building in Post-Civil War Sierra Leone.”  </w:t>
      </w:r>
      <w:r w:rsidRPr="00905460">
        <w:rPr>
          <w:i/>
          <w:sz w:val="28"/>
          <w:szCs w:val="28"/>
        </w:rPr>
        <w:t xml:space="preserve">African and Asian Studies </w:t>
      </w:r>
      <w:r w:rsidRPr="00905460">
        <w:rPr>
          <w:sz w:val="28"/>
          <w:szCs w:val="28"/>
        </w:rPr>
        <w:t xml:space="preserve">4 </w:t>
      </w:r>
    </w:p>
    <w:p w:rsidR="00EA7367" w:rsidRPr="00905460" w:rsidRDefault="00905460" w:rsidP="00905460">
      <w:pPr>
        <w:spacing w:line="360" w:lineRule="auto"/>
        <w:ind w:left="688" w:right="31"/>
        <w:jc w:val="both"/>
        <w:rPr>
          <w:sz w:val="28"/>
          <w:szCs w:val="28"/>
        </w:rPr>
      </w:pPr>
      <w:r w:rsidRPr="00905460">
        <w:rPr>
          <w:sz w:val="28"/>
          <w:szCs w:val="28"/>
        </w:rPr>
        <w:t xml:space="preserve">(1–2): 1.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proofErr w:type="spellStart"/>
      <w:r w:rsidRPr="00905460">
        <w:rPr>
          <w:sz w:val="28"/>
          <w:szCs w:val="28"/>
        </w:rPr>
        <w:t>Kettl</w:t>
      </w:r>
      <w:proofErr w:type="spellEnd"/>
      <w:r w:rsidRPr="00905460">
        <w:rPr>
          <w:sz w:val="28"/>
          <w:szCs w:val="28"/>
        </w:rPr>
        <w:t>, D. F. (1993).</w:t>
      </w:r>
      <w:r w:rsidRPr="00905460">
        <w:rPr>
          <w:i/>
          <w:sz w:val="28"/>
          <w:szCs w:val="28"/>
        </w:rPr>
        <w:t>Sharing power:  Public governance and private markets</w:t>
      </w:r>
      <w:r w:rsidRPr="00905460">
        <w:rPr>
          <w:sz w:val="28"/>
          <w:szCs w:val="28"/>
        </w:rPr>
        <w:t xml:space="preserve">.  Washington, </w:t>
      </w:r>
    </w:p>
    <w:p w:rsidR="00EA7367" w:rsidRPr="00905460" w:rsidRDefault="00905460" w:rsidP="00905460">
      <w:pPr>
        <w:spacing w:line="360" w:lineRule="auto"/>
        <w:ind w:left="688" w:right="31"/>
        <w:jc w:val="both"/>
        <w:rPr>
          <w:sz w:val="28"/>
          <w:szCs w:val="28"/>
        </w:rPr>
      </w:pPr>
      <w:r w:rsidRPr="00905460">
        <w:rPr>
          <w:sz w:val="28"/>
          <w:szCs w:val="28"/>
        </w:rPr>
        <w:t xml:space="preserve">D.C: Brookings Institution.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Krantz, L. (2001) </w:t>
      </w:r>
      <w:r w:rsidRPr="00905460">
        <w:rPr>
          <w:i/>
          <w:sz w:val="28"/>
          <w:szCs w:val="28"/>
        </w:rPr>
        <w:t xml:space="preserve">The Sustainable Livelihood Approach to Poverty Reduction: an  </w:t>
      </w:r>
    </w:p>
    <w:p w:rsidR="00EA7367" w:rsidRPr="00905460" w:rsidRDefault="00905460" w:rsidP="00905460">
      <w:pPr>
        <w:spacing w:line="360" w:lineRule="auto"/>
        <w:ind w:left="688" w:right="31"/>
        <w:jc w:val="both"/>
        <w:rPr>
          <w:sz w:val="28"/>
          <w:szCs w:val="28"/>
        </w:rPr>
      </w:pPr>
      <w:r w:rsidRPr="00905460">
        <w:rPr>
          <w:i/>
          <w:sz w:val="28"/>
          <w:szCs w:val="28"/>
        </w:rPr>
        <w:lastRenderedPageBreak/>
        <w:t>Introduction</w:t>
      </w:r>
      <w:r w:rsidRPr="00905460">
        <w:rPr>
          <w:sz w:val="28"/>
          <w:szCs w:val="28"/>
        </w:rPr>
        <w:t xml:space="preserve">, Pub.  By Swedish International Development Co-operation Agency </w:t>
      </w:r>
    </w:p>
    <w:p w:rsidR="00EA7367" w:rsidRPr="00905460" w:rsidRDefault="00905460" w:rsidP="00905460">
      <w:pPr>
        <w:spacing w:after="4" w:line="360" w:lineRule="auto"/>
        <w:ind w:left="762" w:right="0" w:firstLine="0"/>
        <w:jc w:val="both"/>
        <w:rPr>
          <w:sz w:val="28"/>
          <w:szCs w:val="28"/>
        </w:rPr>
      </w:pPr>
      <w:r w:rsidRPr="00905460">
        <w:rPr>
          <w:sz w:val="28"/>
          <w:szCs w:val="28"/>
        </w:rPr>
        <w:t xml:space="preserve"> </w:t>
      </w:r>
    </w:p>
    <w:p w:rsidR="00EA7367" w:rsidRPr="00905460" w:rsidRDefault="00905460" w:rsidP="00905460">
      <w:pPr>
        <w:spacing w:line="360" w:lineRule="auto"/>
        <w:ind w:right="31"/>
        <w:jc w:val="both"/>
        <w:rPr>
          <w:sz w:val="28"/>
          <w:szCs w:val="28"/>
        </w:rPr>
      </w:pPr>
      <w:proofErr w:type="spellStart"/>
      <w:r w:rsidRPr="00905460">
        <w:rPr>
          <w:sz w:val="28"/>
          <w:szCs w:val="28"/>
        </w:rPr>
        <w:t>Landell</w:t>
      </w:r>
      <w:proofErr w:type="spellEnd"/>
      <w:r w:rsidRPr="00905460">
        <w:rPr>
          <w:sz w:val="28"/>
          <w:szCs w:val="28"/>
        </w:rPr>
        <w:t xml:space="preserve">-Mills, P. and Serageldin, I. (1991) </w:t>
      </w:r>
      <w:r w:rsidRPr="00905460">
        <w:rPr>
          <w:i/>
          <w:sz w:val="28"/>
          <w:szCs w:val="28"/>
        </w:rPr>
        <w:t>Governance and the External Factor</w:t>
      </w:r>
      <w:r w:rsidRPr="00905460">
        <w:rPr>
          <w:sz w:val="28"/>
          <w:szCs w:val="28"/>
        </w:rPr>
        <w:t xml:space="preserve"> (Washington, </w:t>
      </w:r>
    </w:p>
    <w:p w:rsidR="00EA7367" w:rsidRPr="00905460" w:rsidRDefault="00905460" w:rsidP="00905460">
      <w:pPr>
        <w:spacing w:line="360" w:lineRule="auto"/>
        <w:ind w:left="688" w:right="31"/>
        <w:jc w:val="both"/>
        <w:rPr>
          <w:sz w:val="28"/>
          <w:szCs w:val="28"/>
        </w:rPr>
      </w:pPr>
      <w:r w:rsidRPr="00905460">
        <w:rPr>
          <w:sz w:val="28"/>
          <w:szCs w:val="28"/>
        </w:rPr>
        <w:t xml:space="preserve">D.C., World Bank, l99l) p. 3 in Toward Democratic Decentralization: Approaches to Promoting Good Governance by Ronald W. Johnson.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line="360" w:lineRule="auto"/>
        <w:ind w:left="678" w:right="31" w:hanging="509"/>
        <w:jc w:val="both"/>
        <w:rPr>
          <w:sz w:val="28"/>
          <w:szCs w:val="28"/>
        </w:rPr>
      </w:pPr>
      <w:r w:rsidRPr="00905460">
        <w:rPr>
          <w:sz w:val="28"/>
          <w:szCs w:val="28"/>
        </w:rPr>
        <w:t xml:space="preserve">Larbi, G. A. (1999) </w:t>
      </w:r>
      <w:r w:rsidRPr="00905460">
        <w:rPr>
          <w:i/>
          <w:sz w:val="28"/>
          <w:szCs w:val="28"/>
        </w:rPr>
        <w:t xml:space="preserve">Service provision in a changing governance environment with special reference to West Africa </w:t>
      </w:r>
      <w:r w:rsidRPr="00905460">
        <w:rPr>
          <w:sz w:val="28"/>
          <w:szCs w:val="28"/>
        </w:rPr>
        <w:t xml:space="preserve">United Nations Research Institute for Social development, Discussion paper 112, updated 2003.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78" w:right="15" w:hanging="678"/>
        <w:jc w:val="both"/>
        <w:rPr>
          <w:sz w:val="28"/>
          <w:szCs w:val="28"/>
        </w:rPr>
      </w:pPr>
      <w:proofErr w:type="spellStart"/>
      <w:r w:rsidRPr="00905460">
        <w:rPr>
          <w:sz w:val="28"/>
          <w:szCs w:val="28"/>
        </w:rPr>
        <w:t>Massuanganhe</w:t>
      </w:r>
      <w:proofErr w:type="spellEnd"/>
      <w:r w:rsidRPr="00905460">
        <w:rPr>
          <w:sz w:val="28"/>
          <w:szCs w:val="28"/>
        </w:rPr>
        <w:t xml:space="preserve">, J. I. (2006) </w:t>
      </w:r>
      <w:r w:rsidRPr="00905460">
        <w:rPr>
          <w:i/>
          <w:sz w:val="28"/>
          <w:szCs w:val="28"/>
        </w:rPr>
        <w:t xml:space="preserve">Building sustainable local development through Participatory governance and sub-national capacity development: Why development and international support failures in Africa? </w:t>
      </w:r>
      <w:r w:rsidRPr="00905460">
        <w:rPr>
          <w:sz w:val="28"/>
          <w:szCs w:val="28"/>
        </w:rPr>
        <w:t xml:space="preserve">UNCDF/UNDP Mozambique.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Mills, A. and </w:t>
      </w:r>
      <w:proofErr w:type="spellStart"/>
      <w:r w:rsidRPr="00905460">
        <w:rPr>
          <w:sz w:val="28"/>
          <w:szCs w:val="28"/>
        </w:rPr>
        <w:t>Broomberg</w:t>
      </w:r>
      <w:proofErr w:type="spellEnd"/>
      <w:r w:rsidRPr="00905460">
        <w:rPr>
          <w:sz w:val="28"/>
          <w:szCs w:val="28"/>
        </w:rPr>
        <w:t xml:space="preserve">, J. (1998) </w:t>
      </w:r>
      <w:r w:rsidRPr="00905460">
        <w:rPr>
          <w:i/>
          <w:sz w:val="28"/>
          <w:szCs w:val="28"/>
        </w:rPr>
        <w:t>Experiences of Contracting: An Overview of the Literature</w:t>
      </w:r>
      <w:r w:rsidRPr="00905460">
        <w:rPr>
          <w:sz w:val="28"/>
          <w:szCs w:val="28"/>
        </w:rPr>
        <w:t xml:space="preserve">.  Technical Paper No. 33, Geneva: World Health Organization.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Milward, H. B. and K. </w:t>
      </w:r>
      <w:proofErr w:type="spellStart"/>
      <w:r w:rsidRPr="00905460">
        <w:rPr>
          <w:sz w:val="28"/>
          <w:szCs w:val="28"/>
        </w:rPr>
        <w:t>Provan</w:t>
      </w:r>
      <w:proofErr w:type="spellEnd"/>
      <w:r w:rsidRPr="00905460">
        <w:rPr>
          <w:sz w:val="28"/>
          <w:szCs w:val="28"/>
        </w:rPr>
        <w:t xml:space="preserve">.  2000. “How Networks Are Governed.” In C. Heinrich and L. Lynn, eds. </w:t>
      </w:r>
      <w:r w:rsidRPr="00905460">
        <w:rPr>
          <w:i/>
          <w:sz w:val="28"/>
          <w:szCs w:val="28"/>
        </w:rPr>
        <w:t>Governance and Performance: Models, Methods and Results</w:t>
      </w:r>
      <w:r w:rsidRPr="00905460">
        <w:rPr>
          <w:sz w:val="28"/>
          <w:szCs w:val="28"/>
        </w:rPr>
        <w:t xml:space="preserve">.  Washington, </w:t>
      </w:r>
    </w:p>
    <w:p w:rsidR="00EA7367" w:rsidRPr="00905460" w:rsidRDefault="00905460" w:rsidP="00905460">
      <w:pPr>
        <w:spacing w:line="360" w:lineRule="auto"/>
        <w:ind w:left="249" w:right="31"/>
        <w:jc w:val="both"/>
        <w:rPr>
          <w:sz w:val="28"/>
          <w:szCs w:val="28"/>
        </w:rPr>
      </w:pPr>
      <w:r w:rsidRPr="00905460">
        <w:rPr>
          <w:sz w:val="28"/>
          <w:szCs w:val="28"/>
        </w:rPr>
        <w:t xml:space="preserve">DC: Georgetown University Press. </w:t>
      </w:r>
    </w:p>
    <w:p w:rsidR="00EA7367" w:rsidRPr="00905460" w:rsidRDefault="00905460" w:rsidP="00905460">
      <w:pPr>
        <w:spacing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lastRenderedPageBreak/>
        <w:t xml:space="preserve">Ministry of Education Science and Technology (2005) </w:t>
      </w:r>
      <w:r w:rsidRPr="00905460">
        <w:rPr>
          <w:i/>
          <w:sz w:val="28"/>
          <w:szCs w:val="28"/>
        </w:rPr>
        <w:t>Assumption of Basic Education Functions by the Local Councils—Rollout Plan: Some Challenges and Suggestions</w:t>
      </w:r>
      <w:r w:rsidRPr="00905460">
        <w:rPr>
          <w:sz w:val="28"/>
          <w:szCs w:val="28"/>
        </w:rPr>
        <w:t xml:space="preserve">. </w:t>
      </w:r>
    </w:p>
    <w:p w:rsidR="00EA7367" w:rsidRPr="00905460" w:rsidRDefault="00905460" w:rsidP="00905460">
      <w:pPr>
        <w:spacing w:line="360" w:lineRule="auto"/>
        <w:ind w:left="688" w:right="31"/>
        <w:jc w:val="both"/>
        <w:rPr>
          <w:sz w:val="28"/>
          <w:szCs w:val="28"/>
        </w:rPr>
      </w:pPr>
      <w:r w:rsidRPr="00905460">
        <w:rPr>
          <w:sz w:val="28"/>
          <w:szCs w:val="28"/>
        </w:rPr>
        <w:t xml:space="preserve">Freetown, Sierra Leone.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Ndegwa</w:t>
      </w:r>
      <w:proofErr w:type="spellEnd"/>
      <w:r w:rsidRPr="00905460">
        <w:rPr>
          <w:sz w:val="28"/>
          <w:szCs w:val="28"/>
        </w:rPr>
        <w:t>, S. N. (2002) ‘</w:t>
      </w:r>
      <w:proofErr w:type="spellStart"/>
      <w:r w:rsidRPr="00905460">
        <w:rPr>
          <w:sz w:val="28"/>
          <w:szCs w:val="28"/>
        </w:rPr>
        <w:t>Decentralisation</w:t>
      </w:r>
      <w:proofErr w:type="spellEnd"/>
      <w:r w:rsidRPr="00905460">
        <w:rPr>
          <w:sz w:val="28"/>
          <w:szCs w:val="28"/>
        </w:rPr>
        <w:t xml:space="preserve"> in Africa: a stocktaking survey’, Africa Region Working Paper Series 40, World Bank.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OECD (2001) </w:t>
      </w:r>
      <w:r w:rsidRPr="00905460">
        <w:rPr>
          <w:i/>
          <w:sz w:val="28"/>
          <w:szCs w:val="28"/>
        </w:rPr>
        <w:t>Governance in the 21st Century: Future Studies</w:t>
      </w:r>
      <w:r w:rsidRPr="00905460">
        <w:rPr>
          <w:sz w:val="28"/>
          <w:szCs w:val="28"/>
        </w:rPr>
        <w:t xml:space="preserve">.  Report from Conference </w:t>
      </w:r>
    </w:p>
    <w:p w:rsidR="00EA7367" w:rsidRPr="00905460" w:rsidRDefault="00905460" w:rsidP="00905460">
      <w:pPr>
        <w:spacing w:line="360" w:lineRule="auto"/>
        <w:ind w:left="688" w:right="31"/>
        <w:jc w:val="both"/>
        <w:rPr>
          <w:sz w:val="28"/>
          <w:szCs w:val="28"/>
        </w:rPr>
      </w:pPr>
      <w:r w:rsidRPr="00905460">
        <w:rPr>
          <w:sz w:val="28"/>
          <w:szCs w:val="28"/>
        </w:rPr>
        <w:t xml:space="preserve">‘21st Century Governance: Power in the Global Knowledge Economy and Society’, Germany, 25–26 March, 2000. OECD, Paris.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Olowu</w:t>
      </w:r>
      <w:proofErr w:type="spellEnd"/>
      <w:r w:rsidRPr="00905460">
        <w:rPr>
          <w:sz w:val="28"/>
          <w:szCs w:val="28"/>
        </w:rPr>
        <w:t xml:space="preserve">, D. (1999) "Public Service Delivery" in </w:t>
      </w:r>
      <w:proofErr w:type="spellStart"/>
      <w:r w:rsidRPr="00905460">
        <w:rPr>
          <w:sz w:val="28"/>
          <w:szCs w:val="28"/>
        </w:rPr>
        <w:t>Adamolekun</w:t>
      </w:r>
      <w:proofErr w:type="spellEnd"/>
      <w:r w:rsidRPr="00905460">
        <w:rPr>
          <w:sz w:val="28"/>
          <w:szCs w:val="28"/>
        </w:rPr>
        <w:t xml:space="preserve">, L. (ed.) Public Administration in Africa: Main Issues and Selected Count,',' Studies, pp. 123-138, Boulder and Oxford: Westview Press.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proofErr w:type="spellStart"/>
      <w:r w:rsidRPr="00905460">
        <w:rPr>
          <w:sz w:val="28"/>
          <w:szCs w:val="28"/>
        </w:rPr>
        <w:t>Pushak</w:t>
      </w:r>
      <w:proofErr w:type="spellEnd"/>
      <w:r w:rsidRPr="00905460">
        <w:rPr>
          <w:sz w:val="28"/>
          <w:szCs w:val="28"/>
        </w:rPr>
        <w:t xml:space="preserve">, N. and Foster, V. (2011) </w:t>
      </w:r>
      <w:r w:rsidRPr="00905460">
        <w:rPr>
          <w:i/>
          <w:sz w:val="28"/>
          <w:szCs w:val="28"/>
        </w:rPr>
        <w:t>Sierra Leone’s Infrastructure: A Continental Perspective</w:t>
      </w:r>
      <w:r w:rsidRPr="00905460">
        <w:rPr>
          <w:sz w:val="28"/>
          <w:szCs w:val="28"/>
        </w:rPr>
        <w:t xml:space="preserve"> </w:t>
      </w:r>
    </w:p>
    <w:p w:rsidR="00EA7367" w:rsidRPr="00905460" w:rsidRDefault="00905460" w:rsidP="00905460">
      <w:pPr>
        <w:spacing w:line="360" w:lineRule="auto"/>
        <w:ind w:left="688" w:right="31"/>
        <w:jc w:val="both"/>
        <w:rPr>
          <w:sz w:val="28"/>
          <w:szCs w:val="28"/>
        </w:rPr>
      </w:pPr>
      <w:r w:rsidRPr="00905460">
        <w:rPr>
          <w:sz w:val="28"/>
          <w:szCs w:val="28"/>
        </w:rPr>
        <w:t xml:space="preserve">Africa Infrastructure Country Diagnostic (AICD) Country Report.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Rossenbaum</w:t>
      </w:r>
      <w:proofErr w:type="spellEnd"/>
      <w:r w:rsidRPr="00905460">
        <w:rPr>
          <w:sz w:val="28"/>
          <w:szCs w:val="28"/>
        </w:rPr>
        <w:t xml:space="preserve">, A. (2002) Reflections on the Dynamics of Public Sector – Private Sector –Civil Society Collaboration on Governmental Service Delivery.  </w:t>
      </w:r>
      <w:r w:rsidRPr="00905460">
        <w:rPr>
          <w:i/>
          <w:sz w:val="28"/>
          <w:szCs w:val="28"/>
        </w:rPr>
        <w:t xml:space="preserve">The Fourth Global Forum on </w:t>
      </w:r>
    </w:p>
    <w:p w:rsidR="00EA7367" w:rsidRPr="00905460" w:rsidRDefault="00905460" w:rsidP="00905460">
      <w:pPr>
        <w:spacing w:line="360" w:lineRule="auto"/>
        <w:ind w:left="688" w:right="15"/>
        <w:jc w:val="both"/>
        <w:rPr>
          <w:sz w:val="28"/>
          <w:szCs w:val="28"/>
        </w:rPr>
      </w:pPr>
      <w:r w:rsidRPr="00905460">
        <w:rPr>
          <w:i/>
          <w:sz w:val="28"/>
          <w:szCs w:val="28"/>
        </w:rPr>
        <w:t>Reinventing Government: Capacity Development Workshops</w:t>
      </w:r>
      <w:r w:rsidRPr="00905460">
        <w:rPr>
          <w:sz w:val="28"/>
          <w:szCs w:val="28"/>
        </w:rPr>
        <w:t xml:space="preserve">, </w:t>
      </w:r>
      <w:proofErr w:type="spellStart"/>
      <w:r w:rsidRPr="00905460">
        <w:rPr>
          <w:sz w:val="28"/>
          <w:szCs w:val="28"/>
        </w:rPr>
        <w:t>Marakkech</w:t>
      </w:r>
      <w:proofErr w:type="spellEnd"/>
      <w:r w:rsidRPr="00905460">
        <w:rPr>
          <w:sz w:val="28"/>
          <w:szCs w:val="28"/>
        </w:rPr>
        <w:t>, Morocco, 10-</w:t>
      </w:r>
    </w:p>
    <w:p w:rsidR="00EA7367" w:rsidRPr="00905460" w:rsidRDefault="00905460" w:rsidP="00905460">
      <w:pPr>
        <w:spacing w:line="360" w:lineRule="auto"/>
        <w:ind w:left="688" w:right="31"/>
        <w:jc w:val="both"/>
        <w:rPr>
          <w:sz w:val="28"/>
          <w:szCs w:val="28"/>
        </w:rPr>
      </w:pPr>
      <w:r w:rsidRPr="00905460">
        <w:rPr>
          <w:sz w:val="28"/>
          <w:szCs w:val="28"/>
        </w:rPr>
        <w:t xml:space="preserve">11 December; Workshop No. 3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lastRenderedPageBreak/>
        <w:t>Santiso</w:t>
      </w:r>
      <w:proofErr w:type="spellEnd"/>
      <w:r w:rsidRPr="00905460">
        <w:rPr>
          <w:sz w:val="28"/>
          <w:szCs w:val="28"/>
        </w:rPr>
        <w:t xml:space="preserve">, C. (2001) Good Governance and Aid Effectiveness: The World Bank and Conditionality </w:t>
      </w:r>
      <w:proofErr w:type="gramStart"/>
      <w:r w:rsidRPr="00905460">
        <w:rPr>
          <w:i/>
          <w:sz w:val="28"/>
          <w:szCs w:val="28"/>
        </w:rPr>
        <w:t>The</w:t>
      </w:r>
      <w:proofErr w:type="gramEnd"/>
      <w:r w:rsidRPr="00905460">
        <w:rPr>
          <w:i/>
          <w:sz w:val="28"/>
          <w:szCs w:val="28"/>
        </w:rPr>
        <w:t xml:space="preserve"> Georgetown Public Policy Review, </w:t>
      </w:r>
      <w:r w:rsidRPr="00905460">
        <w:rPr>
          <w:sz w:val="28"/>
          <w:szCs w:val="28"/>
        </w:rPr>
        <w:t>Volume 7 Number 1 2001, pp.1-</w:t>
      </w:r>
    </w:p>
    <w:p w:rsidR="00EA7367" w:rsidRPr="00905460" w:rsidRDefault="00905460" w:rsidP="00905460">
      <w:pPr>
        <w:spacing w:line="360" w:lineRule="auto"/>
        <w:ind w:left="688" w:right="31"/>
        <w:jc w:val="both"/>
        <w:rPr>
          <w:sz w:val="28"/>
          <w:szCs w:val="28"/>
        </w:rPr>
      </w:pPr>
      <w:r w:rsidRPr="00905460">
        <w:rPr>
          <w:sz w:val="28"/>
          <w:szCs w:val="28"/>
        </w:rPr>
        <w:t xml:space="preserve">22 </w:t>
      </w:r>
    </w:p>
    <w:p w:rsidR="00EA7367" w:rsidRPr="00905460" w:rsidRDefault="00905460" w:rsidP="00905460">
      <w:pPr>
        <w:spacing w:after="1"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Savas</w:t>
      </w:r>
      <w:proofErr w:type="spellEnd"/>
      <w:r w:rsidRPr="00905460">
        <w:rPr>
          <w:sz w:val="28"/>
          <w:szCs w:val="28"/>
        </w:rPr>
        <w:t xml:space="preserve">, E.S. (1987) </w:t>
      </w:r>
      <w:r w:rsidRPr="00905460">
        <w:rPr>
          <w:i/>
          <w:sz w:val="28"/>
          <w:szCs w:val="28"/>
        </w:rPr>
        <w:t>Privatization: The Key to Better Government</w:t>
      </w:r>
      <w:r w:rsidRPr="00905460">
        <w:rPr>
          <w:sz w:val="28"/>
          <w:szCs w:val="28"/>
        </w:rPr>
        <w:t xml:space="preserve">, </w:t>
      </w:r>
      <w:proofErr w:type="spellStart"/>
      <w:r w:rsidRPr="00905460">
        <w:rPr>
          <w:sz w:val="28"/>
          <w:szCs w:val="28"/>
        </w:rPr>
        <w:t>Chartham</w:t>
      </w:r>
      <w:proofErr w:type="spellEnd"/>
      <w:r w:rsidRPr="00905460">
        <w:rPr>
          <w:sz w:val="28"/>
          <w:szCs w:val="28"/>
        </w:rPr>
        <w:t xml:space="preserve">, NJ: </w:t>
      </w:r>
      <w:proofErr w:type="spellStart"/>
      <w:r w:rsidRPr="00905460">
        <w:rPr>
          <w:sz w:val="28"/>
          <w:szCs w:val="28"/>
        </w:rPr>
        <w:t>Chartham</w:t>
      </w:r>
      <w:proofErr w:type="spellEnd"/>
      <w:r w:rsidRPr="00905460">
        <w:rPr>
          <w:sz w:val="28"/>
          <w:szCs w:val="28"/>
        </w:rPr>
        <w:t xml:space="preserve"> House. </w:t>
      </w:r>
    </w:p>
    <w:p w:rsidR="00EA7367" w:rsidRPr="00905460" w:rsidRDefault="00905460" w:rsidP="00905460">
      <w:pPr>
        <w:spacing w:after="12"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Schneider, K. (1992) ‘US cites waste in its contracts.’  </w:t>
      </w:r>
      <w:r w:rsidRPr="00905460">
        <w:rPr>
          <w:i/>
          <w:sz w:val="28"/>
          <w:szCs w:val="28"/>
        </w:rPr>
        <w:t xml:space="preserve">New York Times, </w:t>
      </w:r>
      <w:r w:rsidRPr="00905460">
        <w:rPr>
          <w:sz w:val="28"/>
          <w:szCs w:val="28"/>
        </w:rPr>
        <w:t xml:space="preserve">2 December 1992.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Sesay, M. G. and Hughes, C. (2005) Go Beyond First-Aid: Democracy Assistance and the Challenge of Institution Building in Post-conflict Sierra Leone.  </w:t>
      </w:r>
      <w:proofErr w:type="spellStart"/>
      <w:r w:rsidRPr="00905460">
        <w:rPr>
          <w:sz w:val="28"/>
          <w:szCs w:val="28"/>
        </w:rPr>
        <w:t>Clingendael</w:t>
      </w:r>
      <w:proofErr w:type="spellEnd"/>
      <w:r w:rsidRPr="00905460">
        <w:rPr>
          <w:sz w:val="28"/>
          <w:szCs w:val="28"/>
        </w:rPr>
        <w:t xml:space="preserve">.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Shorter Oxford English Dictionary, Vol. 1, 1973, p 874 in Partnership modalities for enhancing good governance in Africa, (Economic Commission for Africa), 2005.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Sierra Leone Poverty Reduction Strategy Paper I (2005).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Sierra Leone Poverty Reduction Strategy Paper II (2009).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Sierra Leone Vision 2025 (2003), National Recovery Strategy (NRS 2001) Interim Poverty Reduction Strategy (IPRSP 2002). </w:t>
      </w:r>
    </w:p>
    <w:p w:rsidR="00EA7367" w:rsidRPr="00905460" w:rsidRDefault="00905460" w:rsidP="00905460">
      <w:pPr>
        <w:spacing w:after="0" w:line="360" w:lineRule="auto"/>
        <w:ind w:left="678"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Sierra Leone Local Government Act and Legislation (2004). </w:t>
      </w:r>
    </w:p>
    <w:p w:rsidR="00EA7367" w:rsidRPr="00905460" w:rsidRDefault="00905460" w:rsidP="00905460">
      <w:pPr>
        <w:spacing w:after="9"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lastRenderedPageBreak/>
        <w:t>Squireson</w:t>
      </w:r>
      <w:proofErr w:type="spellEnd"/>
      <w:r w:rsidRPr="00905460">
        <w:rPr>
          <w:sz w:val="28"/>
          <w:szCs w:val="28"/>
        </w:rPr>
        <w:t xml:space="preserve">, J. F. P. (2010) ‘Minister promises better water facilities’ </w:t>
      </w:r>
      <w:r w:rsidRPr="00905460">
        <w:rPr>
          <w:i/>
          <w:sz w:val="28"/>
          <w:szCs w:val="28"/>
        </w:rPr>
        <w:t xml:space="preserve">Sierra Express Media, 8 </w:t>
      </w:r>
      <w:r w:rsidRPr="00905460">
        <w:rPr>
          <w:sz w:val="28"/>
          <w:szCs w:val="28"/>
        </w:rPr>
        <w:t xml:space="preserve">September.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Srivastava, V. and </w:t>
      </w:r>
      <w:proofErr w:type="spellStart"/>
      <w:r w:rsidRPr="00905460">
        <w:rPr>
          <w:sz w:val="28"/>
          <w:szCs w:val="28"/>
        </w:rPr>
        <w:t>Larizza</w:t>
      </w:r>
      <w:proofErr w:type="spellEnd"/>
      <w:r w:rsidRPr="00905460">
        <w:rPr>
          <w:sz w:val="28"/>
          <w:szCs w:val="28"/>
        </w:rPr>
        <w:t>, M. (2011)</w:t>
      </w:r>
      <w:r w:rsidRPr="00905460">
        <w:rPr>
          <w:i/>
          <w:sz w:val="28"/>
          <w:szCs w:val="28"/>
        </w:rPr>
        <w:t xml:space="preserve"> “Decentralization in Post conflict Sierra Leone: The Genie is out of the Bottle”, in </w:t>
      </w:r>
      <w:r w:rsidRPr="00905460">
        <w:rPr>
          <w:sz w:val="28"/>
          <w:szCs w:val="28"/>
        </w:rPr>
        <w:t xml:space="preserve">P. </w:t>
      </w:r>
      <w:proofErr w:type="spellStart"/>
      <w:r w:rsidRPr="00905460">
        <w:rPr>
          <w:sz w:val="28"/>
          <w:szCs w:val="28"/>
        </w:rPr>
        <w:t>Chuhan</w:t>
      </w:r>
      <w:proofErr w:type="spellEnd"/>
      <w:r w:rsidRPr="00905460">
        <w:rPr>
          <w:sz w:val="28"/>
          <w:szCs w:val="28"/>
        </w:rPr>
        <w:t xml:space="preserve">-Pole and M. </w:t>
      </w:r>
      <w:proofErr w:type="spellStart"/>
      <w:r w:rsidRPr="00905460">
        <w:rPr>
          <w:sz w:val="28"/>
          <w:szCs w:val="28"/>
        </w:rPr>
        <w:t>Angwafo</w:t>
      </w:r>
      <w:proofErr w:type="spellEnd"/>
      <w:r w:rsidRPr="00905460">
        <w:rPr>
          <w:sz w:val="28"/>
          <w:szCs w:val="28"/>
        </w:rPr>
        <w:t xml:space="preserve"> (eds) Yes Africa Can: Success Stories from a Dynamic Continent, Washington D.C., World Bank</w:t>
      </w:r>
      <w:r w:rsidRPr="00905460">
        <w:rPr>
          <w:i/>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Statistics Sierra Leone.  (2003/4) </w:t>
      </w:r>
      <w:r w:rsidRPr="00905460">
        <w:rPr>
          <w:i/>
          <w:sz w:val="28"/>
          <w:szCs w:val="28"/>
        </w:rPr>
        <w:t xml:space="preserve">Sierra Leone Integrated Household Survey.  </w:t>
      </w:r>
      <w:r w:rsidRPr="00905460">
        <w:rPr>
          <w:sz w:val="28"/>
          <w:szCs w:val="28"/>
        </w:rPr>
        <w:t xml:space="preserve">Freetown, Sierra Leone. </w:t>
      </w:r>
    </w:p>
    <w:p w:rsidR="00EA7367" w:rsidRPr="00905460" w:rsidRDefault="00905460" w:rsidP="00905460">
      <w:pPr>
        <w:spacing w:after="7"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Stoker, G. 1998.  “Governance as Theory: Five Propositions.”  </w:t>
      </w:r>
      <w:r w:rsidRPr="00905460">
        <w:rPr>
          <w:i/>
          <w:sz w:val="28"/>
          <w:szCs w:val="28"/>
        </w:rPr>
        <w:t>International Social Science Journal</w:t>
      </w:r>
      <w:r w:rsidRPr="00905460">
        <w:rPr>
          <w:sz w:val="28"/>
          <w:szCs w:val="28"/>
        </w:rPr>
        <w:t xml:space="preserve">, Vol. 50, No. 1: 17-28. </w:t>
      </w:r>
    </w:p>
    <w:p w:rsidR="00EA7367" w:rsidRPr="00905460" w:rsidRDefault="00905460" w:rsidP="00905460">
      <w:pPr>
        <w:spacing w:after="7"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proofErr w:type="spellStart"/>
      <w:r w:rsidRPr="00905460">
        <w:rPr>
          <w:sz w:val="28"/>
          <w:szCs w:val="28"/>
        </w:rPr>
        <w:t>Tangri</w:t>
      </w:r>
      <w:proofErr w:type="spellEnd"/>
      <w:r w:rsidRPr="00905460">
        <w:rPr>
          <w:sz w:val="28"/>
          <w:szCs w:val="28"/>
        </w:rPr>
        <w:t xml:space="preserve">, R. (1978) ‘Local Government Institutions in Sierra Leone’, </w:t>
      </w:r>
      <w:r w:rsidRPr="00905460">
        <w:rPr>
          <w:i/>
          <w:sz w:val="28"/>
          <w:szCs w:val="28"/>
        </w:rPr>
        <w:t xml:space="preserve">Journal of Administration Overseas </w:t>
      </w:r>
      <w:r w:rsidRPr="00905460">
        <w:rPr>
          <w:sz w:val="28"/>
          <w:szCs w:val="28"/>
        </w:rPr>
        <w:t xml:space="preserve">Vol. 17; No. 1 (January), pp. 17–27, and No. 2 (April) pp. 118–28.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Truth and Reconciliation </w:t>
      </w:r>
      <w:proofErr w:type="gramStart"/>
      <w:r w:rsidRPr="00905460">
        <w:rPr>
          <w:sz w:val="28"/>
          <w:szCs w:val="28"/>
        </w:rPr>
        <w:t>Commission(</w:t>
      </w:r>
      <w:proofErr w:type="gramEnd"/>
      <w:r w:rsidRPr="00905460">
        <w:rPr>
          <w:sz w:val="28"/>
          <w:szCs w:val="28"/>
        </w:rPr>
        <w:t xml:space="preserve">2004) </w:t>
      </w:r>
      <w:r w:rsidRPr="00905460">
        <w:rPr>
          <w:i/>
          <w:sz w:val="28"/>
          <w:szCs w:val="28"/>
        </w:rPr>
        <w:t>Final Report of the Truth and Reconciliation Commission of Sierra Leone</w:t>
      </w:r>
      <w:r w:rsidRPr="00905460">
        <w:rPr>
          <w:sz w:val="28"/>
          <w:szCs w:val="28"/>
        </w:rPr>
        <w:t xml:space="preserve">.  Freetown.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UNDP (1997) </w:t>
      </w:r>
      <w:r w:rsidRPr="00905460">
        <w:rPr>
          <w:i/>
          <w:sz w:val="28"/>
          <w:szCs w:val="28"/>
        </w:rPr>
        <w:t>Governance for Sustainable Human Development</w:t>
      </w:r>
      <w:r w:rsidRPr="00905460">
        <w:rPr>
          <w:sz w:val="28"/>
          <w:szCs w:val="28"/>
        </w:rPr>
        <w:t>, A UNDP policy paper, p 2-</w:t>
      </w:r>
    </w:p>
    <w:p w:rsidR="00EA7367" w:rsidRPr="00905460" w:rsidRDefault="00905460" w:rsidP="00905460">
      <w:pPr>
        <w:spacing w:line="360" w:lineRule="auto"/>
        <w:ind w:left="688" w:right="31"/>
        <w:jc w:val="both"/>
        <w:rPr>
          <w:sz w:val="28"/>
          <w:szCs w:val="28"/>
        </w:rPr>
      </w:pPr>
      <w:r w:rsidRPr="00905460">
        <w:rPr>
          <w:sz w:val="28"/>
          <w:szCs w:val="28"/>
        </w:rPr>
        <w:t xml:space="preserve">3.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UN MDG (2000) UN declaration of the Millennium Development Goals.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lastRenderedPageBreak/>
        <w:t xml:space="preserve">Walsh, K. (1995) </w:t>
      </w:r>
      <w:r w:rsidRPr="00905460">
        <w:rPr>
          <w:i/>
          <w:sz w:val="28"/>
          <w:szCs w:val="28"/>
        </w:rPr>
        <w:t xml:space="preserve">Public Services and Market Mechanisms: Competition, Contracting and the </w:t>
      </w:r>
    </w:p>
    <w:p w:rsidR="00EA7367" w:rsidRPr="00905460" w:rsidRDefault="00905460" w:rsidP="00905460">
      <w:pPr>
        <w:spacing w:line="360" w:lineRule="auto"/>
        <w:ind w:left="688" w:right="31"/>
        <w:jc w:val="both"/>
        <w:rPr>
          <w:sz w:val="28"/>
          <w:szCs w:val="28"/>
        </w:rPr>
      </w:pPr>
      <w:r w:rsidRPr="00905460">
        <w:rPr>
          <w:i/>
          <w:sz w:val="28"/>
          <w:szCs w:val="28"/>
        </w:rPr>
        <w:t>New Public Management</w:t>
      </w:r>
      <w:r w:rsidRPr="00905460">
        <w:rPr>
          <w:sz w:val="28"/>
          <w:szCs w:val="28"/>
        </w:rPr>
        <w:t xml:space="preserve">, Basingstoke and London: Macmillan </w:t>
      </w:r>
    </w:p>
    <w:p w:rsidR="00EA7367" w:rsidRPr="00905460" w:rsidRDefault="00905460" w:rsidP="00905460">
      <w:pPr>
        <w:spacing w:after="15"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Waterman, R. W. and Meier, K. J. (1998) Principal-agent models: An expansion? </w:t>
      </w:r>
      <w:r w:rsidRPr="00905460">
        <w:rPr>
          <w:i/>
          <w:sz w:val="28"/>
          <w:szCs w:val="28"/>
        </w:rPr>
        <w:t xml:space="preserve">Journal of Public Administration Research and Theory, </w:t>
      </w:r>
      <w:r w:rsidRPr="00905460">
        <w:rPr>
          <w:sz w:val="28"/>
          <w:szCs w:val="28"/>
        </w:rPr>
        <w:t xml:space="preserve">8:173–202. </w:t>
      </w:r>
    </w:p>
    <w:p w:rsidR="00EA7367" w:rsidRPr="00905460" w:rsidRDefault="00905460" w:rsidP="00905460">
      <w:pPr>
        <w:spacing w:after="11"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31" w:hanging="424"/>
        <w:jc w:val="both"/>
        <w:rPr>
          <w:sz w:val="28"/>
          <w:szCs w:val="28"/>
        </w:rPr>
      </w:pPr>
      <w:r w:rsidRPr="00905460">
        <w:rPr>
          <w:sz w:val="28"/>
          <w:szCs w:val="28"/>
        </w:rPr>
        <w:t xml:space="preserve">Whiteside Casey, K. (2009) Decentralization in Practice in Zhou, Y. (Ed) </w:t>
      </w:r>
      <w:proofErr w:type="spellStart"/>
      <w:r w:rsidRPr="00905460">
        <w:rPr>
          <w:i/>
          <w:sz w:val="28"/>
          <w:szCs w:val="28"/>
        </w:rPr>
        <w:t>Decentralisation</w:t>
      </w:r>
      <w:proofErr w:type="spellEnd"/>
      <w:r w:rsidRPr="00905460">
        <w:rPr>
          <w:sz w:val="28"/>
          <w:szCs w:val="28"/>
        </w:rPr>
        <w:t xml:space="preserve">, </w:t>
      </w:r>
      <w:r w:rsidRPr="00905460">
        <w:rPr>
          <w:i/>
          <w:sz w:val="28"/>
          <w:szCs w:val="28"/>
        </w:rPr>
        <w:t>Democracy and Development: Recent Experience from Sierra Leone.  A World Bank Country Study</w:t>
      </w:r>
      <w:r w:rsidRPr="00905460">
        <w:rPr>
          <w:sz w:val="28"/>
          <w:szCs w:val="28"/>
        </w:rPr>
        <w:t xml:space="preserve">.  The World Bank, Washington D.C. </w:t>
      </w:r>
    </w:p>
    <w:p w:rsidR="00EA7367" w:rsidRPr="00905460" w:rsidRDefault="00905460" w:rsidP="00905460">
      <w:pPr>
        <w:spacing w:after="4"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Winkler, </w:t>
      </w:r>
      <w:proofErr w:type="gramStart"/>
      <w:r w:rsidRPr="00905460">
        <w:rPr>
          <w:sz w:val="28"/>
          <w:szCs w:val="28"/>
        </w:rPr>
        <w:t>D.(</w:t>
      </w:r>
      <w:proofErr w:type="gramEnd"/>
      <w:r w:rsidRPr="00905460">
        <w:rPr>
          <w:sz w:val="28"/>
          <w:szCs w:val="28"/>
        </w:rPr>
        <w:t>2005).</w:t>
      </w:r>
      <w:r w:rsidRPr="00905460">
        <w:rPr>
          <w:i/>
          <w:sz w:val="28"/>
          <w:szCs w:val="28"/>
        </w:rPr>
        <w:t>Understanding Decentralization</w:t>
      </w:r>
      <w:r w:rsidRPr="00905460">
        <w:rPr>
          <w:sz w:val="28"/>
          <w:szCs w:val="28"/>
        </w:rPr>
        <w:t xml:space="preserve">.  EQUIP 2 Series.  Washington, DC: </w:t>
      </w:r>
    </w:p>
    <w:p w:rsidR="00EA7367" w:rsidRPr="00905460" w:rsidRDefault="00905460" w:rsidP="00905460">
      <w:pPr>
        <w:spacing w:line="360" w:lineRule="auto"/>
        <w:ind w:left="688" w:right="31"/>
        <w:jc w:val="both"/>
        <w:rPr>
          <w:sz w:val="28"/>
          <w:szCs w:val="28"/>
        </w:rPr>
      </w:pPr>
      <w:r w:rsidRPr="00905460">
        <w:rPr>
          <w:sz w:val="28"/>
          <w:szCs w:val="28"/>
        </w:rPr>
        <w:t xml:space="preserve">USAID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Work, R. (undated) </w:t>
      </w:r>
      <w:r w:rsidRPr="00905460">
        <w:rPr>
          <w:i/>
          <w:sz w:val="28"/>
          <w:szCs w:val="28"/>
        </w:rPr>
        <w:t xml:space="preserve">The Role of Participation and Partnership in </w:t>
      </w:r>
      <w:proofErr w:type="spellStart"/>
      <w:r w:rsidRPr="00905460">
        <w:rPr>
          <w:i/>
          <w:sz w:val="28"/>
          <w:szCs w:val="28"/>
        </w:rPr>
        <w:t>Decentralised</w:t>
      </w:r>
      <w:proofErr w:type="spellEnd"/>
      <w:r w:rsidRPr="00905460">
        <w:rPr>
          <w:i/>
          <w:sz w:val="28"/>
          <w:szCs w:val="28"/>
        </w:rPr>
        <w:t xml:space="preserve"> Governance: A Brief Synthesis of Policy Lessons and Recommendations of Nine Country Case Studies on Service Delivery for the Poor </w:t>
      </w:r>
      <w:r w:rsidRPr="00905460">
        <w:rPr>
          <w:sz w:val="28"/>
          <w:szCs w:val="28"/>
        </w:rPr>
        <w:t>Chief Editor, Research Director and Principal Policy Advisor (</w:t>
      </w:r>
      <w:proofErr w:type="spellStart"/>
      <w:r w:rsidRPr="00905460">
        <w:rPr>
          <w:sz w:val="28"/>
          <w:szCs w:val="28"/>
        </w:rPr>
        <w:t>Decentralisation</w:t>
      </w:r>
      <w:proofErr w:type="spellEnd"/>
      <w:r w:rsidRPr="00905460">
        <w:rPr>
          <w:sz w:val="28"/>
          <w:szCs w:val="28"/>
        </w:rPr>
        <w:t xml:space="preserve">) , New York.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t xml:space="preserve">World Bank (2003) A </w:t>
      </w:r>
      <w:r w:rsidRPr="00905460">
        <w:rPr>
          <w:i/>
          <w:sz w:val="28"/>
          <w:szCs w:val="28"/>
        </w:rPr>
        <w:t>Sierra Leone: Strategic Options for Public Sector Reform</w:t>
      </w:r>
      <w:r w:rsidRPr="00905460">
        <w:rPr>
          <w:sz w:val="28"/>
          <w:szCs w:val="28"/>
        </w:rPr>
        <w:t xml:space="preserve">.  AFTPR, </w:t>
      </w:r>
    </w:p>
    <w:p w:rsidR="00EA7367" w:rsidRPr="00905460" w:rsidRDefault="00905460" w:rsidP="00905460">
      <w:pPr>
        <w:spacing w:line="360" w:lineRule="auto"/>
        <w:ind w:left="688" w:right="31"/>
        <w:jc w:val="both"/>
        <w:rPr>
          <w:sz w:val="28"/>
          <w:szCs w:val="28"/>
        </w:rPr>
      </w:pPr>
      <w:r w:rsidRPr="00905460">
        <w:rPr>
          <w:sz w:val="28"/>
          <w:szCs w:val="28"/>
        </w:rPr>
        <w:t xml:space="preserve">Africa Region Report 25110-SL. Washington, DC: World Bank.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15"/>
        <w:jc w:val="both"/>
        <w:rPr>
          <w:sz w:val="28"/>
          <w:szCs w:val="28"/>
        </w:rPr>
      </w:pPr>
      <w:r w:rsidRPr="00905460">
        <w:rPr>
          <w:sz w:val="28"/>
          <w:szCs w:val="28"/>
        </w:rPr>
        <w:lastRenderedPageBreak/>
        <w:t xml:space="preserve">World Bank (2007) </w:t>
      </w:r>
      <w:r w:rsidRPr="00905460">
        <w:rPr>
          <w:i/>
          <w:sz w:val="28"/>
          <w:szCs w:val="28"/>
        </w:rPr>
        <w:t>Education in Sierra Leone: Present Challenges, Future Opportunities</w:t>
      </w:r>
      <w:r w:rsidRPr="00905460">
        <w:rPr>
          <w:sz w:val="28"/>
          <w:szCs w:val="28"/>
        </w:rPr>
        <w:t xml:space="preserve">.  </w:t>
      </w:r>
    </w:p>
    <w:p w:rsidR="00EA7367" w:rsidRPr="00905460" w:rsidRDefault="00905460" w:rsidP="00905460">
      <w:pPr>
        <w:spacing w:line="360" w:lineRule="auto"/>
        <w:ind w:left="688" w:right="31"/>
        <w:jc w:val="both"/>
        <w:rPr>
          <w:sz w:val="28"/>
          <w:szCs w:val="28"/>
        </w:rPr>
      </w:pPr>
      <w:r w:rsidRPr="00905460">
        <w:rPr>
          <w:sz w:val="28"/>
          <w:szCs w:val="28"/>
        </w:rPr>
        <w:t xml:space="preserve">Africa Human Development series.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663" w:right="15" w:hanging="424"/>
        <w:jc w:val="both"/>
        <w:rPr>
          <w:sz w:val="28"/>
          <w:szCs w:val="28"/>
        </w:rPr>
      </w:pPr>
      <w:r w:rsidRPr="00905460">
        <w:rPr>
          <w:sz w:val="28"/>
          <w:szCs w:val="28"/>
        </w:rPr>
        <w:t xml:space="preserve">Zhou, Y. (2009) </w:t>
      </w:r>
      <w:r w:rsidRPr="00905460">
        <w:rPr>
          <w:i/>
          <w:sz w:val="28"/>
          <w:szCs w:val="28"/>
        </w:rPr>
        <w:t xml:space="preserve">Decentralization, Democracy and Development: Recent Experience from Sierra Leone.  </w:t>
      </w:r>
      <w:r w:rsidRPr="00905460">
        <w:rPr>
          <w:sz w:val="28"/>
          <w:szCs w:val="28"/>
        </w:rPr>
        <w:t xml:space="preserve">A World Bank Country Study.  The World Bank, Washington D.C.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r>
      <w:r w:rsidRPr="00905460">
        <w:rPr>
          <w:b/>
          <w:sz w:val="28"/>
          <w:szCs w:val="28"/>
        </w:rPr>
        <w:t xml:space="preserve"> </w:t>
      </w:r>
    </w:p>
    <w:p w:rsidR="00EA7367" w:rsidRPr="00905460" w:rsidRDefault="00905460" w:rsidP="00905460">
      <w:pPr>
        <w:pStyle w:val="Heading1"/>
        <w:spacing w:line="360" w:lineRule="auto"/>
        <w:ind w:left="249" w:right="0"/>
        <w:jc w:val="both"/>
        <w:rPr>
          <w:sz w:val="28"/>
          <w:szCs w:val="28"/>
        </w:rPr>
      </w:pPr>
      <w:bookmarkStart w:id="43" w:name="_Toc163680"/>
      <w:r w:rsidRPr="00905460">
        <w:rPr>
          <w:sz w:val="28"/>
          <w:szCs w:val="28"/>
        </w:rPr>
        <w:t xml:space="preserve">Annex A </w:t>
      </w:r>
      <w:bookmarkEnd w:id="43"/>
    </w:p>
    <w:p w:rsidR="00EA7367" w:rsidRPr="00905460" w:rsidRDefault="00905460" w:rsidP="00905460">
      <w:pPr>
        <w:spacing w:after="266" w:line="360" w:lineRule="auto"/>
        <w:ind w:left="249" w:right="2"/>
        <w:jc w:val="both"/>
        <w:rPr>
          <w:sz w:val="28"/>
          <w:szCs w:val="28"/>
        </w:rPr>
      </w:pPr>
      <w:r w:rsidRPr="00905460">
        <w:rPr>
          <w:b/>
          <w:sz w:val="28"/>
          <w:szCs w:val="28"/>
        </w:rPr>
        <w:t xml:space="preserve">Questionnaires </w:t>
      </w:r>
    </w:p>
    <w:p w:rsidR="00EA7367" w:rsidRPr="00905460" w:rsidRDefault="00905460" w:rsidP="00905460">
      <w:pPr>
        <w:spacing w:after="0" w:line="360" w:lineRule="auto"/>
        <w:ind w:left="249" w:right="0"/>
        <w:jc w:val="both"/>
        <w:rPr>
          <w:sz w:val="28"/>
          <w:szCs w:val="28"/>
        </w:rPr>
      </w:pPr>
      <w:r w:rsidRPr="00905460">
        <w:rPr>
          <w:b/>
          <w:sz w:val="28"/>
          <w:szCs w:val="28"/>
        </w:rPr>
        <w:t xml:space="preserve">HOUSEHOLD QUESTIONNAIRE </w:t>
      </w:r>
    </w:p>
    <w:tbl>
      <w:tblPr>
        <w:tblStyle w:val="TableGrid"/>
        <w:tblW w:w="9650" w:type="dxa"/>
        <w:tblInd w:w="-83" w:type="dxa"/>
        <w:tblCellMar>
          <w:top w:w="10" w:type="dxa"/>
          <w:left w:w="100" w:type="dxa"/>
          <w:right w:w="115" w:type="dxa"/>
        </w:tblCellMar>
        <w:tblLook w:val="04A0" w:firstRow="1" w:lastRow="0" w:firstColumn="1" w:lastColumn="0" w:noHBand="0" w:noVBand="1"/>
      </w:tblPr>
      <w:tblGrid>
        <w:gridCol w:w="3879"/>
        <w:gridCol w:w="4216"/>
        <w:gridCol w:w="1555"/>
      </w:tblGrid>
      <w:tr w:rsidR="00EA7367" w:rsidRPr="00905460">
        <w:trPr>
          <w:trHeight w:val="247"/>
        </w:trPr>
        <w:tc>
          <w:tcPr>
            <w:tcW w:w="8339" w:type="dxa"/>
            <w:gridSpan w:val="2"/>
            <w:tcBorders>
              <w:top w:val="single" w:sz="3" w:space="0" w:color="000000"/>
              <w:left w:val="single" w:sz="4" w:space="0" w:color="000000"/>
              <w:bottom w:val="single" w:sz="3" w:space="0" w:color="000000"/>
              <w:right w:val="nil"/>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SECTION A:     Respondent Characteristics </w:t>
            </w:r>
          </w:p>
        </w:tc>
        <w:tc>
          <w:tcPr>
            <w:tcW w:w="1312" w:type="dxa"/>
            <w:tcBorders>
              <w:top w:val="single" w:sz="3" w:space="0" w:color="000000"/>
              <w:left w:val="nil"/>
              <w:bottom w:val="single" w:sz="3" w:space="0" w:color="000000"/>
              <w:right w:val="single" w:sz="4" w:space="0" w:color="000000"/>
            </w:tcBorders>
            <w:shd w:val="clear" w:color="auto" w:fill="BFBFBF"/>
          </w:tcPr>
          <w:p w:rsidR="00EA7367" w:rsidRPr="00905460" w:rsidRDefault="00EA7367" w:rsidP="00905460">
            <w:pPr>
              <w:spacing w:after="160" w:line="360" w:lineRule="auto"/>
              <w:ind w:left="0" w:right="0" w:firstLine="0"/>
              <w:jc w:val="both"/>
              <w:rPr>
                <w:sz w:val="28"/>
                <w:szCs w:val="28"/>
              </w:rPr>
            </w:pPr>
          </w:p>
        </w:tc>
      </w:tr>
      <w:tr w:rsidR="00EA7367" w:rsidRPr="00905460">
        <w:trPr>
          <w:trHeight w:val="313"/>
        </w:trPr>
        <w:tc>
          <w:tcPr>
            <w:tcW w:w="4063" w:type="dxa"/>
            <w:tcBorders>
              <w:top w:val="single" w:sz="3" w:space="0" w:color="000000"/>
              <w:left w:val="single" w:sz="4"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Question </w:t>
            </w:r>
          </w:p>
        </w:tc>
        <w:tc>
          <w:tcPr>
            <w:tcW w:w="4276" w:type="dxa"/>
            <w:tcBorders>
              <w:top w:val="single" w:sz="3" w:space="0" w:color="000000"/>
              <w:left w:val="single" w:sz="4" w:space="0" w:color="000000"/>
              <w:bottom w:val="single" w:sz="4" w:space="0" w:color="000000"/>
              <w:right w:val="single" w:sz="3"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Response code </w:t>
            </w:r>
          </w:p>
        </w:tc>
        <w:tc>
          <w:tcPr>
            <w:tcW w:w="1312" w:type="dxa"/>
            <w:tcBorders>
              <w:top w:val="single" w:sz="3" w:space="0" w:color="000000"/>
              <w:left w:val="single" w:sz="3"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Response </w:t>
            </w:r>
          </w:p>
        </w:tc>
      </w:tr>
      <w:tr w:rsidR="00EA7367" w:rsidRPr="00905460">
        <w:trPr>
          <w:trHeight w:val="248"/>
        </w:trPr>
        <w:tc>
          <w:tcPr>
            <w:tcW w:w="4063"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A1.   Gender of respondent </w:t>
            </w:r>
          </w:p>
        </w:tc>
        <w:tc>
          <w:tcPr>
            <w:tcW w:w="427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i/>
                <w:sz w:val="28"/>
                <w:szCs w:val="28"/>
              </w:rPr>
              <w:t xml:space="preserve">1 Male   2 Female </w:t>
            </w:r>
          </w:p>
        </w:tc>
        <w:tc>
          <w:tcPr>
            <w:tcW w:w="131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962"/>
        </w:trPr>
        <w:tc>
          <w:tcPr>
            <w:tcW w:w="406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A2.   Age </w:t>
            </w:r>
          </w:p>
        </w:tc>
        <w:tc>
          <w:tcPr>
            <w:tcW w:w="427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i/>
                <w:sz w:val="28"/>
                <w:szCs w:val="28"/>
              </w:rPr>
              <w:t xml:space="preserve">1. Less than 20 years       2. 20-30 years </w:t>
            </w:r>
          </w:p>
          <w:p w:rsidR="00EA7367" w:rsidRPr="00905460" w:rsidRDefault="00905460" w:rsidP="00905460">
            <w:pPr>
              <w:spacing w:after="0" w:line="360" w:lineRule="auto"/>
              <w:ind w:left="1" w:right="0" w:firstLine="0"/>
              <w:jc w:val="both"/>
              <w:rPr>
                <w:sz w:val="28"/>
                <w:szCs w:val="28"/>
              </w:rPr>
            </w:pPr>
            <w:r w:rsidRPr="00905460">
              <w:rPr>
                <w:i/>
                <w:sz w:val="28"/>
                <w:szCs w:val="28"/>
              </w:rPr>
              <w:t xml:space="preserve">3. 31-40 years                   4. 41-50 years </w:t>
            </w:r>
          </w:p>
          <w:p w:rsidR="00EA7367" w:rsidRPr="00905460" w:rsidRDefault="00905460" w:rsidP="00905460">
            <w:pPr>
              <w:spacing w:after="0" w:line="360" w:lineRule="auto"/>
              <w:ind w:left="1" w:right="0" w:firstLine="0"/>
              <w:jc w:val="both"/>
              <w:rPr>
                <w:sz w:val="28"/>
                <w:szCs w:val="28"/>
              </w:rPr>
            </w:pPr>
            <w:r w:rsidRPr="00905460">
              <w:rPr>
                <w:i/>
                <w:sz w:val="28"/>
                <w:szCs w:val="28"/>
              </w:rPr>
              <w:t>5. 51-60 years                   6. 61-</w:t>
            </w:r>
            <w:proofErr w:type="gramStart"/>
            <w:r w:rsidRPr="00905460">
              <w:rPr>
                <w:i/>
                <w:sz w:val="28"/>
                <w:szCs w:val="28"/>
              </w:rPr>
              <w:t>70  years</w:t>
            </w:r>
            <w:proofErr w:type="gramEnd"/>
            <w:r w:rsidRPr="00905460">
              <w:rPr>
                <w:i/>
                <w:sz w:val="28"/>
                <w:szCs w:val="28"/>
              </w:rPr>
              <w:t xml:space="preserve">    7. Above 70 years </w:t>
            </w:r>
          </w:p>
        </w:tc>
        <w:tc>
          <w:tcPr>
            <w:tcW w:w="1312"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22"/>
        </w:trPr>
        <w:tc>
          <w:tcPr>
            <w:tcW w:w="406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A3.  Marital status </w:t>
            </w:r>
          </w:p>
        </w:tc>
        <w:tc>
          <w:tcPr>
            <w:tcW w:w="427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numPr>
                <w:ilvl w:val="0"/>
                <w:numId w:val="23"/>
              </w:numPr>
              <w:spacing w:after="0" w:line="360" w:lineRule="auto"/>
              <w:ind w:right="0" w:hanging="173"/>
              <w:jc w:val="both"/>
              <w:rPr>
                <w:sz w:val="28"/>
                <w:szCs w:val="28"/>
              </w:rPr>
            </w:pPr>
            <w:r w:rsidRPr="00905460">
              <w:rPr>
                <w:i/>
                <w:sz w:val="28"/>
                <w:szCs w:val="28"/>
              </w:rPr>
              <w:t xml:space="preserve">Single                            4 Widowed </w:t>
            </w:r>
          </w:p>
          <w:p w:rsidR="00EA7367" w:rsidRPr="00905460" w:rsidRDefault="00905460" w:rsidP="00905460">
            <w:pPr>
              <w:numPr>
                <w:ilvl w:val="0"/>
                <w:numId w:val="23"/>
              </w:numPr>
              <w:spacing w:after="0" w:line="360" w:lineRule="auto"/>
              <w:ind w:right="0" w:hanging="173"/>
              <w:jc w:val="both"/>
              <w:rPr>
                <w:sz w:val="28"/>
                <w:szCs w:val="28"/>
              </w:rPr>
            </w:pPr>
            <w:r w:rsidRPr="00905460">
              <w:rPr>
                <w:i/>
                <w:sz w:val="28"/>
                <w:szCs w:val="28"/>
              </w:rPr>
              <w:t xml:space="preserve">Married                         5 Separated </w:t>
            </w:r>
          </w:p>
          <w:p w:rsidR="00EA7367" w:rsidRPr="00905460" w:rsidRDefault="00905460" w:rsidP="00905460">
            <w:pPr>
              <w:numPr>
                <w:ilvl w:val="0"/>
                <w:numId w:val="23"/>
              </w:numPr>
              <w:spacing w:after="0" w:line="360" w:lineRule="auto"/>
              <w:ind w:right="0" w:hanging="173"/>
              <w:jc w:val="both"/>
              <w:rPr>
                <w:sz w:val="28"/>
                <w:szCs w:val="28"/>
              </w:rPr>
            </w:pPr>
            <w:r w:rsidRPr="00905460">
              <w:rPr>
                <w:i/>
                <w:sz w:val="28"/>
                <w:szCs w:val="28"/>
              </w:rPr>
              <w:lastRenderedPageBreak/>
              <w:t>Divorced                       6 No response</w:t>
            </w:r>
            <w:r w:rsidRPr="00905460">
              <w:rPr>
                <w:sz w:val="28"/>
                <w:szCs w:val="28"/>
              </w:rPr>
              <w:t xml:space="preserve"> </w:t>
            </w:r>
          </w:p>
        </w:tc>
        <w:tc>
          <w:tcPr>
            <w:tcW w:w="1312"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 </w:t>
            </w:r>
          </w:p>
        </w:tc>
      </w:tr>
      <w:tr w:rsidR="00EA7367" w:rsidRPr="00905460">
        <w:trPr>
          <w:trHeight w:val="1439"/>
        </w:trPr>
        <w:tc>
          <w:tcPr>
            <w:tcW w:w="406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A4.     What is your relationship to the head of this household? </w:t>
            </w:r>
          </w:p>
        </w:tc>
        <w:tc>
          <w:tcPr>
            <w:tcW w:w="427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numPr>
                <w:ilvl w:val="0"/>
                <w:numId w:val="24"/>
              </w:numPr>
              <w:spacing w:after="0" w:line="360" w:lineRule="auto"/>
              <w:ind w:right="0" w:hanging="231"/>
              <w:jc w:val="both"/>
              <w:rPr>
                <w:sz w:val="28"/>
                <w:szCs w:val="28"/>
              </w:rPr>
            </w:pPr>
            <w:r w:rsidRPr="00905460">
              <w:rPr>
                <w:i/>
                <w:sz w:val="28"/>
                <w:szCs w:val="28"/>
              </w:rPr>
              <w:t xml:space="preserve">Head </w:t>
            </w:r>
          </w:p>
          <w:p w:rsidR="00EA7367" w:rsidRPr="00905460" w:rsidRDefault="00905460" w:rsidP="00905460">
            <w:pPr>
              <w:numPr>
                <w:ilvl w:val="0"/>
                <w:numId w:val="24"/>
              </w:numPr>
              <w:spacing w:after="0" w:line="360" w:lineRule="auto"/>
              <w:ind w:right="0" w:hanging="231"/>
              <w:jc w:val="both"/>
              <w:rPr>
                <w:sz w:val="28"/>
                <w:szCs w:val="28"/>
              </w:rPr>
            </w:pPr>
            <w:r w:rsidRPr="00905460">
              <w:rPr>
                <w:i/>
                <w:sz w:val="28"/>
                <w:szCs w:val="28"/>
              </w:rPr>
              <w:t xml:space="preserve">Spouse </w:t>
            </w:r>
          </w:p>
          <w:p w:rsidR="00EA7367" w:rsidRPr="00905460" w:rsidRDefault="00905460" w:rsidP="00905460">
            <w:pPr>
              <w:numPr>
                <w:ilvl w:val="0"/>
                <w:numId w:val="24"/>
              </w:numPr>
              <w:spacing w:after="0" w:line="360" w:lineRule="auto"/>
              <w:ind w:right="0" w:hanging="231"/>
              <w:jc w:val="both"/>
              <w:rPr>
                <w:sz w:val="28"/>
                <w:szCs w:val="28"/>
              </w:rPr>
            </w:pPr>
            <w:r w:rsidRPr="00905460">
              <w:rPr>
                <w:i/>
                <w:sz w:val="28"/>
                <w:szCs w:val="28"/>
              </w:rPr>
              <w:t xml:space="preserve">Child </w:t>
            </w:r>
          </w:p>
          <w:p w:rsidR="00EA7367" w:rsidRPr="00905460" w:rsidRDefault="00905460" w:rsidP="00905460">
            <w:pPr>
              <w:numPr>
                <w:ilvl w:val="0"/>
                <w:numId w:val="24"/>
              </w:numPr>
              <w:spacing w:after="0" w:line="360" w:lineRule="auto"/>
              <w:ind w:right="0" w:hanging="231"/>
              <w:jc w:val="both"/>
              <w:rPr>
                <w:sz w:val="28"/>
                <w:szCs w:val="28"/>
              </w:rPr>
            </w:pPr>
            <w:r w:rsidRPr="00905460">
              <w:rPr>
                <w:i/>
                <w:sz w:val="28"/>
                <w:szCs w:val="28"/>
              </w:rPr>
              <w:t xml:space="preserve">Father </w:t>
            </w:r>
          </w:p>
          <w:p w:rsidR="00EA7367" w:rsidRPr="00905460" w:rsidRDefault="00905460" w:rsidP="00905460">
            <w:pPr>
              <w:numPr>
                <w:ilvl w:val="0"/>
                <w:numId w:val="24"/>
              </w:numPr>
              <w:spacing w:after="0" w:line="360" w:lineRule="auto"/>
              <w:ind w:right="0" w:hanging="231"/>
              <w:jc w:val="both"/>
              <w:rPr>
                <w:sz w:val="28"/>
                <w:szCs w:val="28"/>
              </w:rPr>
            </w:pPr>
            <w:r w:rsidRPr="00905460">
              <w:rPr>
                <w:i/>
                <w:sz w:val="28"/>
                <w:szCs w:val="28"/>
              </w:rPr>
              <w:t xml:space="preserve">Mother </w:t>
            </w:r>
          </w:p>
          <w:p w:rsidR="00EA7367" w:rsidRPr="00905460" w:rsidRDefault="00905460" w:rsidP="00905460">
            <w:pPr>
              <w:numPr>
                <w:ilvl w:val="0"/>
                <w:numId w:val="24"/>
              </w:numPr>
              <w:spacing w:after="0" w:line="360" w:lineRule="auto"/>
              <w:ind w:right="0" w:hanging="231"/>
              <w:jc w:val="both"/>
              <w:rPr>
                <w:sz w:val="28"/>
                <w:szCs w:val="28"/>
              </w:rPr>
            </w:pPr>
            <w:r w:rsidRPr="00905460">
              <w:rPr>
                <w:i/>
                <w:sz w:val="28"/>
                <w:szCs w:val="28"/>
              </w:rPr>
              <w:t>Other relation</w:t>
            </w:r>
            <w:r w:rsidRPr="00905460">
              <w:rPr>
                <w:sz w:val="28"/>
                <w:szCs w:val="28"/>
              </w:rPr>
              <w:t xml:space="preserve"> </w:t>
            </w:r>
          </w:p>
        </w:tc>
        <w:tc>
          <w:tcPr>
            <w:tcW w:w="1312"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4294"/>
        </w:trPr>
        <w:tc>
          <w:tcPr>
            <w:tcW w:w="406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A5.      Main Occupation </w:t>
            </w:r>
          </w:p>
        </w:tc>
        <w:tc>
          <w:tcPr>
            <w:tcW w:w="427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Student, 18 and above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Teacher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Business/trader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Farmer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Fisherman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NGO worker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House wife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Civil Servant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Artisan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Driver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Uniform personnel (military, police)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Security/watchman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Miner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Health worker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 xml:space="preserve">Unemployed </w:t>
            </w:r>
          </w:p>
          <w:p w:rsidR="00EA7367" w:rsidRPr="00905460" w:rsidRDefault="00905460" w:rsidP="00905460">
            <w:pPr>
              <w:numPr>
                <w:ilvl w:val="0"/>
                <w:numId w:val="25"/>
              </w:numPr>
              <w:spacing w:after="8" w:line="360" w:lineRule="auto"/>
              <w:ind w:right="0" w:hanging="339"/>
              <w:jc w:val="both"/>
              <w:rPr>
                <w:sz w:val="28"/>
                <w:szCs w:val="28"/>
              </w:rPr>
            </w:pPr>
            <w:r w:rsidRPr="00905460">
              <w:rPr>
                <w:i/>
                <w:sz w:val="28"/>
                <w:szCs w:val="28"/>
              </w:rPr>
              <w:t xml:space="preserve">Religious leader </w:t>
            </w:r>
          </w:p>
          <w:p w:rsidR="00EA7367" w:rsidRPr="00905460" w:rsidRDefault="00905460" w:rsidP="00905460">
            <w:pPr>
              <w:numPr>
                <w:ilvl w:val="0"/>
                <w:numId w:val="25"/>
              </w:numPr>
              <w:spacing w:after="0" w:line="360" w:lineRule="auto"/>
              <w:ind w:right="0" w:hanging="339"/>
              <w:jc w:val="both"/>
              <w:rPr>
                <w:sz w:val="28"/>
                <w:szCs w:val="28"/>
              </w:rPr>
            </w:pPr>
            <w:r w:rsidRPr="00905460">
              <w:rPr>
                <w:i/>
                <w:sz w:val="28"/>
                <w:szCs w:val="28"/>
              </w:rPr>
              <w:t>Other, spe</w:t>
            </w:r>
            <w:r w:rsidRPr="00905460">
              <w:rPr>
                <w:sz w:val="28"/>
                <w:szCs w:val="28"/>
              </w:rPr>
              <w:t xml:space="preserve">cify  ------------------------------ </w:t>
            </w:r>
          </w:p>
        </w:tc>
        <w:tc>
          <w:tcPr>
            <w:tcW w:w="1312"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865"/>
        </w:trPr>
        <w:tc>
          <w:tcPr>
            <w:tcW w:w="406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A6. What is your annual income? </w:t>
            </w:r>
          </w:p>
        </w:tc>
        <w:tc>
          <w:tcPr>
            <w:tcW w:w="427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numPr>
                <w:ilvl w:val="0"/>
                <w:numId w:val="26"/>
              </w:numPr>
              <w:spacing w:after="100" w:line="360" w:lineRule="auto"/>
              <w:ind w:left="404" w:right="0" w:hanging="403"/>
              <w:jc w:val="both"/>
              <w:rPr>
                <w:sz w:val="28"/>
                <w:szCs w:val="28"/>
              </w:rPr>
            </w:pPr>
            <w:r w:rsidRPr="00905460">
              <w:rPr>
                <w:sz w:val="28"/>
                <w:szCs w:val="28"/>
              </w:rPr>
              <w:t xml:space="preserve">Less than  Le 500,000  </w:t>
            </w:r>
          </w:p>
          <w:p w:rsidR="00EA7367" w:rsidRPr="00905460" w:rsidRDefault="00905460" w:rsidP="00905460">
            <w:pPr>
              <w:numPr>
                <w:ilvl w:val="0"/>
                <w:numId w:val="26"/>
              </w:numPr>
              <w:spacing w:after="101" w:line="360" w:lineRule="auto"/>
              <w:ind w:left="404" w:right="0" w:hanging="403"/>
              <w:jc w:val="both"/>
              <w:rPr>
                <w:sz w:val="28"/>
                <w:szCs w:val="28"/>
              </w:rPr>
            </w:pPr>
            <w:r w:rsidRPr="00905460">
              <w:rPr>
                <w:sz w:val="28"/>
                <w:szCs w:val="28"/>
              </w:rPr>
              <w:t xml:space="preserve">Le 500,000    –  Le 1000,000  </w:t>
            </w:r>
          </w:p>
          <w:p w:rsidR="00EA7367" w:rsidRPr="00905460" w:rsidRDefault="00905460" w:rsidP="00905460">
            <w:pPr>
              <w:numPr>
                <w:ilvl w:val="0"/>
                <w:numId w:val="26"/>
              </w:numPr>
              <w:spacing w:after="101" w:line="360" w:lineRule="auto"/>
              <w:ind w:left="404" w:right="0" w:hanging="403"/>
              <w:jc w:val="both"/>
              <w:rPr>
                <w:sz w:val="28"/>
                <w:szCs w:val="28"/>
              </w:rPr>
            </w:pPr>
            <w:r w:rsidRPr="00905460">
              <w:rPr>
                <w:sz w:val="28"/>
                <w:szCs w:val="28"/>
              </w:rPr>
              <w:t xml:space="preserve">Le 1000,001   -  Le 1,500,000  </w:t>
            </w:r>
          </w:p>
          <w:p w:rsidR="00EA7367" w:rsidRPr="00905460" w:rsidRDefault="00905460" w:rsidP="00905460">
            <w:pPr>
              <w:numPr>
                <w:ilvl w:val="0"/>
                <w:numId w:val="26"/>
              </w:numPr>
              <w:spacing w:after="100" w:line="360" w:lineRule="auto"/>
              <w:ind w:left="404" w:right="0" w:hanging="403"/>
              <w:jc w:val="both"/>
              <w:rPr>
                <w:sz w:val="28"/>
                <w:szCs w:val="28"/>
              </w:rPr>
            </w:pPr>
            <w:r w:rsidRPr="00905460">
              <w:rPr>
                <w:sz w:val="28"/>
                <w:szCs w:val="28"/>
              </w:rPr>
              <w:t xml:space="preserve">Le 1,500,001   – Le 2000,000  </w:t>
            </w:r>
          </w:p>
          <w:p w:rsidR="00EA7367" w:rsidRPr="00905460" w:rsidRDefault="00905460" w:rsidP="00905460">
            <w:pPr>
              <w:numPr>
                <w:ilvl w:val="0"/>
                <w:numId w:val="26"/>
              </w:numPr>
              <w:spacing w:after="100" w:line="360" w:lineRule="auto"/>
              <w:ind w:left="404" w:right="0" w:hanging="403"/>
              <w:jc w:val="both"/>
              <w:rPr>
                <w:sz w:val="28"/>
                <w:szCs w:val="28"/>
              </w:rPr>
            </w:pPr>
            <w:r w:rsidRPr="00905460">
              <w:rPr>
                <w:sz w:val="28"/>
                <w:szCs w:val="28"/>
              </w:rPr>
              <w:t xml:space="preserve">Le 2,000,001 –  Le 2,500,000  </w:t>
            </w:r>
          </w:p>
          <w:p w:rsidR="00EA7367" w:rsidRPr="00905460" w:rsidRDefault="00905460" w:rsidP="00905460">
            <w:pPr>
              <w:numPr>
                <w:ilvl w:val="0"/>
                <w:numId w:val="27"/>
              </w:numPr>
              <w:spacing w:after="101" w:line="360" w:lineRule="auto"/>
              <w:ind w:left="404" w:right="0" w:hanging="403"/>
              <w:jc w:val="both"/>
              <w:rPr>
                <w:sz w:val="28"/>
                <w:szCs w:val="28"/>
              </w:rPr>
            </w:pPr>
            <w:r w:rsidRPr="00905460">
              <w:rPr>
                <w:sz w:val="28"/>
                <w:szCs w:val="28"/>
              </w:rPr>
              <w:t xml:space="preserve">Le 2,500,001 –  Le 3,000,000 </w:t>
            </w:r>
          </w:p>
          <w:p w:rsidR="00EA7367" w:rsidRPr="00905460" w:rsidRDefault="00905460" w:rsidP="00905460">
            <w:pPr>
              <w:numPr>
                <w:ilvl w:val="0"/>
                <w:numId w:val="27"/>
              </w:numPr>
              <w:spacing w:after="101" w:line="360" w:lineRule="auto"/>
              <w:ind w:left="404" w:right="0" w:hanging="403"/>
              <w:jc w:val="both"/>
              <w:rPr>
                <w:sz w:val="28"/>
                <w:szCs w:val="28"/>
              </w:rPr>
            </w:pPr>
            <w:r w:rsidRPr="00905460">
              <w:rPr>
                <w:sz w:val="28"/>
                <w:szCs w:val="28"/>
              </w:rPr>
              <w:t xml:space="preserve">Above Le 3,000,000 </w:t>
            </w:r>
          </w:p>
          <w:p w:rsidR="00EA7367" w:rsidRPr="00905460" w:rsidRDefault="00905460" w:rsidP="00905460">
            <w:pPr>
              <w:numPr>
                <w:ilvl w:val="0"/>
                <w:numId w:val="27"/>
              </w:numPr>
              <w:spacing w:after="0" w:line="360" w:lineRule="auto"/>
              <w:ind w:left="404" w:right="0" w:hanging="403"/>
              <w:jc w:val="both"/>
              <w:rPr>
                <w:sz w:val="28"/>
                <w:szCs w:val="28"/>
              </w:rPr>
            </w:pPr>
            <w:r w:rsidRPr="00905460">
              <w:rPr>
                <w:sz w:val="28"/>
                <w:szCs w:val="28"/>
              </w:rPr>
              <w:t xml:space="preserve">Don’t know </w:t>
            </w:r>
          </w:p>
        </w:tc>
        <w:tc>
          <w:tcPr>
            <w:tcW w:w="1312"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485"/>
        </w:trPr>
        <w:tc>
          <w:tcPr>
            <w:tcW w:w="406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A7.          Highest level of education attained </w:t>
            </w:r>
          </w:p>
        </w:tc>
        <w:tc>
          <w:tcPr>
            <w:tcW w:w="427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numPr>
                <w:ilvl w:val="0"/>
                <w:numId w:val="28"/>
              </w:numPr>
              <w:spacing w:after="0" w:line="360" w:lineRule="auto"/>
              <w:ind w:right="0" w:hanging="340"/>
              <w:jc w:val="both"/>
              <w:rPr>
                <w:sz w:val="28"/>
                <w:szCs w:val="28"/>
              </w:rPr>
            </w:pPr>
            <w:r w:rsidRPr="00905460">
              <w:rPr>
                <w:i/>
                <w:sz w:val="28"/>
                <w:szCs w:val="28"/>
              </w:rPr>
              <w:t xml:space="preserve">Did not complete Primary School </w:t>
            </w:r>
          </w:p>
          <w:p w:rsidR="00EA7367" w:rsidRPr="00905460" w:rsidRDefault="00905460" w:rsidP="00905460">
            <w:pPr>
              <w:numPr>
                <w:ilvl w:val="0"/>
                <w:numId w:val="28"/>
              </w:numPr>
              <w:spacing w:after="0" w:line="360" w:lineRule="auto"/>
              <w:ind w:right="0" w:hanging="340"/>
              <w:jc w:val="both"/>
              <w:rPr>
                <w:sz w:val="28"/>
                <w:szCs w:val="28"/>
              </w:rPr>
            </w:pPr>
            <w:r w:rsidRPr="00905460">
              <w:rPr>
                <w:i/>
                <w:sz w:val="28"/>
                <w:szCs w:val="28"/>
              </w:rPr>
              <w:t xml:space="preserve">Completed primary school </w:t>
            </w:r>
          </w:p>
        </w:tc>
        <w:tc>
          <w:tcPr>
            <w:tcW w:w="1312"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27"/>
        </w:trPr>
        <w:tc>
          <w:tcPr>
            <w:tcW w:w="4063" w:type="dxa"/>
            <w:tcBorders>
              <w:top w:val="single" w:sz="4"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427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29"/>
              </w:numPr>
              <w:spacing w:after="0" w:line="360" w:lineRule="auto"/>
              <w:ind w:right="0" w:firstLine="0"/>
              <w:jc w:val="both"/>
              <w:rPr>
                <w:sz w:val="28"/>
                <w:szCs w:val="28"/>
              </w:rPr>
            </w:pPr>
            <w:proofErr w:type="spellStart"/>
            <w:r w:rsidRPr="00905460">
              <w:rPr>
                <w:i/>
                <w:sz w:val="28"/>
                <w:szCs w:val="28"/>
              </w:rPr>
              <w:t>O’Level</w:t>
            </w:r>
            <w:proofErr w:type="spellEnd"/>
            <w:r w:rsidRPr="00905460">
              <w:rPr>
                <w:i/>
                <w:sz w:val="28"/>
                <w:szCs w:val="28"/>
              </w:rPr>
              <w:t xml:space="preserve"> </w:t>
            </w:r>
          </w:p>
          <w:p w:rsidR="00EA7367" w:rsidRPr="00905460" w:rsidRDefault="00905460" w:rsidP="00905460">
            <w:pPr>
              <w:numPr>
                <w:ilvl w:val="0"/>
                <w:numId w:val="29"/>
              </w:numPr>
              <w:spacing w:after="0" w:line="360" w:lineRule="auto"/>
              <w:ind w:right="0" w:firstLine="0"/>
              <w:jc w:val="both"/>
              <w:rPr>
                <w:sz w:val="28"/>
                <w:szCs w:val="28"/>
              </w:rPr>
            </w:pPr>
            <w:proofErr w:type="spellStart"/>
            <w:r w:rsidRPr="00905460">
              <w:rPr>
                <w:i/>
                <w:sz w:val="28"/>
                <w:szCs w:val="28"/>
              </w:rPr>
              <w:t>A’Level</w:t>
            </w:r>
            <w:proofErr w:type="spellEnd"/>
            <w:r w:rsidRPr="00905460">
              <w:rPr>
                <w:i/>
                <w:sz w:val="28"/>
                <w:szCs w:val="28"/>
              </w:rPr>
              <w:t xml:space="preserve"> </w:t>
            </w:r>
          </w:p>
          <w:p w:rsidR="00EA7367" w:rsidRPr="00905460" w:rsidRDefault="00905460" w:rsidP="00905460">
            <w:pPr>
              <w:numPr>
                <w:ilvl w:val="0"/>
                <w:numId w:val="29"/>
              </w:numPr>
              <w:spacing w:after="0" w:line="360" w:lineRule="auto"/>
              <w:ind w:right="0" w:firstLine="0"/>
              <w:jc w:val="both"/>
              <w:rPr>
                <w:sz w:val="28"/>
                <w:szCs w:val="28"/>
              </w:rPr>
            </w:pPr>
            <w:r w:rsidRPr="00905460">
              <w:rPr>
                <w:i/>
                <w:sz w:val="28"/>
                <w:szCs w:val="28"/>
              </w:rPr>
              <w:t xml:space="preserve">Completed JSS </w:t>
            </w:r>
          </w:p>
          <w:p w:rsidR="00EA7367" w:rsidRPr="00905460" w:rsidRDefault="00905460" w:rsidP="00905460">
            <w:pPr>
              <w:numPr>
                <w:ilvl w:val="0"/>
                <w:numId w:val="29"/>
              </w:numPr>
              <w:spacing w:after="0" w:line="360" w:lineRule="auto"/>
              <w:ind w:right="0" w:firstLine="0"/>
              <w:jc w:val="both"/>
              <w:rPr>
                <w:sz w:val="28"/>
                <w:szCs w:val="28"/>
              </w:rPr>
            </w:pPr>
            <w:r w:rsidRPr="00905460">
              <w:rPr>
                <w:i/>
                <w:sz w:val="28"/>
                <w:szCs w:val="28"/>
              </w:rPr>
              <w:t xml:space="preserve">Completed SSS </w:t>
            </w:r>
          </w:p>
          <w:p w:rsidR="00EA7367" w:rsidRPr="00905460" w:rsidRDefault="00905460" w:rsidP="00905460">
            <w:pPr>
              <w:numPr>
                <w:ilvl w:val="0"/>
                <w:numId w:val="29"/>
              </w:numPr>
              <w:spacing w:after="0" w:line="360" w:lineRule="auto"/>
              <w:ind w:right="0" w:firstLine="0"/>
              <w:jc w:val="both"/>
              <w:rPr>
                <w:sz w:val="28"/>
                <w:szCs w:val="28"/>
              </w:rPr>
            </w:pPr>
            <w:r w:rsidRPr="00905460">
              <w:rPr>
                <w:i/>
                <w:sz w:val="28"/>
                <w:szCs w:val="28"/>
              </w:rPr>
              <w:t xml:space="preserve">Vocational/ technical education </w:t>
            </w:r>
          </w:p>
          <w:p w:rsidR="00EA7367" w:rsidRPr="00905460" w:rsidRDefault="00905460" w:rsidP="00905460">
            <w:pPr>
              <w:numPr>
                <w:ilvl w:val="0"/>
                <w:numId w:val="29"/>
              </w:numPr>
              <w:spacing w:after="0" w:line="360" w:lineRule="auto"/>
              <w:ind w:right="0" w:firstLine="0"/>
              <w:jc w:val="both"/>
              <w:rPr>
                <w:sz w:val="28"/>
                <w:szCs w:val="28"/>
              </w:rPr>
            </w:pPr>
            <w:r w:rsidRPr="00905460">
              <w:rPr>
                <w:i/>
                <w:sz w:val="28"/>
                <w:szCs w:val="28"/>
              </w:rPr>
              <w:t xml:space="preserve">Completed College </w:t>
            </w:r>
          </w:p>
          <w:p w:rsidR="00EA7367" w:rsidRPr="00905460" w:rsidRDefault="00905460" w:rsidP="00905460">
            <w:pPr>
              <w:numPr>
                <w:ilvl w:val="0"/>
                <w:numId w:val="29"/>
              </w:numPr>
              <w:spacing w:after="0" w:line="360" w:lineRule="auto"/>
              <w:ind w:right="0" w:firstLine="0"/>
              <w:jc w:val="both"/>
              <w:rPr>
                <w:sz w:val="28"/>
                <w:szCs w:val="28"/>
              </w:rPr>
            </w:pPr>
            <w:r w:rsidRPr="00905460">
              <w:rPr>
                <w:i/>
                <w:sz w:val="28"/>
                <w:szCs w:val="28"/>
              </w:rPr>
              <w:t xml:space="preserve">Completed University </w:t>
            </w:r>
          </w:p>
          <w:p w:rsidR="00EA7367" w:rsidRPr="00905460" w:rsidRDefault="00905460" w:rsidP="00905460">
            <w:pPr>
              <w:numPr>
                <w:ilvl w:val="0"/>
                <w:numId w:val="29"/>
              </w:numPr>
              <w:spacing w:after="0" w:line="360" w:lineRule="auto"/>
              <w:ind w:right="0" w:firstLine="0"/>
              <w:jc w:val="both"/>
              <w:rPr>
                <w:sz w:val="28"/>
                <w:szCs w:val="28"/>
              </w:rPr>
            </w:pPr>
            <w:r w:rsidRPr="00905460">
              <w:rPr>
                <w:i/>
                <w:sz w:val="28"/>
                <w:szCs w:val="28"/>
              </w:rPr>
              <w:t xml:space="preserve">Completed Post-graduate 11. Koranic studies </w:t>
            </w:r>
          </w:p>
          <w:p w:rsidR="00EA7367" w:rsidRPr="00905460" w:rsidRDefault="00905460" w:rsidP="00905460">
            <w:pPr>
              <w:numPr>
                <w:ilvl w:val="0"/>
                <w:numId w:val="30"/>
              </w:numPr>
              <w:spacing w:after="0" w:line="360" w:lineRule="auto"/>
              <w:ind w:right="0" w:hanging="339"/>
              <w:jc w:val="both"/>
              <w:rPr>
                <w:sz w:val="28"/>
                <w:szCs w:val="28"/>
              </w:rPr>
            </w:pPr>
            <w:r w:rsidRPr="00905460">
              <w:rPr>
                <w:i/>
                <w:sz w:val="28"/>
                <w:szCs w:val="28"/>
              </w:rPr>
              <w:t xml:space="preserve">Other, specify …………………….. </w:t>
            </w:r>
          </w:p>
          <w:p w:rsidR="00EA7367" w:rsidRPr="00905460" w:rsidRDefault="00905460" w:rsidP="00905460">
            <w:pPr>
              <w:numPr>
                <w:ilvl w:val="0"/>
                <w:numId w:val="30"/>
              </w:numPr>
              <w:spacing w:after="0" w:line="360" w:lineRule="auto"/>
              <w:ind w:right="0" w:hanging="339"/>
              <w:jc w:val="both"/>
              <w:rPr>
                <w:sz w:val="28"/>
                <w:szCs w:val="28"/>
              </w:rPr>
            </w:pPr>
            <w:r w:rsidRPr="00905460">
              <w:rPr>
                <w:i/>
                <w:sz w:val="28"/>
                <w:szCs w:val="28"/>
              </w:rPr>
              <w:t xml:space="preserve">None </w:t>
            </w:r>
          </w:p>
        </w:tc>
        <w:tc>
          <w:tcPr>
            <w:tcW w:w="1312" w:type="dxa"/>
            <w:tcBorders>
              <w:top w:val="single" w:sz="4" w:space="0" w:color="000000"/>
              <w:left w:val="single" w:sz="3"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367"/>
        </w:trPr>
        <w:tc>
          <w:tcPr>
            <w:tcW w:w="9650" w:type="dxa"/>
            <w:gridSpan w:val="3"/>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A8. How many people are in this household?........................................................................................... </w:t>
            </w:r>
          </w:p>
        </w:tc>
      </w:tr>
      <w:tr w:rsidR="00EA7367" w:rsidRPr="00905460">
        <w:trPr>
          <w:trHeight w:val="247"/>
        </w:trPr>
        <w:tc>
          <w:tcPr>
            <w:tcW w:w="9650" w:type="dxa"/>
            <w:gridSpan w:val="3"/>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A9. How many people depend on you for a living?...................................................................................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tbl>
      <w:tblPr>
        <w:tblStyle w:val="TableGrid"/>
        <w:tblW w:w="10001" w:type="dxa"/>
        <w:tblInd w:w="-412" w:type="dxa"/>
        <w:tblCellMar>
          <w:top w:w="9" w:type="dxa"/>
          <w:left w:w="101" w:type="dxa"/>
          <w:right w:w="79" w:type="dxa"/>
        </w:tblCellMar>
        <w:tblLook w:val="04A0" w:firstRow="1" w:lastRow="0" w:firstColumn="1" w:lastColumn="0" w:noHBand="0" w:noVBand="1"/>
      </w:tblPr>
      <w:tblGrid>
        <w:gridCol w:w="2155"/>
        <w:gridCol w:w="2174"/>
        <w:gridCol w:w="3033"/>
        <w:gridCol w:w="710"/>
        <w:gridCol w:w="184"/>
        <w:gridCol w:w="1745"/>
      </w:tblGrid>
      <w:tr w:rsidR="00EA7367" w:rsidRPr="00905460">
        <w:trPr>
          <w:trHeight w:val="246"/>
        </w:trPr>
        <w:tc>
          <w:tcPr>
            <w:tcW w:w="3596" w:type="dxa"/>
            <w:tcBorders>
              <w:top w:val="single" w:sz="3" w:space="0" w:color="000000"/>
              <w:left w:val="single" w:sz="4" w:space="0" w:color="000000"/>
              <w:bottom w:val="single" w:sz="3" w:space="0" w:color="000000"/>
              <w:right w:val="nil"/>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Section B </w:t>
            </w:r>
          </w:p>
        </w:tc>
        <w:tc>
          <w:tcPr>
            <w:tcW w:w="6405" w:type="dxa"/>
            <w:gridSpan w:val="5"/>
            <w:tcBorders>
              <w:top w:val="single" w:sz="3" w:space="0" w:color="000000"/>
              <w:left w:val="nil"/>
              <w:bottom w:val="single" w:sz="3" w:space="0" w:color="000000"/>
              <w:right w:val="single" w:sz="4" w:space="0" w:color="000000"/>
            </w:tcBorders>
            <w:shd w:val="clear" w:color="auto" w:fill="BFBFBF"/>
          </w:tcPr>
          <w:p w:rsidR="00EA7367" w:rsidRPr="00905460" w:rsidRDefault="00EA7367" w:rsidP="00905460">
            <w:pPr>
              <w:spacing w:after="160" w:line="360" w:lineRule="auto"/>
              <w:ind w:left="0" w:right="0" w:firstLine="0"/>
              <w:jc w:val="both"/>
              <w:rPr>
                <w:sz w:val="28"/>
                <w:szCs w:val="28"/>
              </w:rPr>
            </w:pPr>
          </w:p>
        </w:tc>
      </w:tr>
      <w:tr w:rsidR="00EA7367" w:rsidRPr="00905460">
        <w:trPr>
          <w:trHeight w:val="248"/>
        </w:trPr>
        <w:tc>
          <w:tcPr>
            <w:tcW w:w="3596" w:type="dxa"/>
            <w:tcBorders>
              <w:top w:val="single" w:sz="3" w:space="0" w:color="000000"/>
              <w:left w:val="single" w:sz="4" w:space="0" w:color="000000"/>
              <w:bottom w:val="single" w:sz="3" w:space="0" w:color="000000"/>
              <w:right w:val="nil"/>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Access  </w:t>
            </w:r>
          </w:p>
        </w:tc>
        <w:tc>
          <w:tcPr>
            <w:tcW w:w="6405" w:type="dxa"/>
            <w:gridSpan w:val="5"/>
            <w:tcBorders>
              <w:top w:val="single" w:sz="3" w:space="0" w:color="000000"/>
              <w:left w:val="nil"/>
              <w:bottom w:val="single" w:sz="3" w:space="0" w:color="000000"/>
              <w:right w:val="single" w:sz="4" w:space="0" w:color="000000"/>
            </w:tcBorders>
            <w:shd w:val="clear" w:color="auto" w:fill="BFBFBF"/>
          </w:tcPr>
          <w:p w:rsidR="00EA7367" w:rsidRPr="00905460" w:rsidRDefault="00EA7367" w:rsidP="00905460">
            <w:pPr>
              <w:spacing w:after="160" w:line="360" w:lineRule="auto"/>
              <w:ind w:left="0" w:right="0" w:firstLine="0"/>
              <w:jc w:val="both"/>
              <w:rPr>
                <w:sz w:val="28"/>
                <w:szCs w:val="28"/>
              </w:rPr>
            </w:pPr>
          </w:p>
        </w:tc>
      </w:tr>
      <w:tr w:rsidR="00EA7367" w:rsidRPr="00905460">
        <w:trPr>
          <w:trHeight w:val="246"/>
        </w:trPr>
        <w:tc>
          <w:tcPr>
            <w:tcW w:w="3596" w:type="dxa"/>
            <w:tcBorders>
              <w:top w:val="single" w:sz="3" w:space="0" w:color="000000"/>
              <w:left w:val="single" w:sz="4" w:space="0" w:color="000000"/>
              <w:bottom w:val="single" w:sz="3" w:space="0" w:color="000000"/>
              <w:right w:val="nil"/>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Question </w:t>
            </w:r>
          </w:p>
        </w:tc>
        <w:tc>
          <w:tcPr>
            <w:tcW w:w="2005" w:type="dxa"/>
            <w:tcBorders>
              <w:top w:val="single" w:sz="3" w:space="0" w:color="000000"/>
              <w:left w:val="nil"/>
              <w:bottom w:val="single" w:sz="3" w:space="0" w:color="000000"/>
              <w:right w:val="single" w:sz="3" w:space="0" w:color="000000"/>
            </w:tcBorders>
            <w:shd w:val="clear" w:color="auto" w:fill="BFBFBF"/>
          </w:tcPr>
          <w:p w:rsidR="00EA7367" w:rsidRPr="00905460" w:rsidRDefault="00EA7367" w:rsidP="00905460">
            <w:pPr>
              <w:spacing w:after="160" w:line="360" w:lineRule="auto"/>
              <w:ind w:left="0" w:right="0" w:firstLine="0"/>
              <w:jc w:val="both"/>
              <w:rPr>
                <w:sz w:val="28"/>
                <w:szCs w:val="28"/>
              </w:rPr>
            </w:pPr>
          </w:p>
        </w:tc>
        <w:tc>
          <w:tcPr>
            <w:tcW w:w="3065" w:type="dxa"/>
            <w:gridSpan w:val="2"/>
            <w:tcBorders>
              <w:top w:val="single" w:sz="3" w:space="0" w:color="000000"/>
              <w:left w:val="single" w:sz="3"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Response code </w:t>
            </w:r>
          </w:p>
        </w:tc>
        <w:tc>
          <w:tcPr>
            <w:tcW w:w="1334" w:type="dxa"/>
            <w:gridSpan w:val="2"/>
            <w:tcBorders>
              <w:top w:val="single" w:sz="3" w:space="0" w:color="000000"/>
              <w:left w:val="single" w:sz="3"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Response </w:t>
            </w:r>
          </w:p>
        </w:tc>
      </w:tr>
      <w:tr w:rsidR="00EA7367" w:rsidRPr="00905460">
        <w:trPr>
          <w:trHeight w:val="486"/>
        </w:trPr>
        <w:tc>
          <w:tcPr>
            <w:tcW w:w="3596" w:type="dxa"/>
            <w:vMerge w:val="restart"/>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3" w:firstLine="0"/>
              <w:jc w:val="both"/>
              <w:rPr>
                <w:sz w:val="28"/>
                <w:szCs w:val="28"/>
              </w:rPr>
            </w:pPr>
            <w:r w:rsidRPr="00905460">
              <w:rPr>
                <w:sz w:val="28"/>
                <w:szCs w:val="28"/>
              </w:rPr>
              <w:t xml:space="preserve">B1. Are these primary public services available in your community? </w:t>
            </w:r>
          </w:p>
        </w:tc>
        <w:tc>
          <w:tcPr>
            <w:tcW w:w="200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1. Basic water supply</w:t>
            </w:r>
          </w:p>
        </w:tc>
        <w:tc>
          <w:tcPr>
            <w:tcW w:w="3065" w:type="dxa"/>
            <w:gridSpan w:val="2"/>
            <w:vMerge w:val="restart"/>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2069" w:firstLine="0"/>
              <w:jc w:val="both"/>
              <w:rPr>
                <w:sz w:val="28"/>
                <w:szCs w:val="28"/>
              </w:rPr>
            </w:pPr>
            <w:r w:rsidRPr="00905460">
              <w:rPr>
                <w:sz w:val="28"/>
                <w:szCs w:val="28"/>
              </w:rPr>
              <w:t xml:space="preserve">1. Yes 2. No </w:t>
            </w:r>
          </w:p>
        </w:tc>
        <w:tc>
          <w:tcPr>
            <w:tcW w:w="1334"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0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Primary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Education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334"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0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Feeder roads </w:t>
            </w:r>
          </w:p>
        </w:tc>
        <w:tc>
          <w:tcPr>
            <w:tcW w:w="0" w:type="auto"/>
            <w:gridSpan w:val="2"/>
            <w:vMerge/>
            <w:tcBorders>
              <w:top w:val="nil"/>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334"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8"/>
        </w:trPr>
        <w:tc>
          <w:tcPr>
            <w:tcW w:w="3596" w:type="dxa"/>
            <w:vMerge w:val="restart"/>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B2. How long have these services been available in this community?  </w:t>
            </w:r>
          </w:p>
        </w:tc>
        <w:tc>
          <w:tcPr>
            <w:tcW w:w="6405" w:type="dxa"/>
            <w:gridSpan w:val="5"/>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Basic water supply............................................................................... </w:t>
            </w:r>
          </w:p>
        </w:tc>
      </w:tr>
      <w:tr w:rsidR="00EA7367" w:rsidRPr="00905460">
        <w:trPr>
          <w:trHeight w:val="248"/>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6405" w:type="dxa"/>
            <w:gridSpan w:val="5"/>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Primary education................................................................................ </w:t>
            </w:r>
          </w:p>
        </w:tc>
      </w:tr>
      <w:tr w:rsidR="00EA7367" w:rsidRPr="00905460">
        <w:trPr>
          <w:trHeight w:val="247"/>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6405" w:type="dxa"/>
            <w:gridSpan w:val="5"/>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Primary roads......................................................................................... </w:t>
            </w:r>
          </w:p>
        </w:tc>
      </w:tr>
      <w:tr w:rsidR="00EA7367" w:rsidRPr="00905460">
        <w:trPr>
          <w:trHeight w:val="485"/>
        </w:trPr>
        <w:tc>
          <w:tcPr>
            <w:tcW w:w="3596" w:type="dxa"/>
            <w:vMerge w:val="restart"/>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B3. What type of service do you have? </w:t>
            </w:r>
          </w:p>
        </w:tc>
        <w:tc>
          <w:tcPr>
            <w:tcW w:w="2005" w:type="dxa"/>
            <w:vMerge w:val="restart"/>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Water </w:t>
            </w:r>
          </w:p>
        </w:tc>
        <w:tc>
          <w:tcPr>
            <w:tcW w:w="240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1.Tap/ Pipe-borne water  </w:t>
            </w:r>
          </w:p>
        </w:tc>
        <w:tc>
          <w:tcPr>
            <w:tcW w:w="799" w:type="dxa"/>
            <w:gridSpan w:val="2"/>
            <w:vMerge w:val="restart"/>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numPr>
                <w:ilvl w:val="0"/>
                <w:numId w:val="31"/>
              </w:numPr>
              <w:spacing w:after="0" w:line="360" w:lineRule="auto"/>
              <w:ind w:right="0" w:hanging="230"/>
              <w:jc w:val="both"/>
              <w:rPr>
                <w:sz w:val="28"/>
                <w:szCs w:val="28"/>
              </w:rPr>
            </w:pPr>
            <w:r w:rsidRPr="00905460">
              <w:rPr>
                <w:sz w:val="28"/>
                <w:szCs w:val="28"/>
              </w:rPr>
              <w:t>Yes</w:t>
            </w:r>
          </w:p>
          <w:p w:rsidR="00EA7367" w:rsidRPr="00905460" w:rsidRDefault="00905460" w:rsidP="00905460">
            <w:pPr>
              <w:numPr>
                <w:ilvl w:val="0"/>
                <w:numId w:val="31"/>
              </w:numPr>
              <w:spacing w:after="0" w:line="360" w:lineRule="auto"/>
              <w:ind w:right="0" w:hanging="230"/>
              <w:jc w:val="both"/>
              <w:rPr>
                <w:sz w:val="28"/>
                <w:szCs w:val="28"/>
              </w:rPr>
            </w:pPr>
            <w:r w:rsidRPr="00905460">
              <w:rPr>
                <w:sz w:val="28"/>
                <w:szCs w:val="28"/>
              </w:rPr>
              <w:t xml:space="preserve">No </w:t>
            </w:r>
          </w:p>
        </w:tc>
        <w:tc>
          <w:tcPr>
            <w:tcW w:w="119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93"/>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Hand pump well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93"/>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Open well </w:t>
            </w:r>
          </w:p>
        </w:tc>
        <w:tc>
          <w:tcPr>
            <w:tcW w:w="0" w:type="auto"/>
            <w:gridSpan w:val="2"/>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2"/>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05" w:type="dxa"/>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Primary education </w:t>
            </w:r>
          </w:p>
        </w:tc>
        <w:tc>
          <w:tcPr>
            <w:tcW w:w="240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Pre-school/Nursery </w:t>
            </w:r>
          </w:p>
        </w:tc>
        <w:tc>
          <w:tcPr>
            <w:tcW w:w="799" w:type="dxa"/>
            <w:gridSpan w:val="2"/>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32"/>
              </w:numPr>
              <w:spacing w:after="0" w:line="360" w:lineRule="auto"/>
              <w:ind w:right="0" w:hanging="230"/>
              <w:jc w:val="both"/>
              <w:rPr>
                <w:sz w:val="28"/>
                <w:szCs w:val="28"/>
              </w:rPr>
            </w:pPr>
            <w:r w:rsidRPr="00905460">
              <w:rPr>
                <w:sz w:val="28"/>
                <w:szCs w:val="28"/>
              </w:rPr>
              <w:t>Yes</w:t>
            </w:r>
          </w:p>
          <w:p w:rsidR="00EA7367" w:rsidRPr="00905460" w:rsidRDefault="00905460" w:rsidP="00905460">
            <w:pPr>
              <w:numPr>
                <w:ilvl w:val="0"/>
                <w:numId w:val="32"/>
              </w:numPr>
              <w:spacing w:after="0" w:line="360" w:lineRule="auto"/>
              <w:ind w:right="0" w:hanging="230"/>
              <w:jc w:val="both"/>
              <w:rPr>
                <w:sz w:val="28"/>
                <w:szCs w:val="28"/>
              </w:rPr>
            </w:pPr>
            <w:r w:rsidRPr="00905460">
              <w:rPr>
                <w:sz w:val="28"/>
                <w:szCs w:val="28"/>
              </w:rPr>
              <w:t xml:space="preserve">No </w:t>
            </w:r>
          </w:p>
        </w:tc>
        <w:tc>
          <w:tcPr>
            <w:tcW w:w="119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0"/>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Primary 1-3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2"/>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Primary 1-6 </w:t>
            </w:r>
          </w:p>
        </w:tc>
        <w:tc>
          <w:tcPr>
            <w:tcW w:w="0" w:type="auto"/>
            <w:gridSpan w:val="2"/>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2"/>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05" w:type="dxa"/>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Feeder road </w:t>
            </w:r>
          </w:p>
        </w:tc>
        <w:tc>
          <w:tcPr>
            <w:tcW w:w="240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Feeder </w:t>
            </w:r>
          </w:p>
        </w:tc>
        <w:tc>
          <w:tcPr>
            <w:tcW w:w="799" w:type="dxa"/>
            <w:gridSpan w:val="2"/>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33"/>
              </w:numPr>
              <w:spacing w:after="0" w:line="360" w:lineRule="auto"/>
              <w:ind w:right="0" w:hanging="230"/>
              <w:jc w:val="both"/>
              <w:rPr>
                <w:sz w:val="28"/>
                <w:szCs w:val="28"/>
              </w:rPr>
            </w:pPr>
            <w:r w:rsidRPr="00905460">
              <w:rPr>
                <w:sz w:val="28"/>
                <w:szCs w:val="28"/>
              </w:rPr>
              <w:t>Yes</w:t>
            </w:r>
          </w:p>
          <w:p w:rsidR="00EA7367" w:rsidRPr="00905460" w:rsidRDefault="00905460" w:rsidP="00905460">
            <w:pPr>
              <w:numPr>
                <w:ilvl w:val="0"/>
                <w:numId w:val="33"/>
              </w:numPr>
              <w:spacing w:after="0" w:line="360" w:lineRule="auto"/>
              <w:ind w:right="0" w:hanging="230"/>
              <w:jc w:val="both"/>
              <w:rPr>
                <w:sz w:val="28"/>
                <w:szCs w:val="28"/>
              </w:rPr>
            </w:pPr>
            <w:r w:rsidRPr="00905460">
              <w:rPr>
                <w:sz w:val="28"/>
                <w:szCs w:val="28"/>
              </w:rPr>
              <w:t xml:space="preserve">No </w:t>
            </w:r>
          </w:p>
        </w:tc>
        <w:tc>
          <w:tcPr>
            <w:tcW w:w="119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0"/>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Trunk road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2"/>
        </w:trPr>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Not applicable </w:t>
            </w:r>
          </w:p>
        </w:tc>
        <w:tc>
          <w:tcPr>
            <w:tcW w:w="0" w:type="auto"/>
            <w:gridSpan w:val="2"/>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3596" w:type="dxa"/>
            <w:vMerge w:val="restart"/>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B4. Who provides these services? (Please choose as many options as apply) </w:t>
            </w:r>
          </w:p>
        </w:tc>
        <w:tc>
          <w:tcPr>
            <w:tcW w:w="2005" w:type="dxa"/>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Water </w:t>
            </w: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Public  servants  </w:t>
            </w:r>
          </w:p>
        </w:tc>
        <w:tc>
          <w:tcPr>
            <w:tcW w:w="799" w:type="dxa"/>
            <w:gridSpan w:val="2"/>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34"/>
              </w:numPr>
              <w:spacing w:after="0" w:line="360" w:lineRule="auto"/>
              <w:ind w:right="0" w:hanging="230"/>
              <w:jc w:val="both"/>
              <w:rPr>
                <w:sz w:val="28"/>
                <w:szCs w:val="28"/>
              </w:rPr>
            </w:pPr>
            <w:r w:rsidRPr="00905460">
              <w:rPr>
                <w:sz w:val="28"/>
                <w:szCs w:val="28"/>
              </w:rPr>
              <w:t>Yes</w:t>
            </w:r>
          </w:p>
          <w:p w:rsidR="00EA7367" w:rsidRPr="00905460" w:rsidRDefault="00905460" w:rsidP="00905460">
            <w:pPr>
              <w:numPr>
                <w:ilvl w:val="0"/>
                <w:numId w:val="34"/>
              </w:numPr>
              <w:spacing w:after="0" w:line="360" w:lineRule="auto"/>
              <w:ind w:right="0" w:hanging="230"/>
              <w:jc w:val="both"/>
              <w:rPr>
                <w:sz w:val="28"/>
                <w:szCs w:val="28"/>
              </w:rPr>
            </w:pPr>
            <w:r w:rsidRPr="00905460">
              <w:rPr>
                <w:sz w:val="28"/>
                <w:szCs w:val="28"/>
              </w:rPr>
              <w:t xml:space="preserve">No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Community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NGO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Private entity </w:t>
            </w:r>
          </w:p>
        </w:tc>
        <w:tc>
          <w:tcPr>
            <w:tcW w:w="0" w:type="auto"/>
            <w:gridSpan w:val="2"/>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8"/>
        </w:trPr>
        <w:tc>
          <w:tcPr>
            <w:tcW w:w="3596" w:type="dxa"/>
            <w:vMerge w:val="restart"/>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2005" w:type="dxa"/>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Primary education </w:t>
            </w: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Public  servants  </w:t>
            </w:r>
          </w:p>
        </w:tc>
        <w:tc>
          <w:tcPr>
            <w:tcW w:w="799" w:type="dxa"/>
            <w:gridSpan w:val="2"/>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35"/>
              </w:numPr>
              <w:spacing w:after="0" w:line="360" w:lineRule="auto"/>
              <w:ind w:right="0" w:hanging="230"/>
              <w:jc w:val="both"/>
              <w:rPr>
                <w:sz w:val="28"/>
                <w:szCs w:val="28"/>
              </w:rPr>
            </w:pPr>
            <w:r w:rsidRPr="00905460">
              <w:rPr>
                <w:sz w:val="28"/>
                <w:szCs w:val="28"/>
              </w:rPr>
              <w:t>Yes</w:t>
            </w:r>
          </w:p>
          <w:p w:rsidR="00EA7367" w:rsidRPr="00905460" w:rsidRDefault="00905460" w:rsidP="00905460">
            <w:pPr>
              <w:numPr>
                <w:ilvl w:val="0"/>
                <w:numId w:val="35"/>
              </w:numPr>
              <w:spacing w:after="0" w:line="360" w:lineRule="auto"/>
              <w:ind w:right="0" w:hanging="230"/>
              <w:jc w:val="both"/>
              <w:rPr>
                <w:sz w:val="28"/>
                <w:szCs w:val="28"/>
              </w:rPr>
            </w:pPr>
            <w:r w:rsidRPr="00905460">
              <w:rPr>
                <w:sz w:val="28"/>
                <w:szCs w:val="28"/>
              </w:rPr>
              <w:t xml:space="preserve">No </w:t>
            </w: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Community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NGO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Private entity </w:t>
            </w:r>
          </w:p>
        </w:tc>
        <w:tc>
          <w:tcPr>
            <w:tcW w:w="0" w:type="auto"/>
            <w:gridSpan w:val="2"/>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3596" w:type="dxa"/>
            <w:vMerge w:val="restart"/>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2005" w:type="dxa"/>
            <w:vMerge w:val="restart"/>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Feeder roads </w:t>
            </w: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Public  servants  </w:t>
            </w:r>
          </w:p>
        </w:tc>
        <w:tc>
          <w:tcPr>
            <w:tcW w:w="799" w:type="dxa"/>
            <w:gridSpan w:val="2"/>
            <w:vMerge w:val="restart"/>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numPr>
                <w:ilvl w:val="0"/>
                <w:numId w:val="36"/>
              </w:numPr>
              <w:spacing w:after="0" w:line="360" w:lineRule="auto"/>
              <w:ind w:right="0" w:hanging="230"/>
              <w:jc w:val="both"/>
              <w:rPr>
                <w:sz w:val="28"/>
                <w:szCs w:val="28"/>
              </w:rPr>
            </w:pPr>
            <w:r w:rsidRPr="00905460">
              <w:rPr>
                <w:sz w:val="28"/>
                <w:szCs w:val="28"/>
              </w:rPr>
              <w:t>Yes</w:t>
            </w:r>
          </w:p>
          <w:p w:rsidR="00EA7367" w:rsidRPr="00905460" w:rsidRDefault="00905460" w:rsidP="00905460">
            <w:pPr>
              <w:numPr>
                <w:ilvl w:val="0"/>
                <w:numId w:val="36"/>
              </w:numPr>
              <w:spacing w:after="0" w:line="360" w:lineRule="auto"/>
              <w:ind w:right="0" w:hanging="230"/>
              <w:jc w:val="both"/>
              <w:rPr>
                <w:sz w:val="28"/>
                <w:szCs w:val="28"/>
              </w:rPr>
            </w:pPr>
            <w:r w:rsidRPr="00905460">
              <w:rPr>
                <w:sz w:val="28"/>
                <w:szCs w:val="28"/>
              </w:rPr>
              <w:t xml:space="preserve">No </w:t>
            </w: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Community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NGO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40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Private entity </w:t>
            </w:r>
          </w:p>
        </w:tc>
        <w:tc>
          <w:tcPr>
            <w:tcW w:w="0" w:type="auto"/>
            <w:gridSpan w:val="2"/>
            <w:vMerge/>
            <w:tcBorders>
              <w:top w:val="nil"/>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3596" w:type="dxa"/>
            <w:vMerge w:val="restart"/>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B5. Do you pay for these services? </w:t>
            </w:r>
          </w:p>
        </w:tc>
        <w:tc>
          <w:tcPr>
            <w:tcW w:w="200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Water </w:t>
            </w:r>
          </w:p>
        </w:tc>
        <w:tc>
          <w:tcPr>
            <w:tcW w:w="3200" w:type="dxa"/>
            <w:gridSpan w:val="3"/>
            <w:vMerge w:val="restart"/>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2203" w:firstLine="0"/>
              <w:jc w:val="both"/>
              <w:rPr>
                <w:sz w:val="28"/>
                <w:szCs w:val="28"/>
              </w:rPr>
            </w:pPr>
            <w:r w:rsidRPr="00905460">
              <w:rPr>
                <w:sz w:val="28"/>
                <w:szCs w:val="28"/>
              </w:rPr>
              <w:t xml:space="preserve">1. Yes 2. No </w:t>
            </w:r>
          </w:p>
        </w:tc>
        <w:tc>
          <w:tcPr>
            <w:tcW w:w="119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0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Primary education </w:t>
            </w:r>
          </w:p>
        </w:tc>
        <w:tc>
          <w:tcPr>
            <w:tcW w:w="0" w:type="auto"/>
            <w:gridSpan w:val="3"/>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0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Feeder roads </w:t>
            </w:r>
          </w:p>
        </w:tc>
        <w:tc>
          <w:tcPr>
            <w:tcW w:w="0" w:type="auto"/>
            <w:gridSpan w:val="3"/>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19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bl>
    <w:p w:rsidR="00EA7367" w:rsidRPr="00905460" w:rsidRDefault="00EA7367" w:rsidP="00905460">
      <w:pPr>
        <w:spacing w:after="0" w:line="360" w:lineRule="auto"/>
        <w:ind w:left="-1620" w:right="10399" w:firstLine="0"/>
        <w:jc w:val="both"/>
        <w:rPr>
          <w:sz w:val="28"/>
          <w:szCs w:val="28"/>
        </w:rPr>
      </w:pPr>
    </w:p>
    <w:tbl>
      <w:tblPr>
        <w:tblStyle w:val="TableGrid"/>
        <w:tblW w:w="10001" w:type="dxa"/>
        <w:tblInd w:w="-412" w:type="dxa"/>
        <w:tblCellMar>
          <w:top w:w="10" w:type="dxa"/>
          <w:left w:w="99" w:type="dxa"/>
          <w:right w:w="61" w:type="dxa"/>
        </w:tblCellMar>
        <w:tblLook w:val="04A0" w:firstRow="1" w:lastRow="0" w:firstColumn="1" w:lastColumn="0" w:noHBand="0" w:noVBand="1"/>
      </w:tblPr>
      <w:tblGrid>
        <w:gridCol w:w="2208"/>
        <w:gridCol w:w="1226"/>
        <w:gridCol w:w="963"/>
        <w:gridCol w:w="1924"/>
        <w:gridCol w:w="914"/>
        <w:gridCol w:w="1040"/>
        <w:gridCol w:w="1726"/>
      </w:tblGrid>
      <w:tr w:rsidR="00EA7367" w:rsidRPr="00905460">
        <w:trPr>
          <w:trHeight w:val="247"/>
        </w:trPr>
        <w:tc>
          <w:tcPr>
            <w:tcW w:w="3589" w:type="dxa"/>
            <w:vMerge w:val="restart"/>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B6. How affordable is the service? </w:t>
            </w:r>
          </w:p>
        </w:tc>
        <w:tc>
          <w:tcPr>
            <w:tcW w:w="2012" w:type="dxa"/>
            <w:gridSpan w:val="2"/>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Water </w:t>
            </w:r>
          </w:p>
        </w:tc>
        <w:tc>
          <w:tcPr>
            <w:tcW w:w="2264" w:type="dxa"/>
            <w:gridSpan w:val="2"/>
            <w:vMerge w:val="restart"/>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468" w:firstLine="0"/>
              <w:jc w:val="both"/>
              <w:rPr>
                <w:sz w:val="28"/>
                <w:szCs w:val="28"/>
              </w:rPr>
            </w:pPr>
            <w:r w:rsidRPr="00905460">
              <w:rPr>
                <w:i/>
                <w:sz w:val="28"/>
                <w:szCs w:val="28"/>
              </w:rPr>
              <w:t xml:space="preserve">1  Very affordable 2  Somewhat affordable 3   Unaffordable  </w:t>
            </w:r>
          </w:p>
          <w:p w:rsidR="00EA7367" w:rsidRPr="00905460" w:rsidRDefault="00905460" w:rsidP="00905460">
            <w:pPr>
              <w:spacing w:after="0" w:line="360" w:lineRule="auto"/>
              <w:ind w:left="2" w:right="0" w:firstLine="0"/>
              <w:jc w:val="both"/>
              <w:rPr>
                <w:sz w:val="28"/>
                <w:szCs w:val="28"/>
              </w:rPr>
            </w:pPr>
            <w:r w:rsidRPr="00905460">
              <w:rPr>
                <w:i/>
                <w:sz w:val="28"/>
                <w:szCs w:val="28"/>
              </w:rPr>
              <w:lastRenderedPageBreak/>
              <w:t xml:space="preserve">4  Very unaffordable </w:t>
            </w:r>
          </w:p>
        </w:tc>
        <w:tc>
          <w:tcPr>
            <w:tcW w:w="931" w:type="dxa"/>
            <w:vMerge w:val="restart"/>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 </w:t>
            </w:r>
          </w:p>
          <w:p w:rsidR="00EA7367" w:rsidRPr="00905460" w:rsidRDefault="00905460" w:rsidP="00905460">
            <w:pPr>
              <w:numPr>
                <w:ilvl w:val="0"/>
                <w:numId w:val="37"/>
              </w:numPr>
              <w:spacing w:after="0" w:line="360" w:lineRule="auto"/>
              <w:ind w:right="0" w:hanging="231"/>
              <w:jc w:val="both"/>
              <w:rPr>
                <w:sz w:val="28"/>
                <w:szCs w:val="28"/>
              </w:rPr>
            </w:pPr>
            <w:r w:rsidRPr="00905460">
              <w:rPr>
                <w:sz w:val="28"/>
                <w:szCs w:val="28"/>
              </w:rPr>
              <w:t xml:space="preserve">Yes </w:t>
            </w:r>
          </w:p>
          <w:p w:rsidR="00EA7367" w:rsidRPr="00905460" w:rsidRDefault="00905460" w:rsidP="00905460">
            <w:pPr>
              <w:numPr>
                <w:ilvl w:val="0"/>
                <w:numId w:val="37"/>
              </w:numPr>
              <w:spacing w:after="0" w:line="360" w:lineRule="auto"/>
              <w:ind w:right="0" w:hanging="231"/>
              <w:jc w:val="both"/>
              <w:rPr>
                <w:sz w:val="28"/>
                <w:szCs w:val="28"/>
              </w:rPr>
            </w:pPr>
            <w:r w:rsidRPr="00905460">
              <w:rPr>
                <w:sz w:val="28"/>
                <w:szCs w:val="28"/>
              </w:rPr>
              <w:t xml:space="preserve">No </w:t>
            </w:r>
          </w:p>
        </w:tc>
        <w:tc>
          <w:tcPr>
            <w:tcW w:w="120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Primary education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466"/>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Feeder roads </w:t>
            </w:r>
          </w:p>
        </w:tc>
        <w:tc>
          <w:tcPr>
            <w:tcW w:w="0" w:type="auto"/>
            <w:gridSpan w:val="2"/>
            <w:vMerge/>
            <w:tcBorders>
              <w:top w:val="nil"/>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248"/>
        </w:trPr>
        <w:tc>
          <w:tcPr>
            <w:tcW w:w="3589" w:type="dxa"/>
            <w:vMerge w:val="restart"/>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B7. How long does it take to reach this service? </w:t>
            </w:r>
          </w:p>
        </w:tc>
        <w:tc>
          <w:tcPr>
            <w:tcW w:w="2012" w:type="dxa"/>
            <w:gridSpan w:val="2"/>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Water point </w:t>
            </w:r>
          </w:p>
        </w:tc>
        <w:tc>
          <w:tcPr>
            <w:tcW w:w="3195" w:type="dxa"/>
            <w:gridSpan w:val="3"/>
            <w:vMerge w:val="restart"/>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numPr>
                <w:ilvl w:val="0"/>
                <w:numId w:val="38"/>
              </w:numPr>
              <w:spacing w:after="0" w:line="360" w:lineRule="auto"/>
              <w:ind w:right="0" w:hanging="339"/>
              <w:jc w:val="both"/>
              <w:rPr>
                <w:sz w:val="28"/>
                <w:szCs w:val="28"/>
              </w:rPr>
            </w:pPr>
            <w:r w:rsidRPr="00905460">
              <w:rPr>
                <w:i/>
                <w:sz w:val="28"/>
                <w:szCs w:val="28"/>
              </w:rPr>
              <w:t xml:space="preserve">Less than 15min </w:t>
            </w:r>
          </w:p>
          <w:p w:rsidR="00EA7367" w:rsidRPr="00905460" w:rsidRDefault="00905460" w:rsidP="00905460">
            <w:pPr>
              <w:numPr>
                <w:ilvl w:val="0"/>
                <w:numId w:val="38"/>
              </w:numPr>
              <w:spacing w:after="0" w:line="360" w:lineRule="auto"/>
              <w:ind w:right="0" w:hanging="339"/>
              <w:jc w:val="both"/>
              <w:rPr>
                <w:sz w:val="28"/>
                <w:szCs w:val="28"/>
              </w:rPr>
            </w:pPr>
            <w:r w:rsidRPr="00905460">
              <w:rPr>
                <w:i/>
                <w:sz w:val="28"/>
                <w:szCs w:val="28"/>
              </w:rPr>
              <w:t xml:space="preserve">16 to 30min </w:t>
            </w:r>
          </w:p>
          <w:p w:rsidR="00EA7367" w:rsidRPr="00905460" w:rsidRDefault="00905460" w:rsidP="00905460">
            <w:pPr>
              <w:numPr>
                <w:ilvl w:val="0"/>
                <w:numId w:val="38"/>
              </w:numPr>
              <w:spacing w:after="0" w:line="360" w:lineRule="auto"/>
              <w:ind w:right="0" w:hanging="339"/>
              <w:jc w:val="both"/>
              <w:rPr>
                <w:sz w:val="28"/>
                <w:szCs w:val="28"/>
              </w:rPr>
            </w:pPr>
            <w:r w:rsidRPr="00905460">
              <w:rPr>
                <w:i/>
                <w:sz w:val="28"/>
                <w:szCs w:val="28"/>
              </w:rPr>
              <w:t xml:space="preserve">31min to 1hr </w:t>
            </w:r>
          </w:p>
          <w:p w:rsidR="00EA7367" w:rsidRPr="00905460" w:rsidRDefault="00905460" w:rsidP="00905460">
            <w:pPr>
              <w:numPr>
                <w:ilvl w:val="0"/>
                <w:numId w:val="38"/>
              </w:numPr>
              <w:spacing w:after="0" w:line="360" w:lineRule="auto"/>
              <w:ind w:right="0" w:hanging="339"/>
              <w:jc w:val="both"/>
              <w:rPr>
                <w:sz w:val="28"/>
                <w:szCs w:val="28"/>
              </w:rPr>
            </w:pPr>
            <w:r w:rsidRPr="00905460">
              <w:rPr>
                <w:i/>
                <w:sz w:val="28"/>
                <w:szCs w:val="28"/>
              </w:rPr>
              <w:t xml:space="preserve">More than 1hr </w:t>
            </w:r>
          </w:p>
        </w:tc>
        <w:tc>
          <w:tcPr>
            <w:tcW w:w="120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Primary school </w:t>
            </w:r>
          </w:p>
        </w:tc>
        <w:tc>
          <w:tcPr>
            <w:tcW w:w="0" w:type="auto"/>
            <w:gridSpan w:val="3"/>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466"/>
        </w:trPr>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Feeder road </w:t>
            </w:r>
          </w:p>
        </w:tc>
        <w:tc>
          <w:tcPr>
            <w:tcW w:w="0" w:type="auto"/>
            <w:gridSpan w:val="3"/>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442"/>
        </w:trPr>
        <w:tc>
          <w:tcPr>
            <w:tcW w:w="3589" w:type="dxa"/>
            <w:vMerge w:val="restart"/>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B8. What is the distance to this service? </w:t>
            </w:r>
          </w:p>
        </w:tc>
        <w:tc>
          <w:tcPr>
            <w:tcW w:w="2012"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Water point </w:t>
            </w:r>
          </w:p>
        </w:tc>
        <w:tc>
          <w:tcPr>
            <w:tcW w:w="3195" w:type="dxa"/>
            <w:gridSpan w:val="3"/>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39"/>
              </w:numPr>
              <w:spacing w:after="0" w:line="360" w:lineRule="auto"/>
              <w:ind w:right="0" w:hanging="346"/>
              <w:jc w:val="both"/>
              <w:rPr>
                <w:sz w:val="28"/>
                <w:szCs w:val="28"/>
              </w:rPr>
            </w:pPr>
            <w:r w:rsidRPr="00905460">
              <w:rPr>
                <w:i/>
                <w:sz w:val="28"/>
                <w:szCs w:val="28"/>
              </w:rPr>
              <w:t xml:space="preserve">Less than 1 mile      </w:t>
            </w:r>
          </w:p>
          <w:p w:rsidR="00EA7367" w:rsidRPr="00905460" w:rsidRDefault="00905460" w:rsidP="00905460">
            <w:pPr>
              <w:numPr>
                <w:ilvl w:val="0"/>
                <w:numId w:val="39"/>
              </w:numPr>
              <w:spacing w:after="0" w:line="360" w:lineRule="auto"/>
              <w:ind w:right="0" w:hanging="346"/>
              <w:jc w:val="both"/>
              <w:rPr>
                <w:sz w:val="28"/>
                <w:szCs w:val="28"/>
              </w:rPr>
            </w:pPr>
            <w:r w:rsidRPr="00905460">
              <w:rPr>
                <w:i/>
                <w:sz w:val="28"/>
                <w:szCs w:val="28"/>
              </w:rPr>
              <w:t xml:space="preserve">1-3    miles               </w:t>
            </w:r>
          </w:p>
          <w:p w:rsidR="00EA7367" w:rsidRPr="00905460" w:rsidRDefault="00905460" w:rsidP="00905460">
            <w:pPr>
              <w:numPr>
                <w:ilvl w:val="0"/>
                <w:numId w:val="39"/>
              </w:numPr>
              <w:spacing w:after="0" w:line="360" w:lineRule="auto"/>
              <w:ind w:right="0" w:hanging="346"/>
              <w:jc w:val="both"/>
              <w:rPr>
                <w:sz w:val="28"/>
                <w:szCs w:val="28"/>
              </w:rPr>
            </w:pPr>
            <w:r w:rsidRPr="00905460">
              <w:rPr>
                <w:i/>
                <w:sz w:val="28"/>
                <w:szCs w:val="28"/>
              </w:rPr>
              <w:t xml:space="preserve">4-6 miles </w:t>
            </w:r>
          </w:p>
          <w:p w:rsidR="00EA7367" w:rsidRPr="00905460" w:rsidRDefault="00905460" w:rsidP="00905460">
            <w:pPr>
              <w:numPr>
                <w:ilvl w:val="0"/>
                <w:numId w:val="39"/>
              </w:numPr>
              <w:spacing w:after="0" w:line="360" w:lineRule="auto"/>
              <w:ind w:right="0" w:hanging="346"/>
              <w:jc w:val="both"/>
              <w:rPr>
                <w:sz w:val="28"/>
                <w:szCs w:val="28"/>
              </w:rPr>
            </w:pPr>
            <w:r w:rsidRPr="00905460">
              <w:rPr>
                <w:i/>
                <w:sz w:val="28"/>
                <w:szCs w:val="28"/>
              </w:rPr>
              <w:t xml:space="preserve">7-9 miles </w:t>
            </w:r>
          </w:p>
          <w:p w:rsidR="00EA7367" w:rsidRPr="00905460" w:rsidRDefault="00905460" w:rsidP="00905460">
            <w:pPr>
              <w:numPr>
                <w:ilvl w:val="0"/>
                <w:numId w:val="39"/>
              </w:numPr>
              <w:spacing w:after="0" w:line="360" w:lineRule="auto"/>
              <w:ind w:right="0" w:hanging="346"/>
              <w:jc w:val="both"/>
              <w:rPr>
                <w:sz w:val="28"/>
                <w:szCs w:val="28"/>
              </w:rPr>
            </w:pPr>
            <w:r w:rsidRPr="00905460">
              <w:rPr>
                <w:i/>
                <w:sz w:val="28"/>
                <w:szCs w:val="28"/>
              </w:rPr>
              <w:t xml:space="preserve">Above 9 miles </w:t>
            </w:r>
          </w:p>
        </w:tc>
        <w:tc>
          <w:tcPr>
            <w:tcW w:w="120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302"/>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Primary school </w:t>
            </w:r>
          </w:p>
        </w:tc>
        <w:tc>
          <w:tcPr>
            <w:tcW w:w="0" w:type="auto"/>
            <w:gridSpan w:val="3"/>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455"/>
        </w:trPr>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Feeder road </w:t>
            </w:r>
          </w:p>
        </w:tc>
        <w:tc>
          <w:tcPr>
            <w:tcW w:w="0" w:type="auto"/>
            <w:gridSpan w:val="3"/>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248"/>
        </w:trPr>
        <w:tc>
          <w:tcPr>
            <w:tcW w:w="3589" w:type="dxa"/>
            <w:vMerge w:val="restart"/>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B9. What is the present state of these facilities? </w:t>
            </w:r>
          </w:p>
        </w:tc>
        <w:tc>
          <w:tcPr>
            <w:tcW w:w="2012"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School buildings </w:t>
            </w:r>
          </w:p>
        </w:tc>
        <w:tc>
          <w:tcPr>
            <w:tcW w:w="3195" w:type="dxa"/>
            <w:gridSpan w:val="3"/>
            <w:vMerge w:val="restart"/>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i/>
                <w:sz w:val="28"/>
                <w:szCs w:val="28"/>
              </w:rPr>
              <w:t xml:space="preserve">1. In Good state       2. </w:t>
            </w:r>
          </w:p>
          <w:p w:rsidR="00EA7367" w:rsidRPr="00905460" w:rsidRDefault="00905460" w:rsidP="00905460">
            <w:pPr>
              <w:spacing w:after="0" w:line="360" w:lineRule="auto"/>
              <w:ind w:left="2" w:right="0" w:firstLine="0"/>
              <w:jc w:val="both"/>
              <w:rPr>
                <w:sz w:val="28"/>
                <w:szCs w:val="28"/>
              </w:rPr>
            </w:pPr>
            <w:r w:rsidRPr="00905460">
              <w:rPr>
                <w:i/>
                <w:sz w:val="28"/>
                <w:szCs w:val="28"/>
              </w:rPr>
              <w:t xml:space="preserve">Somewhat good   3. In Poor State </w:t>
            </w:r>
          </w:p>
        </w:tc>
        <w:tc>
          <w:tcPr>
            <w:tcW w:w="120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Feeder roads </w:t>
            </w:r>
          </w:p>
        </w:tc>
        <w:tc>
          <w:tcPr>
            <w:tcW w:w="0" w:type="auto"/>
            <w:gridSpan w:val="3"/>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012" w:type="dxa"/>
            <w:gridSpan w:val="2"/>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Water point </w:t>
            </w:r>
          </w:p>
        </w:tc>
        <w:tc>
          <w:tcPr>
            <w:tcW w:w="0" w:type="auto"/>
            <w:gridSpan w:val="3"/>
            <w:vMerge/>
            <w:tcBorders>
              <w:top w:val="nil"/>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tc>
      </w:tr>
      <w:tr w:rsidR="00EA7367" w:rsidRPr="00905460">
        <w:trPr>
          <w:trHeight w:val="365"/>
        </w:trPr>
        <w:tc>
          <w:tcPr>
            <w:tcW w:w="3589" w:type="dxa"/>
            <w:vMerge w:val="restart"/>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B10. For how long have they been in this condition?  </w:t>
            </w:r>
          </w:p>
        </w:tc>
        <w:tc>
          <w:tcPr>
            <w:tcW w:w="6411" w:type="dxa"/>
            <w:gridSpan w:val="6"/>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Water point.................................................................................... </w:t>
            </w:r>
          </w:p>
        </w:tc>
      </w:tr>
      <w:tr w:rsidR="00EA7367" w:rsidRPr="00905460">
        <w:trPr>
          <w:trHeight w:val="367"/>
        </w:trPr>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6411" w:type="dxa"/>
            <w:gridSpan w:val="6"/>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School buildings............................................................................. </w:t>
            </w:r>
          </w:p>
        </w:tc>
      </w:tr>
      <w:tr w:rsidR="00EA7367" w:rsidRPr="00905460">
        <w:trPr>
          <w:trHeight w:val="368"/>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6411" w:type="dxa"/>
            <w:gridSpan w:val="6"/>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Feeder roads................................................................................. </w:t>
            </w:r>
          </w:p>
        </w:tc>
      </w:tr>
      <w:tr w:rsidR="00EA7367" w:rsidRPr="00905460">
        <w:trPr>
          <w:trHeight w:val="246"/>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Section C </w:t>
            </w:r>
          </w:p>
        </w:tc>
      </w:tr>
      <w:tr w:rsidR="00EA7367" w:rsidRPr="00905460">
        <w:trPr>
          <w:trHeight w:val="247"/>
        </w:trPr>
        <w:tc>
          <w:tcPr>
            <w:tcW w:w="10001" w:type="dxa"/>
            <w:gridSpan w:val="7"/>
            <w:tcBorders>
              <w:top w:val="single" w:sz="4" w:space="0" w:color="000000"/>
              <w:left w:val="single" w:sz="4"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Participation and accountability </w:t>
            </w:r>
          </w:p>
        </w:tc>
      </w:tr>
      <w:tr w:rsidR="00EA7367" w:rsidRPr="00905460">
        <w:trPr>
          <w:trHeight w:val="246"/>
        </w:trPr>
        <w:tc>
          <w:tcPr>
            <w:tcW w:w="3589" w:type="dxa"/>
            <w:tcBorders>
              <w:top w:val="single" w:sz="4" w:space="0" w:color="000000"/>
              <w:left w:val="single" w:sz="4"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Question </w:t>
            </w:r>
          </w:p>
        </w:tc>
        <w:tc>
          <w:tcPr>
            <w:tcW w:w="5207" w:type="dxa"/>
            <w:gridSpan w:val="5"/>
            <w:tcBorders>
              <w:top w:val="single" w:sz="4" w:space="0" w:color="000000"/>
              <w:left w:val="single" w:sz="4"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Response code </w:t>
            </w:r>
          </w:p>
        </w:tc>
        <w:tc>
          <w:tcPr>
            <w:tcW w:w="1205" w:type="dxa"/>
            <w:tcBorders>
              <w:top w:val="single" w:sz="4" w:space="0" w:color="000000"/>
              <w:left w:val="single" w:sz="4" w:space="0" w:color="000000"/>
              <w:bottom w:val="single" w:sz="4" w:space="0" w:color="000000"/>
              <w:right w:val="single" w:sz="4" w:space="0" w:color="000000"/>
            </w:tcBorders>
            <w:shd w:val="clear" w:color="auto" w:fill="BFBFBF"/>
          </w:tcPr>
          <w:p w:rsidR="00EA7367" w:rsidRPr="00905460" w:rsidRDefault="00905460" w:rsidP="00905460">
            <w:pPr>
              <w:spacing w:after="0" w:line="360" w:lineRule="auto"/>
              <w:ind w:left="0" w:right="0" w:firstLine="0"/>
              <w:jc w:val="both"/>
              <w:rPr>
                <w:sz w:val="28"/>
                <w:szCs w:val="28"/>
              </w:rPr>
            </w:pPr>
            <w:r w:rsidRPr="00905460">
              <w:rPr>
                <w:b/>
                <w:sz w:val="28"/>
                <w:szCs w:val="28"/>
              </w:rPr>
              <w:t>Response</w:t>
            </w:r>
          </w:p>
        </w:tc>
      </w:tr>
      <w:tr w:rsidR="00EA7367" w:rsidRPr="00905460">
        <w:trPr>
          <w:trHeight w:val="249"/>
        </w:trPr>
        <w:tc>
          <w:tcPr>
            <w:tcW w:w="3589"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C1. Do you participate in the provision of any </w:t>
            </w:r>
            <w:r w:rsidRPr="00905460">
              <w:rPr>
                <w:sz w:val="28"/>
                <w:szCs w:val="28"/>
              </w:rPr>
              <w:lastRenderedPageBreak/>
              <w:t xml:space="preserve">of these services? </w:t>
            </w:r>
            <w:r w:rsidRPr="00905460">
              <w:rPr>
                <w:b/>
                <w:sz w:val="28"/>
                <w:szCs w:val="28"/>
              </w:rPr>
              <w:t xml:space="preserve"> </w:t>
            </w:r>
          </w:p>
        </w:tc>
        <w:tc>
          <w:tcPr>
            <w:tcW w:w="3467" w:type="dxa"/>
            <w:gridSpan w:val="3"/>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1. Water </w:t>
            </w:r>
          </w:p>
        </w:tc>
        <w:tc>
          <w:tcPr>
            <w:tcW w:w="1740" w:type="dxa"/>
            <w:gridSpan w:val="2"/>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761" w:firstLine="0"/>
              <w:jc w:val="both"/>
              <w:rPr>
                <w:sz w:val="28"/>
                <w:szCs w:val="28"/>
              </w:rPr>
            </w:pPr>
            <w:r w:rsidRPr="00905460">
              <w:rPr>
                <w:sz w:val="28"/>
                <w:szCs w:val="28"/>
              </w:rPr>
              <w:t xml:space="preserve">1. Yes 2. No </w:t>
            </w:r>
          </w:p>
        </w:tc>
        <w:tc>
          <w:tcPr>
            <w:tcW w:w="120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3467"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 Schools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3467"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 Feeder road </w:t>
            </w: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506"/>
        </w:trPr>
        <w:tc>
          <w:tcPr>
            <w:tcW w:w="3589"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C2. Please explain how you participate?  </w:t>
            </w:r>
          </w:p>
        </w:tc>
        <w:tc>
          <w:tcPr>
            <w:tcW w:w="1064"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Water </w:t>
            </w: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1. Jointly decide on the type of service  desired </w:t>
            </w:r>
          </w:p>
        </w:tc>
        <w:tc>
          <w:tcPr>
            <w:tcW w:w="1740" w:type="dxa"/>
            <w:gridSpan w:val="2"/>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p w:rsidR="00EA7367" w:rsidRPr="00905460" w:rsidRDefault="00905460" w:rsidP="00905460">
            <w:pPr>
              <w:numPr>
                <w:ilvl w:val="0"/>
                <w:numId w:val="40"/>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0"/>
              </w:numPr>
              <w:spacing w:after="0" w:line="360" w:lineRule="auto"/>
              <w:ind w:right="0" w:hanging="230"/>
              <w:jc w:val="both"/>
              <w:rPr>
                <w:sz w:val="28"/>
                <w:szCs w:val="28"/>
              </w:rPr>
            </w:pPr>
            <w:r w:rsidRPr="00905460">
              <w:rPr>
                <w:sz w:val="28"/>
                <w:szCs w:val="28"/>
              </w:rPr>
              <w:t xml:space="preserve">No </w:t>
            </w:r>
          </w:p>
        </w:tc>
        <w:tc>
          <w:tcPr>
            <w:tcW w:w="120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2. </w:t>
            </w:r>
          </w:p>
          <w:p w:rsidR="00EA7367" w:rsidRPr="00905460" w:rsidRDefault="00905460" w:rsidP="00905460">
            <w:pPr>
              <w:spacing w:after="0" w:line="360" w:lineRule="auto"/>
              <w:ind w:left="3" w:right="0" w:firstLine="0"/>
              <w:jc w:val="both"/>
              <w:rPr>
                <w:sz w:val="28"/>
                <w:szCs w:val="28"/>
              </w:rPr>
            </w:pPr>
            <w:r w:rsidRPr="00905460">
              <w:rPr>
                <w:sz w:val="28"/>
                <w:szCs w:val="28"/>
              </w:rPr>
              <w:t xml:space="preserve">Consultation/informed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 Contribute local materials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25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4. Provide </w:t>
            </w:r>
            <w:proofErr w:type="spellStart"/>
            <w:r w:rsidRPr="00905460">
              <w:rPr>
                <w:sz w:val="28"/>
                <w:szCs w:val="28"/>
              </w:rPr>
              <w:t>Labour</w:t>
            </w:r>
            <w:proofErr w:type="spellEnd"/>
            <w:r w:rsidRPr="00905460">
              <w:rPr>
                <w:sz w:val="28"/>
                <w:szCs w:val="28"/>
              </w:rPr>
              <w:t xml:space="preserv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5. Responsible for the provision of the service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254"/>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6. others</w:t>
            </w:r>
            <w:r w:rsidRPr="00905460">
              <w:rPr>
                <w:b/>
                <w:sz w:val="28"/>
                <w:szCs w:val="28"/>
              </w:rPr>
              <w:t xml:space="preserve"> </w:t>
            </w: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64"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School </w:t>
            </w: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1. Jointly decide on the type of service  desired </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p w:rsidR="00EA7367" w:rsidRPr="00905460" w:rsidRDefault="00905460" w:rsidP="00905460">
            <w:pPr>
              <w:numPr>
                <w:ilvl w:val="0"/>
                <w:numId w:val="41"/>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1"/>
              </w:numPr>
              <w:spacing w:after="0" w:line="360" w:lineRule="auto"/>
              <w:ind w:right="0" w:hanging="230"/>
              <w:jc w:val="both"/>
              <w:rPr>
                <w:sz w:val="28"/>
                <w:szCs w:val="28"/>
              </w:rPr>
            </w:pPr>
            <w:r w:rsidRPr="00905460">
              <w:rPr>
                <w:sz w:val="28"/>
                <w:szCs w:val="28"/>
              </w:rPr>
              <w:t xml:space="preserve">No </w:t>
            </w:r>
          </w:p>
        </w:tc>
        <w:tc>
          <w:tcPr>
            <w:tcW w:w="120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2. </w:t>
            </w:r>
          </w:p>
          <w:p w:rsidR="00EA7367" w:rsidRPr="00905460" w:rsidRDefault="00905460" w:rsidP="00905460">
            <w:pPr>
              <w:spacing w:after="0" w:line="360" w:lineRule="auto"/>
              <w:ind w:left="3" w:right="0" w:firstLine="0"/>
              <w:jc w:val="both"/>
              <w:rPr>
                <w:sz w:val="28"/>
                <w:szCs w:val="28"/>
              </w:rPr>
            </w:pPr>
            <w:r w:rsidRPr="00905460">
              <w:rPr>
                <w:sz w:val="28"/>
                <w:szCs w:val="28"/>
              </w:rPr>
              <w:t>Consultation/informed</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 Contribute local materials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4. Provide </w:t>
            </w:r>
            <w:proofErr w:type="spellStart"/>
            <w:r w:rsidRPr="00905460">
              <w:rPr>
                <w:sz w:val="28"/>
                <w:szCs w:val="28"/>
              </w:rPr>
              <w:t>Labour</w:t>
            </w:r>
            <w:proofErr w:type="spellEnd"/>
            <w:r w:rsidRPr="00905460">
              <w:rPr>
                <w:sz w:val="28"/>
                <w:szCs w:val="28"/>
              </w:rPr>
              <w:t xml:space="preserv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4"/>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5. Responsible for the provision of the service</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6. others </w:t>
            </w: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64"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Feeder roads </w:t>
            </w: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1. Jointly decide on the type of service  desired </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p w:rsidR="00EA7367" w:rsidRPr="00905460" w:rsidRDefault="00905460" w:rsidP="00905460">
            <w:pPr>
              <w:numPr>
                <w:ilvl w:val="0"/>
                <w:numId w:val="42"/>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2"/>
              </w:numPr>
              <w:spacing w:after="0" w:line="360" w:lineRule="auto"/>
              <w:ind w:right="0" w:hanging="230"/>
              <w:jc w:val="both"/>
              <w:rPr>
                <w:sz w:val="28"/>
                <w:szCs w:val="28"/>
              </w:rPr>
            </w:pPr>
            <w:r w:rsidRPr="00905460">
              <w:rPr>
                <w:sz w:val="28"/>
                <w:szCs w:val="28"/>
              </w:rPr>
              <w:t xml:space="preserve">No </w:t>
            </w:r>
          </w:p>
        </w:tc>
        <w:tc>
          <w:tcPr>
            <w:tcW w:w="120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2. </w:t>
            </w:r>
          </w:p>
          <w:p w:rsidR="00EA7367" w:rsidRPr="00905460" w:rsidRDefault="00905460" w:rsidP="00905460">
            <w:pPr>
              <w:spacing w:after="0" w:line="360" w:lineRule="auto"/>
              <w:ind w:left="3" w:right="0" w:firstLine="0"/>
              <w:jc w:val="both"/>
              <w:rPr>
                <w:sz w:val="28"/>
                <w:szCs w:val="28"/>
              </w:rPr>
            </w:pPr>
            <w:r w:rsidRPr="00905460">
              <w:rPr>
                <w:sz w:val="28"/>
                <w:szCs w:val="28"/>
              </w:rPr>
              <w:t xml:space="preserve">Consultation/informed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486"/>
        </w:trPr>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 Contribute local materials </w:t>
            </w: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bl>
    <w:p w:rsidR="00EA7367" w:rsidRPr="00905460" w:rsidRDefault="00EA7367" w:rsidP="00905460">
      <w:pPr>
        <w:spacing w:after="0" w:line="360" w:lineRule="auto"/>
        <w:ind w:left="-1620" w:right="10399" w:firstLine="0"/>
        <w:jc w:val="both"/>
        <w:rPr>
          <w:sz w:val="28"/>
          <w:szCs w:val="28"/>
        </w:rPr>
      </w:pPr>
    </w:p>
    <w:tbl>
      <w:tblPr>
        <w:tblStyle w:val="TableGrid"/>
        <w:tblW w:w="10003" w:type="dxa"/>
        <w:tblInd w:w="-413" w:type="dxa"/>
        <w:tblCellMar>
          <w:top w:w="10" w:type="dxa"/>
          <w:left w:w="94" w:type="dxa"/>
          <w:right w:w="115" w:type="dxa"/>
        </w:tblCellMar>
        <w:tblLook w:val="04A0" w:firstRow="1" w:lastRow="0" w:firstColumn="1" w:lastColumn="0" w:noHBand="0" w:noVBand="1"/>
      </w:tblPr>
      <w:tblGrid>
        <w:gridCol w:w="3562"/>
        <w:gridCol w:w="1110"/>
        <w:gridCol w:w="1848"/>
        <w:gridCol w:w="552"/>
        <w:gridCol w:w="1734"/>
        <w:gridCol w:w="1197"/>
      </w:tblGrid>
      <w:tr w:rsidR="00EA7367" w:rsidRPr="00905460">
        <w:trPr>
          <w:trHeight w:val="247"/>
        </w:trPr>
        <w:tc>
          <w:tcPr>
            <w:tcW w:w="3582"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Provide </w:t>
            </w:r>
            <w:proofErr w:type="spellStart"/>
            <w:r w:rsidRPr="00905460">
              <w:rPr>
                <w:sz w:val="28"/>
                <w:szCs w:val="28"/>
              </w:rPr>
              <w:t>Labour</w:t>
            </w:r>
            <w:proofErr w:type="spellEnd"/>
            <w:r w:rsidRPr="00905460">
              <w:rPr>
                <w:sz w:val="28"/>
                <w:szCs w:val="28"/>
              </w:rPr>
              <w:t xml:space="preserve"> </w:t>
            </w:r>
          </w:p>
        </w:tc>
        <w:tc>
          <w:tcPr>
            <w:tcW w:w="1738"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b/>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5. Responsible for the provision of the service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b/>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6. others </w:t>
            </w: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b/>
                <w:sz w:val="28"/>
                <w:szCs w:val="28"/>
              </w:rPr>
              <w:t xml:space="preserve"> </w:t>
            </w:r>
          </w:p>
        </w:tc>
      </w:tr>
      <w:tr w:rsidR="00EA7367" w:rsidRPr="00905460">
        <w:trPr>
          <w:trHeight w:val="485"/>
        </w:trPr>
        <w:tc>
          <w:tcPr>
            <w:tcW w:w="3582"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C3. To what extent are you involved in the process of basic delivery of these services? </w:t>
            </w:r>
          </w:p>
        </w:tc>
        <w:tc>
          <w:tcPr>
            <w:tcW w:w="1072"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Water </w:t>
            </w: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Demand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Information </w:t>
            </w:r>
          </w:p>
        </w:tc>
        <w:tc>
          <w:tcPr>
            <w:tcW w:w="1738"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numPr>
                <w:ilvl w:val="0"/>
                <w:numId w:val="43"/>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3"/>
              </w:numPr>
              <w:spacing w:after="0" w:line="360" w:lineRule="auto"/>
              <w:ind w:right="0" w:hanging="230"/>
              <w:jc w:val="both"/>
              <w:rPr>
                <w:sz w:val="28"/>
                <w:szCs w:val="28"/>
              </w:rPr>
            </w:pPr>
            <w:r w:rsidRPr="00905460">
              <w:rPr>
                <w:sz w:val="28"/>
                <w:szCs w:val="28"/>
              </w:rPr>
              <w:t xml:space="preserve">No </w:t>
            </w:r>
          </w:p>
        </w:tc>
        <w:tc>
          <w:tcPr>
            <w:tcW w:w="12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724"/>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Hold Accountable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the frontline providers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Maintenance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others </w:t>
            </w: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School </w:t>
            </w: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Demand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Information </w:t>
            </w:r>
          </w:p>
        </w:tc>
        <w:tc>
          <w:tcPr>
            <w:tcW w:w="1738"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numPr>
                <w:ilvl w:val="0"/>
                <w:numId w:val="44"/>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4"/>
              </w:numPr>
              <w:spacing w:after="0" w:line="360" w:lineRule="auto"/>
              <w:ind w:right="0" w:hanging="230"/>
              <w:jc w:val="both"/>
              <w:rPr>
                <w:sz w:val="28"/>
                <w:szCs w:val="28"/>
              </w:rPr>
            </w:pPr>
            <w:r w:rsidRPr="00905460">
              <w:rPr>
                <w:sz w:val="28"/>
                <w:szCs w:val="28"/>
              </w:rPr>
              <w:t xml:space="preserve">No </w:t>
            </w:r>
          </w:p>
        </w:tc>
        <w:tc>
          <w:tcPr>
            <w:tcW w:w="120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724"/>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Hold Accountable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the frontline providers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Maintenance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others </w:t>
            </w: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Feeder Road </w:t>
            </w: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Demand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Information </w:t>
            </w:r>
          </w:p>
        </w:tc>
        <w:tc>
          <w:tcPr>
            <w:tcW w:w="1738"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numPr>
                <w:ilvl w:val="0"/>
                <w:numId w:val="45"/>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5"/>
              </w:numPr>
              <w:spacing w:after="0" w:line="360" w:lineRule="auto"/>
              <w:ind w:right="0" w:hanging="230"/>
              <w:jc w:val="both"/>
              <w:rPr>
                <w:sz w:val="28"/>
                <w:szCs w:val="28"/>
              </w:rPr>
            </w:pPr>
            <w:r w:rsidRPr="00905460">
              <w:rPr>
                <w:sz w:val="28"/>
                <w:szCs w:val="28"/>
              </w:rPr>
              <w:t xml:space="preserve">No </w:t>
            </w:r>
          </w:p>
        </w:tc>
        <w:tc>
          <w:tcPr>
            <w:tcW w:w="120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724"/>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Hold Accountable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the frontline providers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Maintenance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others </w:t>
            </w: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 </w:t>
            </w:r>
          </w:p>
        </w:tc>
      </w:tr>
      <w:tr w:rsidR="00EA7367" w:rsidRPr="00905460">
        <w:trPr>
          <w:trHeight w:val="248"/>
        </w:trPr>
        <w:tc>
          <w:tcPr>
            <w:tcW w:w="3582"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C4. Who do you normally hold accountable for ineffective service delivery?  </w:t>
            </w:r>
          </w:p>
        </w:tc>
        <w:tc>
          <w:tcPr>
            <w:tcW w:w="1072"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Water </w:t>
            </w: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Nobody </w:t>
            </w:r>
          </w:p>
        </w:tc>
        <w:tc>
          <w:tcPr>
            <w:tcW w:w="1738"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numPr>
                <w:ilvl w:val="0"/>
                <w:numId w:val="46"/>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6"/>
              </w:numPr>
              <w:spacing w:after="0" w:line="360" w:lineRule="auto"/>
              <w:ind w:right="0" w:hanging="230"/>
              <w:jc w:val="both"/>
              <w:rPr>
                <w:sz w:val="28"/>
                <w:szCs w:val="28"/>
              </w:rPr>
            </w:pPr>
            <w:r w:rsidRPr="00905460">
              <w:rPr>
                <w:sz w:val="28"/>
                <w:szCs w:val="28"/>
              </w:rPr>
              <w:t xml:space="preserve">No </w:t>
            </w: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484"/>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46" w:right="0" w:hanging="338"/>
              <w:jc w:val="both"/>
              <w:rPr>
                <w:sz w:val="28"/>
                <w:szCs w:val="28"/>
              </w:rPr>
            </w:pPr>
            <w:r w:rsidRPr="00905460">
              <w:rPr>
                <w:sz w:val="28"/>
                <w:szCs w:val="28"/>
              </w:rPr>
              <w:t>2. Frontline Service provider</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w:t>
            </w:r>
            <w:proofErr w:type="spellStart"/>
            <w:r w:rsidRPr="00905460">
              <w:rPr>
                <w:sz w:val="28"/>
                <w:szCs w:val="28"/>
              </w:rPr>
              <w:t>Councillor</w:t>
            </w:r>
            <w:proofErr w:type="spellEnd"/>
            <w:r w:rsidRPr="00905460">
              <w:rPr>
                <w:sz w:val="28"/>
                <w:szCs w:val="28"/>
              </w:rPr>
              <w:t xml:space="preserv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Parliamentarian </w:t>
            </w: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School </w:t>
            </w: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Nobody </w:t>
            </w:r>
          </w:p>
        </w:tc>
        <w:tc>
          <w:tcPr>
            <w:tcW w:w="1738"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numPr>
                <w:ilvl w:val="0"/>
                <w:numId w:val="47"/>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7"/>
              </w:numPr>
              <w:spacing w:after="0" w:line="360" w:lineRule="auto"/>
              <w:ind w:right="0" w:hanging="230"/>
              <w:jc w:val="both"/>
              <w:rPr>
                <w:sz w:val="28"/>
                <w:szCs w:val="28"/>
              </w:rPr>
            </w:pPr>
            <w:r w:rsidRPr="00905460">
              <w:rPr>
                <w:sz w:val="28"/>
                <w:szCs w:val="28"/>
              </w:rPr>
              <w:t xml:space="preserve">No </w:t>
            </w: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486"/>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46" w:right="0" w:hanging="338"/>
              <w:jc w:val="both"/>
              <w:rPr>
                <w:sz w:val="28"/>
                <w:szCs w:val="28"/>
              </w:rPr>
            </w:pPr>
            <w:r w:rsidRPr="00905460">
              <w:rPr>
                <w:sz w:val="28"/>
                <w:szCs w:val="28"/>
              </w:rPr>
              <w:t xml:space="preserve">2. Frontline Service provider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w:t>
            </w:r>
            <w:proofErr w:type="spellStart"/>
            <w:r w:rsidRPr="00905460">
              <w:rPr>
                <w:sz w:val="28"/>
                <w:szCs w:val="28"/>
              </w:rPr>
              <w:t>Councillor</w:t>
            </w:r>
            <w:proofErr w:type="spellEnd"/>
            <w:r w:rsidRPr="00905460">
              <w:rPr>
                <w:sz w:val="28"/>
                <w:szCs w:val="28"/>
              </w:rPr>
              <w:t xml:space="preserv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Parliamentarian </w:t>
            </w: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Feeder road </w:t>
            </w: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Nobody </w:t>
            </w:r>
          </w:p>
        </w:tc>
        <w:tc>
          <w:tcPr>
            <w:tcW w:w="1738"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8" w:right="0" w:firstLine="0"/>
              <w:jc w:val="both"/>
              <w:rPr>
                <w:sz w:val="28"/>
                <w:szCs w:val="28"/>
              </w:rPr>
            </w:pPr>
            <w:r w:rsidRPr="00905460">
              <w:rPr>
                <w:sz w:val="28"/>
                <w:szCs w:val="28"/>
              </w:rPr>
              <w:lastRenderedPageBreak/>
              <w:t xml:space="preserve"> </w:t>
            </w:r>
          </w:p>
          <w:p w:rsidR="00EA7367" w:rsidRPr="00905460" w:rsidRDefault="00905460" w:rsidP="00905460">
            <w:pPr>
              <w:numPr>
                <w:ilvl w:val="0"/>
                <w:numId w:val="48"/>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8"/>
              </w:numPr>
              <w:spacing w:after="0" w:line="360" w:lineRule="auto"/>
              <w:ind w:right="0" w:hanging="230"/>
              <w:jc w:val="both"/>
              <w:rPr>
                <w:sz w:val="28"/>
                <w:szCs w:val="28"/>
              </w:rPr>
            </w:pPr>
            <w:r w:rsidRPr="00905460">
              <w:rPr>
                <w:sz w:val="28"/>
                <w:szCs w:val="28"/>
              </w:rPr>
              <w:t xml:space="preserve">No </w:t>
            </w: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lastRenderedPageBreak/>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46" w:right="0" w:hanging="338"/>
              <w:jc w:val="both"/>
              <w:rPr>
                <w:sz w:val="28"/>
                <w:szCs w:val="28"/>
              </w:rPr>
            </w:pPr>
            <w:r w:rsidRPr="00905460">
              <w:rPr>
                <w:sz w:val="28"/>
                <w:szCs w:val="28"/>
              </w:rPr>
              <w:t xml:space="preserve">2. Frontline Service provider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w:t>
            </w:r>
            <w:proofErr w:type="spellStart"/>
            <w:r w:rsidRPr="00905460">
              <w:rPr>
                <w:sz w:val="28"/>
                <w:szCs w:val="28"/>
              </w:rPr>
              <w:t>Councillor</w:t>
            </w:r>
            <w:proofErr w:type="spellEnd"/>
            <w:r w:rsidRPr="00905460">
              <w:rPr>
                <w:sz w:val="28"/>
                <w:szCs w:val="28"/>
              </w:rPr>
              <w:t xml:space="preserve">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4. Parliamentarian </w:t>
            </w: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3582"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C5. Are you aware of any checks and balances by any of these officers?  </w:t>
            </w:r>
          </w:p>
        </w:tc>
        <w:tc>
          <w:tcPr>
            <w:tcW w:w="1072"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Water </w:t>
            </w: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District officers </w:t>
            </w:r>
          </w:p>
        </w:tc>
        <w:tc>
          <w:tcPr>
            <w:tcW w:w="1738"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704" w:hanging="1"/>
              <w:jc w:val="both"/>
              <w:rPr>
                <w:sz w:val="28"/>
                <w:szCs w:val="28"/>
              </w:rPr>
            </w:pPr>
            <w:r w:rsidRPr="00905460">
              <w:rPr>
                <w:sz w:val="28"/>
                <w:szCs w:val="28"/>
              </w:rPr>
              <w:t xml:space="preserve">1. Yes 2. No </w:t>
            </w: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Government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Officers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NGO/CSOs </w:t>
            </w: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366"/>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School </w:t>
            </w: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District officers </w:t>
            </w:r>
          </w:p>
        </w:tc>
        <w:tc>
          <w:tcPr>
            <w:tcW w:w="1738"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numPr>
                <w:ilvl w:val="0"/>
                <w:numId w:val="49"/>
              </w:numPr>
              <w:spacing w:after="10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49"/>
              </w:numPr>
              <w:spacing w:after="0" w:line="360" w:lineRule="auto"/>
              <w:ind w:right="0" w:hanging="230"/>
              <w:jc w:val="both"/>
              <w:rPr>
                <w:sz w:val="28"/>
                <w:szCs w:val="28"/>
              </w:rPr>
            </w:pPr>
            <w:r w:rsidRPr="00905460">
              <w:rPr>
                <w:sz w:val="28"/>
                <w:szCs w:val="28"/>
              </w:rPr>
              <w:t xml:space="preserve">No </w:t>
            </w: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Government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Officers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NGO/CSOs </w:t>
            </w: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072"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Feeder road </w:t>
            </w:r>
          </w:p>
        </w:tc>
        <w:tc>
          <w:tcPr>
            <w:tcW w:w="240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 District officers </w:t>
            </w:r>
          </w:p>
        </w:tc>
        <w:tc>
          <w:tcPr>
            <w:tcW w:w="1738"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704" w:hanging="1"/>
              <w:jc w:val="both"/>
              <w:rPr>
                <w:sz w:val="28"/>
                <w:szCs w:val="28"/>
              </w:rPr>
            </w:pPr>
            <w:r w:rsidRPr="00905460">
              <w:rPr>
                <w:sz w:val="28"/>
                <w:szCs w:val="28"/>
              </w:rPr>
              <w:t xml:space="preserve">1. Yes 2. No </w:t>
            </w:r>
          </w:p>
        </w:tc>
        <w:tc>
          <w:tcPr>
            <w:tcW w:w="12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 Government </w:t>
            </w:r>
          </w:p>
          <w:p w:rsidR="00EA7367" w:rsidRPr="00905460" w:rsidRDefault="00905460" w:rsidP="00905460">
            <w:pPr>
              <w:spacing w:after="0" w:line="360" w:lineRule="auto"/>
              <w:ind w:left="346" w:right="0" w:firstLine="0"/>
              <w:jc w:val="both"/>
              <w:rPr>
                <w:sz w:val="28"/>
                <w:szCs w:val="28"/>
              </w:rPr>
            </w:pPr>
            <w:r w:rsidRPr="00905460">
              <w:rPr>
                <w:sz w:val="28"/>
                <w:szCs w:val="28"/>
              </w:rPr>
              <w:t xml:space="preserve">Officers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40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3. NGO/CSOs </w:t>
            </w:r>
          </w:p>
        </w:tc>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r w:rsidR="00EA7367" w:rsidRPr="00905460">
        <w:trPr>
          <w:trHeight w:val="247"/>
        </w:trPr>
        <w:tc>
          <w:tcPr>
            <w:tcW w:w="3582"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C6. Are you aware of any </w:t>
            </w:r>
          </w:p>
        </w:tc>
        <w:tc>
          <w:tcPr>
            <w:tcW w:w="2920"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Water Committee </w:t>
            </w:r>
          </w:p>
        </w:tc>
        <w:tc>
          <w:tcPr>
            <w:tcW w:w="2292"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sz w:val="28"/>
                <w:szCs w:val="28"/>
              </w:rPr>
              <w:t xml:space="preserve">1. Yes </w:t>
            </w: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 </w:t>
            </w:r>
          </w:p>
        </w:tc>
      </w:tr>
    </w:tbl>
    <w:p w:rsidR="00EA7367" w:rsidRPr="00905460" w:rsidRDefault="00EA7367" w:rsidP="00905460">
      <w:pPr>
        <w:spacing w:after="0" w:line="360" w:lineRule="auto"/>
        <w:ind w:left="-1620" w:right="10399" w:firstLine="0"/>
        <w:jc w:val="both"/>
        <w:rPr>
          <w:sz w:val="28"/>
          <w:szCs w:val="28"/>
        </w:rPr>
      </w:pPr>
    </w:p>
    <w:tbl>
      <w:tblPr>
        <w:tblStyle w:val="TableGrid"/>
        <w:tblW w:w="10003" w:type="dxa"/>
        <w:tblInd w:w="-413" w:type="dxa"/>
        <w:tblCellMar>
          <w:top w:w="11" w:type="dxa"/>
          <w:left w:w="91" w:type="dxa"/>
          <w:right w:w="45" w:type="dxa"/>
        </w:tblCellMar>
        <w:tblLook w:val="04A0" w:firstRow="1" w:lastRow="0" w:firstColumn="1" w:lastColumn="0" w:noHBand="0" w:noVBand="1"/>
      </w:tblPr>
      <w:tblGrid>
        <w:gridCol w:w="3577"/>
        <w:gridCol w:w="159"/>
        <w:gridCol w:w="1783"/>
        <w:gridCol w:w="1229"/>
        <w:gridCol w:w="1308"/>
        <w:gridCol w:w="704"/>
        <w:gridCol w:w="155"/>
        <w:gridCol w:w="423"/>
        <w:gridCol w:w="911"/>
      </w:tblGrid>
      <w:tr w:rsidR="00EA7367" w:rsidRPr="00905460">
        <w:trPr>
          <w:trHeight w:val="962"/>
        </w:trPr>
        <w:tc>
          <w:tcPr>
            <w:tcW w:w="3577" w:type="dxa"/>
            <w:vMerge w:val="restart"/>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community based oversight committees? </w:t>
            </w:r>
          </w:p>
        </w:tc>
        <w:tc>
          <w:tcPr>
            <w:tcW w:w="2937" w:type="dxa"/>
            <w:gridSpan w:val="3"/>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2. Community Teacher </w:t>
            </w:r>
          </w:p>
          <w:p w:rsidR="00EA7367" w:rsidRPr="00905460" w:rsidRDefault="00905460" w:rsidP="00905460">
            <w:pPr>
              <w:spacing w:after="0" w:line="360" w:lineRule="auto"/>
              <w:ind w:left="11" w:right="0" w:firstLine="0"/>
              <w:jc w:val="both"/>
              <w:rPr>
                <w:sz w:val="28"/>
                <w:szCs w:val="28"/>
              </w:rPr>
            </w:pPr>
            <w:r w:rsidRPr="00905460">
              <w:rPr>
                <w:sz w:val="28"/>
                <w:szCs w:val="28"/>
              </w:rPr>
              <w:t xml:space="preserve">Association (CTA)/School </w:t>
            </w:r>
          </w:p>
          <w:p w:rsidR="00EA7367" w:rsidRPr="00905460" w:rsidRDefault="00905460" w:rsidP="00905460">
            <w:pPr>
              <w:spacing w:after="0" w:line="360" w:lineRule="auto"/>
              <w:ind w:left="11" w:right="0" w:firstLine="0"/>
              <w:jc w:val="both"/>
              <w:rPr>
                <w:sz w:val="28"/>
                <w:szCs w:val="28"/>
              </w:rPr>
            </w:pPr>
            <w:r w:rsidRPr="00905460">
              <w:rPr>
                <w:sz w:val="28"/>
                <w:szCs w:val="28"/>
              </w:rPr>
              <w:t xml:space="preserve">Management Committee </w:t>
            </w:r>
          </w:p>
          <w:p w:rsidR="00EA7367" w:rsidRPr="00905460" w:rsidRDefault="00905460" w:rsidP="00905460">
            <w:pPr>
              <w:spacing w:after="0" w:line="360" w:lineRule="auto"/>
              <w:ind w:left="11" w:right="0" w:firstLine="0"/>
              <w:jc w:val="both"/>
              <w:rPr>
                <w:sz w:val="28"/>
                <w:szCs w:val="28"/>
              </w:rPr>
            </w:pPr>
            <w:r w:rsidRPr="00905460">
              <w:rPr>
                <w:sz w:val="28"/>
                <w:szCs w:val="28"/>
              </w:rPr>
              <w:t xml:space="preserve">(SMC) </w:t>
            </w:r>
          </w:p>
        </w:tc>
        <w:tc>
          <w:tcPr>
            <w:tcW w:w="2281" w:type="dxa"/>
            <w:gridSpan w:val="4"/>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numPr>
                <w:ilvl w:val="0"/>
                <w:numId w:val="50"/>
              </w:numPr>
              <w:spacing w:after="0" w:line="360" w:lineRule="auto"/>
              <w:ind w:left="230" w:right="0" w:hanging="230"/>
              <w:jc w:val="both"/>
              <w:rPr>
                <w:sz w:val="28"/>
                <w:szCs w:val="28"/>
              </w:rPr>
            </w:pPr>
            <w:r w:rsidRPr="00905460">
              <w:rPr>
                <w:sz w:val="28"/>
                <w:szCs w:val="28"/>
              </w:rPr>
              <w:t xml:space="preserve">No </w:t>
            </w:r>
          </w:p>
          <w:p w:rsidR="00EA7367" w:rsidRPr="00905460" w:rsidRDefault="00905460" w:rsidP="00905460">
            <w:pPr>
              <w:numPr>
                <w:ilvl w:val="0"/>
                <w:numId w:val="50"/>
              </w:numPr>
              <w:spacing w:after="0" w:line="360" w:lineRule="auto"/>
              <w:ind w:left="230" w:right="0" w:hanging="230"/>
              <w:jc w:val="both"/>
              <w:rPr>
                <w:sz w:val="28"/>
                <w:szCs w:val="28"/>
              </w:rPr>
            </w:pPr>
            <w:r w:rsidRPr="00905460">
              <w:rPr>
                <w:sz w:val="28"/>
                <w:szCs w:val="28"/>
              </w:rPr>
              <w:t xml:space="preserve">Don’t know </w:t>
            </w:r>
          </w:p>
        </w:tc>
        <w:tc>
          <w:tcPr>
            <w:tcW w:w="120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 </w:t>
            </w:r>
          </w:p>
        </w:tc>
      </w:tr>
      <w:tr w:rsidR="00EA7367" w:rsidRPr="00905460">
        <w:trPr>
          <w:trHeight w:val="446"/>
        </w:trPr>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2937" w:type="dxa"/>
            <w:gridSpan w:val="3"/>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3. Road user committee </w:t>
            </w:r>
          </w:p>
        </w:tc>
        <w:tc>
          <w:tcPr>
            <w:tcW w:w="0" w:type="auto"/>
            <w:gridSpan w:val="4"/>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 </w:t>
            </w:r>
          </w:p>
        </w:tc>
      </w:tr>
      <w:tr w:rsidR="00EA7367" w:rsidRPr="00905460">
        <w:trPr>
          <w:trHeight w:val="1199"/>
        </w:trPr>
        <w:tc>
          <w:tcPr>
            <w:tcW w:w="357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lastRenderedPageBreak/>
              <w:t xml:space="preserve">C7a. How effective are these oversight committees? </w:t>
            </w:r>
          </w:p>
        </w:tc>
        <w:tc>
          <w:tcPr>
            <w:tcW w:w="2937" w:type="dxa"/>
            <w:gridSpan w:val="3"/>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Water Committee </w:t>
            </w:r>
          </w:p>
        </w:tc>
        <w:tc>
          <w:tcPr>
            <w:tcW w:w="2281" w:type="dxa"/>
            <w:gridSpan w:val="4"/>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numPr>
                <w:ilvl w:val="0"/>
                <w:numId w:val="51"/>
              </w:numPr>
              <w:spacing w:after="0" w:line="360" w:lineRule="auto"/>
              <w:ind w:right="0" w:hanging="173"/>
              <w:jc w:val="both"/>
              <w:rPr>
                <w:sz w:val="28"/>
                <w:szCs w:val="28"/>
              </w:rPr>
            </w:pPr>
            <w:r w:rsidRPr="00905460">
              <w:rPr>
                <w:i/>
                <w:sz w:val="28"/>
                <w:szCs w:val="28"/>
              </w:rPr>
              <w:t xml:space="preserve">Very effective  </w:t>
            </w:r>
          </w:p>
          <w:p w:rsidR="00EA7367" w:rsidRPr="00905460" w:rsidRDefault="00905460" w:rsidP="00905460">
            <w:pPr>
              <w:numPr>
                <w:ilvl w:val="0"/>
                <w:numId w:val="51"/>
              </w:numPr>
              <w:spacing w:after="0" w:line="360" w:lineRule="auto"/>
              <w:ind w:right="0" w:hanging="173"/>
              <w:jc w:val="both"/>
              <w:rPr>
                <w:sz w:val="28"/>
                <w:szCs w:val="28"/>
              </w:rPr>
            </w:pPr>
            <w:r w:rsidRPr="00905460">
              <w:rPr>
                <w:i/>
                <w:sz w:val="28"/>
                <w:szCs w:val="28"/>
              </w:rPr>
              <w:t xml:space="preserve">Effective </w:t>
            </w:r>
          </w:p>
          <w:p w:rsidR="00EA7367" w:rsidRPr="00905460" w:rsidRDefault="00905460" w:rsidP="00905460">
            <w:pPr>
              <w:numPr>
                <w:ilvl w:val="0"/>
                <w:numId w:val="51"/>
              </w:numPr>
              <w:spacing w:after="0" w:line="360" w:lineRule="auto"/>
              <w:ind w:right="0" w:hanging="173"/>
              <w:jc w:val="both"/>
              <w:rPr>
                <w:sz w:val="28"/>
                <w:szCs w:val="28"/>
              </w:rPr>
            </w:pPr>
            <w:r w:rsidRPr="00905460">
              <w:rPr>
                <w:i/>
                <w:sz w:val="28"/>
                <w:szCs w:val="28"/>
              </w:rPr>
              <w:t xml:space="preserve">fairly effective </w:t>
            </w:r>
          </w:p>
          <w:p w:rsidR="00EA7367" w:rsidRPr="00905460" w:rsidRDefault="00905460" w:rsidP="00905460">
            <w:pPr>
              <w:numPr>
                <w:ilvl w:val="0"/>
                <w:numId w:val="52"/>
              </w:numPr>
              <w:spacing w:after="0" w:line="360" w:lineRule="auto"/>
              <w:ind w:left="230" w:right="0" w:hanging="230"/>
              <w:jc w:val="both"/>
              <w:rPr>
                <w:sz w:val="28"/>
                <w:szCs w:val="28"/>
              </w:rPr>
            </w:pPr>
            <w:r w:rsidRPr="00905460">
              <w:rPr>
                <w:i/>
                <w:sz w:val="28"/>
                <w:szCs w:val="28"/>
              </w:rPr>
              <w:t xml:space="preserve">Ineffective </w:t>
            </w:r>
          </w:p>
          <w:p w:rsidR="00EA7367" w:rsidRPr="00905460" w:rsidRDefault="00905460" w:rsidP="00905460">
            <w:pPr>
              <w:numPr>
                <w:ilvl w:val="0"/>
                <w:numId w:val="52"/>
              </w:numPr>
              <w:spacing w:after="0" w:line="360" w:lineRule="auto"/>
              <w:ind w:left="230" w:right="0" w:hanging="230"/>
              <w:jc w:val="both"/>
              <w:rPr>
                <w:sz w:val="28"/>
                <w:szCs w:val="28"/>
              </w:rPr>
            </w:pPr>
            <w:r w:rsidRPr="00905460">
              <w:rPr>
                <w:i/>
                <w:sz w:val="28"/>
                <w:szCs w:val="28"/>
              </w:rPr>
              <w:t xml:space="preserve">Very ineffective </w:t>
            </w:r>
          </w:p>
        </w:tc>
        <w:tc>
          <w:tcPr>
            <w:tcW w:w="120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 </w:t>
            </w:r>
          </w:p>
        </w:tc>
      </w:tr>
      <w:tr w:rsidR="00EA7367" w:rsidRPr="00905460">
        <w:trPr>
          <w:trHeight w:val="442"/>
        </w:trPr>
        <w:tc>
          <w:tcPr>
            <w:tcW w:w="10003" w:type="dxa"/>
            <w:gridSpan w:val="9"/>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C7b. Please explain your answer.................................................................................................................... </w:t>
            </w:r>
          </w:p>
        </w:tc>
      </w:tr>
      <w:tr w:rsidR="00EA7367" w:rsidRPr="00905460">
        <w:trPr>
          <w:trHeight w:val="1199"/>
        </w:trPr>
        <w:tc>
          <w:tcPr>
            <w:tcW w:w="357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C7c. How effective are these oversight committees? </w:t>
            </w:r>
          </w:p>
        </w:tc>
        <w:tc>
          <w:tcPr>
            <w:tcW w:w="2937" w:type="dxa"/>
            <w:gridSpan w:val="3"/>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2. CTA/SMC </w:t>
            </w:r>
          </w:p>
        </w:tc>
        <w:tc>
          <w:tcPr>
            <w:tcW w:w="1868"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53"/>
              </w:numPr>
              <w:spacing w:after="0" w:line="360" w:lineRule="auto"/>
              <w:ind w:right="0" w:hanging="173"/>
              <w:jc w:val="both"/>
              <w:rPr>
                <w:sz w:val="28"/>
                <w:szCs w:val="28"/>
              </w:rPr>
            </w:pPr>
            <w:r w:rsidRPr="00905460">
              <w:rPr>
                <w:i/>
                <w:sz w:val="28"/>
                <w:szCs w:val="28"/>
              </w:rPr>
              <w:t xml:space="preserve">Very effective  </w:t>
            </w:r>
          </w:p>
          <w:p w:rsidR="00EA7367" w:rsidRPr="00905460" w:rsidRDefault="00905460" w:rsidP="00905460">
            <w:pPr>
              <w:numPr>
                <w:ilvl w:val="0"/>
                <w:numId w:val="53"/>
              </w:numPr>
              <w:spacing w:after="0" w:line="360" w:lineRule="auto"/>
              <w:ind w:right="0" w:hanging="173"/>
              <w:jc w:val="both"/>
              <w:rPr>
                <w:sz w:val="28"/>
                <w:szCs w:val="28"/>
              </w:rPr>
            </w:pPr>
            <w:r w:rsidRPr="00905460">
              <w:rPr>
                <w:i/>
                <w:sz w:val="28"/>
                <w:szCs w:val="28"/>
              </w:rPr>
              <w:t xml:space="preserve">Effective </w:t>
            </w:r>
          </w:p>
          <w:p w:rsidR="00EA7367" w:rsidRPr="00905460" w:rsidRDefault="00905460" w:rsidP="00905460">
            <w:pPr>
              <w:numPr>
                <w:ilvl w:val="0"/>
                <w:numId w:val="53"/>
              </w:numPr>
              <w:spacing w:after="0" w:line="360" w:lineRule="auto"/>
              <w:ind w:right="0" w:hanging="173"/>
              <w:jc w:val="both"/>
              <w:rPr>
                <w:sz w:val="28"/>
                <w:szCs w:val="28"/>
              </w:rPr>
            </w:pPr>
            <w:r w:rsidRPr="00905460">
              <w:rPr>
                <w:i/>
                <w:sz w:val="28"/>
                <w:szCs w:val="28"/>
              </w:rPr>
              <w:t xml:space="preserve">fairly effective </w:t>
            </w:r>
          </w:p>
          <w:p w:rsidR="00EA7367" w:rsidRPr="00905460" w:rsidRDefault="00905460" w:rsidP="00905460">
            <w:pPr>
              <w:numPr>
                <w:ilvl w:val="0"/>
                <w:numId w:val="54"/>
              </w:numPr>
              <w:spacing w:after="0" w:line="360" w:lineRule="auto"/>
              <w:ind w:left="230" w:right="0" w:hanging="230"/>
              <w:jc w:val="both"/>
              <w:rPr>
                <w:sz w:val="28"/>
                <w:szCs w:val="28"/>
              </w:rPr>
            </w:pPr>
            <w:r w:rsidRPr="00905460">
              <w:rPr>
                <w:i/>
                <w:sz w:val="28"/>
                <w:szCs w:val="28"/>
              </w:rPr>
              <w:t xml:space="preserve">Ineffective </w:t>
            </w:r>
          </w:p>
          <w:p w:rsidR="00EA7367" w:rsidRPr="00905460" w:rsidRDefault="00905460" w:rsidP="00905460">
            <w:pPr>
              <w:numPr>
                <w:ilvl w:val="0"/>
                <w:numId w:val="54"/>
              </w:numPr>
              <w:spacing w:after="0" w:line="360" w:lineRule="auto"/>
              <w:ind w:left="230" w:right="0" w:hanging="230"/>
              <w:jc w:val="both"/>
              <w:rPr>
                <w:sz w:val="28"/>
                <w:szCs w:val="28"/>
              </w:rPr>
            </w:pPr>
            <w:r w:rsidRPr="00905460">
              <w:rPr>
                <w:i/>
                <w:sz w:val="28"/>
                <w:szCs w:val="28"/>
              </w:rPr>
              <w:t xml:space="preserve">Very ineffective </w:t>
            </w:r>
          </w:p>
        </w:tc>
        <w:tc>
          <w:tcPr>
            <w:tcW w:w="1622"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67"/>
        </w:trPr>
        <w:tc>
          <w:tcPr>
            <w:tcW w:w="10003" w:type="dxa"/>
            <w:gridSpan w:val="9"/>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C7d. Please explain your answer.................................................................................................................... </w:t>
            </w:r>
          </w:p>
        </w:tc>
      </w:tr>
      <w:tr w:rsidR="00EA7367" w:rsidRPr="00905460">
        <w:trPr>
          <w:trHeight w:val="1199"/>
        </w:trPr>
        <w:tc>
          <w:tcPr>
            <w:tcW w:w="357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C7e. How effective are these oversight committees? </w:t>
            </w:r>
          </w:p>
        </w:tc>
        <w:tc>
          <w:tcPr>
            <w:tcW w:w="2937" w:type="dxa"/>
            <w:gridSpan w:val="3"/>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3. Road user committee/ </w:t>
            </w:r>
          </w:p>
          <w:p w:rsidR="00EA7367" w:rsidRPr="00905460" w:rsidRDefault="00905460" w:rsidP="00905460">
            <w:pPr>
              <w:spacing w:after="0" w:line="360" w:lineRule="auto"/>
              <w:ind w:left="11" w:right="0" w:firstLine="0"/>
              <w:jc w:val="both"/>
              <w:rPr>
                <w:sz w:val="28"/>
                <w:szCs w:val="28"/>
              </w:rPr>
            </w:pPr>
            <w:r w:rsidRPr="00905460">
              <w:rPr>
                <w:sz w:val="28"/>
                <w:szCs w:val="28"/>
              </w:rPr>
              <w:t xml:space="preserve">Project Management </w:t>
            </w:r>
          </w:p>
          <w:p w:rsidR="00EA7367" w:rsidRPr="00905460" w:rsidRDefault="00905460" w:rsidP="00905460">
            <w:pPr>
              <w:spacing w:after="0" w:line="360" w:lineRule="auto"/>
              <w:ind w:left="11" w:right="0" w:firstLine="0"/>
              <w:jc w:val="both"/>
              <w:rPr>
                <w:sz w:val="28"/>
                <w:szCs w:val="28"/>
              </w:rPr>
            </w:pPr>
            <w:r w:rsidRPr="00905460">
              <w:rPr>
                <w:sz w:val="28"/>
                <w:szCs w:val="28"/>
              </w:rPr>
              <w:t xml:space="preserve">Committee (PMC) </w:t>
            </w:r>
          </w:p>
        </w:tc>
        <w:tc>
          <w:tcPr>
            <w:tcW w:w="1868"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55"/>
              </w:numPr>
              <w:spacing w:after="0" w:line="360" w:lineRule="auto"/>
              <w:ind w:right="0" w:hanging="173"/>
              <w:jc w:val="both"/>
              <w:rPr>
                <w:sz w:val="28"/>
                <w:szCs w:val="28"/>
              </w:rPr>
            </w:pPr>
            <w:r w:rsidRPr="00905460">
              <w:rPr>
                <w:i/>
                <w:sz w:val="28"/>
                <w:szCs w:val="28"/>
              </w:rPr>
              <w:t xml:space="preserve">Very effective  </w:t>
            </w:r>
          </w:p>
          <w:p w:rsidR="00EA7367" w:rsidRPr="00905460" w:rsidRDefault="00905460" w:rsidP="00905460">
            <w:pPr>
              <w:numPr>
                <w:ilvl w:val="0"/>
                <w:numId w:val="55"/>
              </w:numPr>
              <w:spacing w:after="0" w:line="360" w:lineRule="auto"/>
              <w:ind w:right="0" w:hanging="173"/>
              <w:jc w:val="both"/>
              <w:rPr>
                <w:sz w:val="28"/>
                <w:szCs w:val="28"/>
              </w:rPr>
            </w:pPr>
            <w:r w:rsidRPr="00905460">
              <w:rPr>
                <w:i/>
                <w:sz w:val="28"/>
                <w:szCs w:val="28"/>
              </w:rPr>
              <w:t xml:space="preserve">Effective </w:t>
            </w:r>
          </w:p>
          <w:p w:rsidR="00EA7367" w:rsidRPr="00905460" w:rsidRDefault="00905460" w:rsidP="00905460">
            <w:pPr>
              <w:numPr>
                <w:ilvl w:val="0"/>
                <w:numId w:val="55"/>
              </w:numPr>
              <w:spacing w:after="0" w:line="360" w:lineRule="auto"/>
              <w:ind w:right="0" w:hanging="173"/>
              <w:jc w:val="both"/>
              <w:rPr>
                <w:sz w:val="28"/>
                <w:szCs w:val="28"/>
              </w:rPr>
            </w:pPr>
            <w:r w:rsidRPr="00905460">
              <w:rPr>
                <w:i/>
                <w:sz w:val="28"/>
                <w:szCs w:val="28"/>
              </w:rPr>
              <w:t xml:space="preserve">fairly effective </w:t>
            </w:r>
          </w:p>
          <w:p w:rsidR="00EA7367" w:rsidRPr="00905460" w:rsidRDefault="00905460" w:rsidP="00905460">
            <w:pPr>
              <w:numPr>
                <w:ilvl w:val="0"/>
                <w:numId w:val="56"/>
              </w:numPr>
              <w:spacing w:after="0" w:line="360" w:lineRule="auto"/>
              <w:ind w:left="230" w:right="0" w:hanging="230"/>
              <w:jc w:val="both"/>
              <w:rPr>
                <w:sz w:val="28"/>
                <w:szCs w:val="28"/>
              </w:rPr>
            </w:pPr>
            <w:r w:rsidRPr="00905460">
              <w:rPr>
                <w:i/>
                <w:sz w:val="28"/>
                <w:szCs w:val="28"/>
              </w:rPr>
              <w:t xml:space="preserve">Ineffective </w:t>
            </w:r>
          </w:p>
          <w:p w:rsidR="00EA7367" w:rsidRPr="00905460" w:rsidRDefault="00905460" w:rsidP="00905460">
            <w:pPr>
              <w:numPr>
                <w:ilvl w:val="0"/>
                <w:numId w:val="56"/>
              </w:numPr>
              <w:spacing w:after="0" w:line="360" w:lineRule="auto"/>
              <w:ind w:left="230" w:right="0" w:hanging="230"/>
              <w:jc w:val="both"/>
              <w:rPr>
                <w:sz w:val="28"/>
                <w:szCs w:val="28"/>
              </w:rPr>
            </w:pPr>
            <w:r w:rsidRPr="00905460">
              <w:rPr>
                <w:i/>
                <w:sz w:val="28"/>
                <w:szCs w:val="28"/>
              </w:rPr>
              <w:t xml:space="preserve">Very ineffective </w:t>
            </w:r>
          </w:p>
        </w:tc>
        <w:tc>
          <w:tcPr>
            <w:tcW w:w="1622"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67"/>
        </w:trPr>
        <w:tc>
          <w:tcPr>
            <w:tcW w:w="10003" w:type="dxa"/>
            <w:gridSpan w:val="9"/>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C7f. Please explain your answer...................................................................................................................... </w:t>
            </w:r>
          </w:p>
        </w:tc>
      </w:tr>
      <w:tr w:rsidR="00EA7367" w:rsidRPr="00905460">
        <w:trPr>
          <w:trHeight w:val="247"/>
        </w:trPr>
        <w:tc>
          <w:tcPr>
            <w:tcW w:w="3736" w:type="dxa"/>
            <w:gridSpan w:val="2"/>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C8. Are these services being monitored? </w:t>
            </w:r>
          </w:p>
        </w:tc>
        <w:tc>
          <w:tcPr>
            <w:tcW w:w="277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School inspection </w:t>
            </w:r>
          </w:p>
        </w:tc>
        <w:tc>
          <w:tcPr>
            <w:tcW w:w="1868" w:type="dxa"/>
            <w:gridSpan w:val="3"/>
            <w:vMerge w:val="restart"/>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915" w:firstLine="0"/>
              <w:jc w:val="both"/>
              <w:rPr>
                <w:sz w:val="28"/>
                <w:szCs w:val="28"/>
              </w:rPr>
            </w:pPr>
            <w:r w:rsidRPr="00905460">
              <w:rPr>
                <w:sz w:val="28"/>
                <w:szCs w:val="28"/>
              </w:rPr>
              <w:t xml:space="preserve">1. Yes 2. No </w:t>
            </w:r>
          </w:p>
        </w:tc>
        <w:tc>
          <w:tcPr>
            <w:tcW w:w="1622"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485"/>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7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Water inspection and treatment </w:t>
            </w:r>
          </w:p>
        </w:tc>
        <w:tc>
          <w:tcPr>
            <w:tcW w:w="0" w:type="auto"/>
            <w:gridSpan w:val="3"/>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485"/>
        </w:trPr>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78"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Road maintenance and inspection </w:t>
            </w:r>
          </w:p>
        </w:tc>
        <w:tc>
          <w:tcPr>
            <w:tcW w:w="0" w:type="auto"/>
            <w:gridSpan w:val="3"/>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247"/>
        </w:trPr>
        <w:tc>
          <w:tcPr>
            <w:tcW w:w="3736" w:type="dxa"/>
            <w:gridSpan w:val="2"/>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C9. Do the frontline service providers provide information about how they conduct their activities to your community? </w:t>
            </w:r>
          </w:p>
        </w:tc>
        <w:tc>
          <w:tcPr>
            <w:tcW w:w="277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1. Water </w:t>
            </w:r>
          </w:p>
        </w:tc>
        <w:tc>
          <w:tcPr>
            <w:tcW w:w="1868" w:type="dxa"/>
            <w:gridSpan w:val="3"/>
            <w:vMerge w:val="restart"/>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914" w:firstLine="0"/>
              <w:jc w:val="both"/>
              <w:rPr>
                <w:sz w:val="28"/>
                <w:szCs w:val="28"/>
              </w:rPr>
            </w:pPr>
            <w:r w:rsidRPr="00905460">
              <w:rPr>
                <w:sz w:val="28"/>
                <w:szCs w:val="28"/>
              </w:rPr>
              <w:t xml:space="preserve">1. Yes 2. No </w:t>
            </w:r>
          </w:p>
        </w:tc>
        <w:tc>
          <w:tcPr>
            <w:tcW w:w="1622"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247"/>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7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2. Primary education </w:t>
            </w:r>
          </w:p>
        </w:tc>
        <w:tc>
          <w:tcPr>
            <w:tcW w:w="0" w:type="auto"/>
            <w:gridSpan w:val="3"/>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466"/>
        </w:trPr>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7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3. Roads </w:t>
            </w:r>
          </w:p>
        </w:tc>
        <w:tc>
          <w:tcPr>
            <w:tcW w:w="0" w:type="auto"/>
            <w:gridSpan w:val="3"/>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08"/>
        </w:trPr>
        <w:tc>
          <w:tcPr>
            <w:tcW w:w="3736" w:type="dxa"/>
            <w:gridSpan w:val="2"/>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C10. If yes, how often is this done? </w:t>
            </w:r>
          </w:p>
        </w:tc>
        <w:tc>
          <w:tcPr>
            <w:tcW w:w="277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1. Water </w:t>
            </w:r>
          </w:p>
        </w:tc>
        <w:tc>
          <w:tcPr>
            <w:tcW w:w="1752" w:type="dxa"/>
            <w:gridSpan w:val="2"/>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numPr>
                <w:ilvl w:val="0"/>
                <w:numId w:val="57"/>
              </w:numPr>
              <w:spacing w:after="0" w:line="360" w:lineRule="auto"/>
              <w:ind w:right="0" w:firstLine="0"/>
              <w:jc w:val="both"/>
              <w:rPr>
                <w:sz w:val="28"/>
                <w:szCs w:val="28"/>
              </w:rPr>
            </w:pPr>
            <w:r w:rsidRPr="00905460">
              <w:rPr>
                <w:sz w:val="28"/>
                <w:szCs w:val="28"/>
              </w:rPr>
              <w:t xml:space="preserve">Monthly </w:t>
            </w:r>
          </w:p>
          <w:p w:rsidR="00EA7367" w:rsidRPr="00905460" w:rsidRDefault="00905460" w:rsidP="00905460">
            <w:pPr>
              <w:numPr>
                <w:ilvl w:val="0"/>
                <w:numId w:val="57"/>
              </w:numPr>
              <w:spacing w:after="0" w:line="360" w:lineRule="auto"/>
              <w:ind w:right="0" w:firstLine="0"/>
              <w:jc w:val="both"/>
              <w:rPr>
                <w:sz w:val="28"/>
                <w:szCs w:val="28"/>
              </w:rPr>
            </w:pPr>
            <w:r w:rsidRPr="00905460">
              <w:rPr>
                <w:sz w:val="28"/>
                <w:szCs w:val="28"/>
              </w:rPr>
              <w:t xml:space="preserve">Every quarter 3. Every 6 months </w:t>
            </w:r>
          </w:p>
          <w:p w:rsidR="00EA7367" w:rsidRPr="00905460" w:rsidRDefault="00905460" w:rsidP="00905460">
            <w:pPr>
              <w:numPr>
                <w:ilvl w:val="0"/>
                <w:numId w:val="58"/>
              </w:numPr>
              <w:spacing w:after="0" w:line="360" w:lineRule="auto"/>
              <w:ind w:left="252" w:right="0" w:hanging="231"/>
              <w:jc w:val="both"/>
              <w:rPr>
                <w:sz w:val="28"/>
                <w:szCs w:val="28"/>
              </w:rPr>
            </w:pPr>
            <w:r w:rsidRPr="00905460">
              <w:rPr>
                <w:sz w:val="28"/>
                <w:szCs w:val="28"/>
              </w:rPr>
              <w:t xml:space="preserve">Yearly </w:t>
            </w:r>
          </w:p>
          <w:p w:rsidR="00EA7367" w:rsidRPr="00905460" w:rsidRDefault="00905460" w:rsidP="00905460">
            <w:pPr>
              <w:numPr>
                <w:ilvl w:val="0"/>
                <w:numId w:val="58"/>
              </w:numPr>
              <w:spacing w:after="0" w:line="360" w:lineRule="auto"/>
              <w:ind w:left="252" w:right="0" w:hanging="231"/>
              <w:jc w:val="both"/>
              <w:rPr>
                <w:sz w:val="28"/>
                <w:szCs w:val="28"/>
              </w:rPr>
            </w:pPr>
            <w:r w:rsidRPr="00905460">
              <w:rPr>
                <w:sz w:val="28"/>
                <w:szCs w:val="28"/>
              </w:rPr>
              <w:t xml:space="preserve">Don’t know </w:t>
            </w:r>
          </w:p>
        </w:tc>
        <w:tc>
          <w:tcPr>
            <w:tcW w:w="1738"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 </w:t>
            </w:r>
          </w:p>
        </w:tc>
      </w:tr>
      <w:tr w:rsidR="00EA7367" w:rsidRPr="00905460">
        <w:trPr>
          <w:trHeight w:val="306"/>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7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2. Primary education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 </w:t>
            </w:r>
          </w:p>
        </w:tc>
      </w:tr>
      <w:tr w:rsidR="00EA7367" w:rsidRPr="00905460">
        <w:trPr>
          <w:trHeight w:val="824"/>
        </w:trPr>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7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3. Roads </w:t>
            </w: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 </w:t>
            </w:r>
          </w:p>
        </w:tc>
      </w:tr>
      <w:tr w:rsidR="00EA7367" w:rsidRPr="00905460">
        <w:trPr>
          <w:trHeight w:val="316"/>
        </w:trPr>
        <w:tc>
          <w:tcPr>
            <w:tcW w:w="3736" w:type="dxa"/>
            <w:gridSpan w:val="2"/>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C11. If yes, how is this done? (Please choose as many options that apply in each case) </w:t>
            </w:r>
          </w:p>
        </w:tc>
        <w:tc>
          <w:tcPr>
            <w:tcW w:w="1339"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1. Water </w:t>
            </w:r>
          </w:p>
        </w:tc>
        <w:tc>
          <w:tcPr>
            <w:tcW w:w="2516"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1. Community bill boards </w:t>
            </w:r>
          </w:p>
        </w:tc>
        <w:tc>
          <w:tcPr>
            <w:tcW w:w="790" w:type="dxa"/>
            <w:gridSpan w:val="2"/>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p w:rsidR="00EA7367" w:rsidRPr="00905460" w:rsidRDefault="00905460" w:rsidP="00905460">
            <w:pPr>
              <w:spacing w:after="0" w:line="360" w:lineRule="auto"/>
              <w:ind w:right="0" w:firstLine="0"/>
              <w:jc w:val="both"/>
              <w:rPr>
                <w:sz w:val="28"/>
                <w:szCs w:val="28"/>
              </w:rPr>
            </w:pPr>
            <w:r w:rsidRPr="00905460">
              <w:rPr>
                <w:sz w:val="28"/>
                <w:szCs w:val="28"/>
              </w:rPr>
              <w:t xml:space="preserve"> </w:t>
            </w:r>
          </w:p>
          <w:p w:rsidR="00EA7367" w:rsidRPr="00905460" w:rsidRDefault="00905460" w:rsidP="00905460">
            <w:pPr>
              <w:numPr>
                <w:ilvl w:val="0"/>
                <w:numId w:val="59"/>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59"/>
              </w:numPr>
              <w:spacing w:after="0" w:line="360" w:lineRule="auto"/>
              <w:ind w:right="0" w:hanging="230"/>
              <w:jc w:val="both"/>
              <w:rPr>
                <w:sz w:val="28"/>
                <w:szCs w:val="28"/>
              </w:rPr>
            </w:pPr>
            <w:r w:rsidRPr="00905460">
              <w:rPr>
                <w:sz w:val="28"/>
                <w:szCs w:val="28"/>
              </w:rPr>
              <w:t xml:space="preserve">No </w:t>
            </w:r>
          </w:p>
        </w:tc>
        <w:tc>
          <w:tcPr>
            <w:tcW w:w="162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314"/>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2. Newspapers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314"/>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3. Community meetings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485"/>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4. Loud speaker/ Town </w:t>
            </w:r>
          </w:p>
          <w:p w:rsidR="00EA7367" w:rsidRPr="00905460" w:rsidRDefault="00905460" w:rsidP="00905460">
            <w:pPr>
              <w:spacing w:after="0" w:line="360" w:lineRule="auto"/>
              <w:ind w:left="11" w:right="0" w:firstLine="0"/>
              <w:jc w:val="both"/>
              <w:rPr>
                <w:sz w:val="28"/>
                <w:szCs w:val="28"/>
              </w:rPr>
            </w:pPr>
            <w:r w:rsidRPr="00905460">
              <w:rPr>
                <w:sz w:val="28"/>
                <w:szCs w:val="28"/>
              </w:rPr>
              <w:t xml:space="preserve">Crier announcements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485"/>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5. Announcement in mosques/churches </w:t>
            </w: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315"/>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6. Other specify </w:t>
            </w:r>
          </w:p>
        </w:tc>
        <w:tc>
          <w:tcPr>
            <w:tcW w:w="790"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c>
          <w:tcPr>
            <w:tcW w:w="1622"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247"/>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339"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2. Primary education </w:t>
            </w:r>
          </w:p>
        </w:tc>
        <w:tc>
          <w:tcPr>
            <w:tcW w:w="2516"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1. Community bill boards </w:t>
            </w:r>
          </w:p>
        </w:tc>
        <w:tc>
          <w:tcPr>
            <w:tcW w:w="790" w:type="dxa"/>
            <w:gridSpan w:val="2"/>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p w:rsidR="00EA7367" w:rsidRPr="00905460" w:rsidRDefault="00905460" w:rsidP="00905460">
            <w:pPr>
              <w:spacing w:after="0" w:line="360" w:lineRule="auto"/>
              <w:ind w:right="0" w:firstLine="0"/>
              <w:jc w:val="both"/>
              <w:rPr>
                <w:sz w:val="28"/>
                <w:szCs w:val="28"/>
              </w:rPr>
            </w:pPr>
            <w:r w:rsidRPr="00905460">
              <w:rPr>
                <w:sz w:val="28"/>
                <w:szCs w:val="28"/>
              </w:rPr>
              <w:t xml:space="preserve"> </w:t>
            </w:r>
          </w:p>
          <w:p w:rsidR="00EA7367" w:rsidRPr="00905460" w:rsidRDefault="00905460" w:rsidP="00905460">
            <w:pPr>
              <w:numPr>
                <w:ilvl w:val="0"/>
                <w:numId w:val="60"/>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60"/>
              </w:numPr>
              <w:spacing w:after="0" w:line="360" w:lineRule="auto"/>
              <w:ind w:right="0" w:hanging="230"/>
              <w:jc w:val="both"/>
              <w:rPr>
                <w:sz w:val="28"/>
                <w:szCs w:val="28"/>
              </w:rPr>
            </w:pPr>
            <w:r w:rsidRPr="00905460">
              <w:rPr>
                <w:sz w:val="28"/>
                <w:szCs w:val="28"/>
              </w:rPr>
              <w:t xml:space="preserve">No </w:t>
            </w:r>
          </w:p>
        </w:tc>
        <w:tc>
          <w:tcPr>
            <w:tcW w:w="162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247"/>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2. Newspapers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1" w:right="0" w:firstLine="0"/>
              <w:jc w:val="both"/>
              <w:rPr>
                <w:sz w:val="28"/>
                <w:szCs w:val="28"/>
              </w:rPr>
            </w:pPr>
            <w:r w:rsidRPr="00905460">
              <w:rPr>
                <w:sz w:val="28"/>
                <w:szCs w:val="28"/>
              </w:rPr>
              <w:t xml:space="preserve"> </w:t>
            </w:r>
          </w:p>
        </w:tc>
      </w:tr>
      <w:tr w:rsidR="00EA7367" w:rsidRPr="00905460">
        <w:trPr>
          <w:trHeight w:val="247"/>
        </w:trPr>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3. Community meetings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r w:rsidR="00EA7367" w:rsidRPr="00905460">
        <w:trPr>
          <w:trHeight w:val="248"/>
        </w:trPr>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1" w:right="0" w:firstLine="0"/>
              <w:jc w:val="both"/>
              <w:rPr>
                <w:sz w:val="28"/>
                <w:szCs w:val="28"/>
              </w:rPr>
            </w:pPr>
            <w:r w:rsidRPr="00905460">
              <w:rPr>
                <w:sz w:val="28"/>
                <w:szCs w:val="28"/>
              </w:rPr>
              <w:t xml:space="preserve">4. Loud speaker </w:t>
            </w: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22"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2" w:right="0" w:firstLine="0"/>
              <w:jc w:val="both"/>
              <w:rPr>
                <w:sz w:val="28"/>
                <w:szCs w:val="28"/>
              </w:rPr>
            </w:pPr>
            <w:r w:rsidRPr="00905460">
              <w:rPr>
                <w:sz w:val="28"/>
                <w:szCs w:val="28"/>
              </w:rPr>
              <w:t xml:space="preserve"> </w:t>
            </w:r>
          </w:p>
        </w:tc>
      </w:tr>
    </w:tbl>
    <w:p w:rsidR="00EA7367" w:rsidRPr="00905460" w:rsidRDefault="00EA7367" w:rsidP="00905460">
      <w:pPr>
        <w:spacing w:after="0" w:line="360" w:lineRule="auto"/>
        <w:ind w:left="-1620" w:right="10399" w:firstLine="0"/>
        <w:jc w:val="both"/>
        <w:rPr>
          <w:sz w:val="28"/>
          <w:szCs w:val="28"/>
        </w:rPr>
      </w:pPr>
    </w:p>
    <w:tbl>
      <w:tblPr>
        <w:tblStyle w:val="TableGrid"/>
        <w:tblW w:w="10003" w:type="dxa"/>
        <w:tblInd w:w="-413" w:type="dxa"/>
        <w:tblCellMar>
          <w:top w:w="42" w:type="dxa"/>
          <w:left w:w="88" w:type="dxa"/>
          <w:right w:w="59" w:type="dxa"/>
        </w:tblCellMar>
        <w:tblLook w:val="04A0" w:firstRow="1" w:lastRow="0" w:firstColumn="1" w:lastColumn="0" w:noHBand="0" w:noVBand="1"/>
      </w:tblPr>
      <w:tblGrid>
        <w:gridCol w:w="1992"/>
        <w:gridCol w:w="1682"/>
        <w:gridCol w:w="146"/>
        <w:gridCol w:w="1955"/>
        <w:gridCol w:w="769"/>
        <w:gridCol w:w="793"/>
        <w:gridCol w:w="1077"/>
        <w:gridCol w:w="195"/>
        <w:gridCol w:w="1394"/>
      </w:tblGrid>
      <w:tr w:rsidR="00EA7367" w:rsidRPr="00905460">
        <w:trPr>
          <w:trHeight w:val="247"/>
        </w:trPr>
        <w:tc>
          <w:tcPr>
            <w:tcW w:w="3736"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339"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announcements </w:t>
            </w:r>
          </w:p>
        </w:tc>
        <w:tc>
          <w:tcPr>
            <w:tcW w:w="804" w:type="dxa"/>
            <w:gridSpan w:val="2"/>
            <w:vMerge w:val="restart"/>
            <w:tcBorders>
              <w:top w:val="single" w:sz="4" w:space="0" w:color="000000"/>
              <w:left w:val="single" w:sz="4" w:space="0" w:color="000000"/>
              <w:bottom w:val="single" w:sz="3" w:space="0" w:color="000000"/>
              <w:right w:val="single" w:sz="7" w:space="0" w:color="000000"/>
            </w:tcBorders>
          </w:tcPr>
          <w:p w:rsidR="00EA7367" w:rsidRPr="00905460" w:rsidRDefault="00EA7367" w:rsidP="00905460">
            <w:pPr>
              <w:spacing w:after="160" w:line="360" w:lineRule="auto"/>
              <w:ind w:left="0" w:right="0" w:firstLine="0"/>
              <w:jc w:val="both"/>
              <w:rPr>
                <w:sz w:val="28"/>
                <w:szCs w:val="28"/>
              </w:rPr>
            </w:pPr>
          </w:p>
        </w:tc>
        <w:tc>
          <w:tcPr>
            <w:tcW w:w="1608" w:type="dxa"/>
            <w:tcBorders>
              <w:top w:val="single" w:sz="4" w:space="0" w:color="000000"/>
              <w:left w:val="single" w:sz="7"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5. Announcement in mosques/churches </w:t>
            </w:r>
          </w:p>
        </w:tc>
        <w:tc>
          <w:tcPr>
            <w:tcW w:w="0" w:type="auto"/>
            <w:gridSpan w:val="2"/>
            <w:vMerge/>
            <w:tcBorders>
              <w:top w:val="nil"/>
              <w:left w:val="single" w:sz="4" w:space="0" w:color="000000"/>
              <w:bottom w:val="single" w:sz="3" w:space="0" w:color="000000"/>
              <w:right w:val="single" w:sz="7" w:space="0" w:color="000000"/>
            </w:tcBorders>
          </w:tcPr>
          <w:p w:rsidR="00EA7367" w:rsidRPr="00905460" w:rsidRDefault="00EA7367" w:rsidP="00905460">
            <w:pPr>
              <w:spacing w:after="160" w:line="360" w:lineRule="auto"/>
              <w:ind w:left="0" w:right="0" w:firstLine="0"/>
              <w:jc w:val="both"/>
              <w:rPr>
                <w:sz w:val="28"/>
                <w:szCs w:val="28"/>
              </w:rPr>
            </w:pPr>
          </w:p>
        </w:tc>
        <w:tc>
          <w:tcPr>
            <w:tcW w:w="1608" w:type="dxa"/>
            <w:tcBorders>
              <w:top w:val="single" w:sz="4"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6. Other specify </w:t>
            </w:r>
          </w:p>
        </w:tc>
        <w:tc>
          <w:tcPr>
            <w:tcW w:w="804" w:type="dxa"/>
            <w:gridSpan w:val="2"/>
            <w:tcBorders>
              <w:top w:val="single" w:sz="3" w:space="0" w:color="000000"/>
              <w:left w:val="single" w:sz="4" w:space="0" w:color="000000"/>
              <w:bottom w:val="single" w:sz="3" w:space="0" w:color="000000"/>
              <w:right w:val="single" w:sz="7"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 </w:t>
            </w: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339"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3. Roads </w:t>
            </w:r>
          </w:p>
        </w:tc>
        <w:tc>
          <w:tcPr>
            <w:tcW w:w="2516" w:type="dxa"/>
            <w:gridSpan w:val="4"/>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1. Community bill boards </w:t>
            </w:r>
          </w:p>
        </w:tc>
        <w:tc>
          <w:tcPr>
            <w:tcW w:w="804" w:type="dxa"/>
            <w:gridSpan w:val="2"/>
            <w:vMerge w:val="restart"/>
            <w:tcBorders>
              <w:top w:val="single" w:sz="3" w:space="0" w:color="000000"/>
              <w:left w:val="single" w:sz="4" w:space="0" w:color="000000"/>
              <w:bottom w:val="single" w:sz="3" w:space="0" w:color="000000"/>
              <w:right w:val="single" w:sz="7"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3" w:right="0" w:firstLine="0"/>
              <w:jc w:val="both"/>
              <w:rPr>
                <w:sz w:val="28"/>
                <w:szCs w:val="28"/>
              </w:rPr>
            </w:pPr>
            <w:r w:rsidRPr="00905460">
              <w:rPr>
                <w:sz w:val="28"/>
                <w:szCs w:val="28"/>
              </w:rPr>
              <w:t xml:space="preserve"> </w:t>
            </w:r>
          </w:p>
          <w:p w:rsidR="00EA7367" w:rsidRPr="00905460" w:rsidRDefault="00905460" w:rsidP="00905460">
            <w:pPr>
              <w:numPr>
                <w:ilvl w:val="0"/>
                <w:numId w:val="61"/>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61"/>
              </w:numPr>
              <w:spacing w:after="0" w:line="360" w:lineRule="auto"/>
              <w:ind w:right="0" w:hanging="230"/>
              <w:jc w:val="both"/>
              <w:rPr>
                <w:sz w:val="28"/>
                <w:szCs w:val="28"/>
              </w:rPr>
            </w:pPr>
            <w:r w:rsidRPr="00905460">
              <w:rPr>
                <w:sz w:val="28"/>
                <w:szCs w:val="28"/>
              </w:rPr>
              <w:t xml:space="preserve">No </w:t>
            </w: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2. Newspapers </w:t>
            </w:r>
          </w:p>
        </w:tc>
        <w:tc>
          <w:tcPr>
            <w:tcW w:w="0" w:type="auto"/>
            <w:gridSpan w:val="2"/>
            <w:vMerge/>
            <w:tcBorders>
              <w:top w:val="nil"/>
              <w:left w:val="single" w:sz="4" w:space="0" w:color="000000"/>
              <w:bottom w:val="nil"/>
              <w:right w:val="single" w:sz="7" w:space="0" w:color="000000"/>
            </w:tcBorders>
            <w:vAlign w:val="center"/>
          </w:tcPr>
          <w:p w:rsidR="00EA7367" w:rsidRPr="00905460" w:rsidRDefault="00EA7367" w:rsidP="00905460">
            <w:pPr>
              <w:spacing w:after="160" w:line="360" w:lineRule="auto"/>
              <w:ind w:left="0" w:right="0" w:firstLine="0"/>
              <w:jc w:val="both"/>
              <w:rPr>
                <w:sz w:val="28"/>
                <w:szCs w:val="28"/>
              </w:rPr>
            </w:pP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vAlign w:val="bottom"/>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3. Community meetings </w:t>
            </w:r>
          </w:p>
        </w:tc>
        <w:tc>
          <w:tcPr>
            <w:tcW w:w="0" w:type="auto"/>
            <w:gridSpan w:val="2"/>
            <w:vMerge/>
            <w:tcBorders>
              <w:top w:val="nil"/>
              <w:left w:val="single" w:sz="4" w:space="0" w:color="000000"/>
              <w:bottom w:val="nil"/>
              <w:right w:val="single" w:sz="7" w:space="0" w:color="000000"/>
            </w:tcBorders>
          </w:tcPr>
          <w:p w:rsidR="00EA7367" w:rsidRPr="00905460" w:rsidRDefault="00EA7367" w:rsidP="00905460">
            <w:pPr>
              <w:spacing w:after="160" w:line="360" w:lineRule="auto"/>
              <w:ind w:left="0" w:right="0" w:firstLine="0"/>
              <w:jc w:val="both"/>
              <w:rPr>
                <w:sz w:val="28"/>
                <w:szCs w:val="28"/>
              </w:rPr>
            </w:pP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4. Loud speaker announcements </w:t>
            </w:r>
          </w:p>
        </w:tc>
        <w:tc>
          <w:tcPr>
            <w:tcW w:w="0" w:type="auto"/>
            <w:gridSpan w:val="2"/>
            <w:vMerge/>
            <w:tcBorders>
              <w:top w:val="nil"/>
              <w:left w:val="single" w:sz="4" w:space="0" w:color="000000"/>
              <w:bottom w:val="nil"/>
              <w:right w:val="single" w:sz="7" w:space="0" w:color="000000"/>
            </w:tcBorders>
            <w:vAlign w:val="center"/>
          </w:tcPr>
          <w:p w:rsidR="00EA7367" w:rsidRPr="00905460" w:rsidRDefault="00EA7367" w:rsidP="00905460">
            <w:pPr>
              <w:spacing w:after="160" w:line="360" w:lineRule="auto"/>
              <w:ind w:left="0" w:right="0" w:firstLine="0"/>
              <w:jc w:val="both"/>
              <w:rPr>
                <w:sz w:val="28"/>
                <w:szCs w:val="28"/>
              </w:rPr>
            </w:pPr>
          </w:p>
        </w:tc>
        <w:tc>
          <w:tcPr>
            <w:tcW w:w="1608" w:type="dxa"/>
            <w:tcBorders>
              <w:top w:val="single" w:sz="3" w:space="0" w:color="000000"/>
              <w:left w:val="single" w:sz="7" w:space="0" w:color="000000"/>
              <w:bottom w:val="single" w:sz="4"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5. Announcement in mosques/churches </w:t>
            </w:r>
          </w:p>
        </w:tc>
        <w:tc>
          <w:tcPr>
            <w:tcW w:w="0" w:type="auto"/>
            <w:gridSpan w:val="2"/>
            <w:vMerge/>
            <w:tcBorders>
              <w:top w:val="nil"/>
              <w:left w:val="single" w:sz="4" w:space="0" w:color="000000"/>
              <w:bottom w:val="single" w:sz="3" w:space="0" w:color="000000"/>
              <w:right w:val="single" w:sz="7" w:space="0" w:color="000000"/>
            </w:tcBorders>
          </w:tcPr>
          <w:p w:rsidR="00EA7367" w:rsidRPr="00905460" w:rsidRDefault="00EA7367" w:rsidP="00905460">
            <w:pPr>
              <w:spacing w:after="160" w:line="360" w:lineRule="auto"/>
              <w:ind w:left="0" w:right="0" w:firstLine="0"/>
              <w:jc w:val="both"/>
              <w:rPr>
                <w:sz w:val="28"/>
                <w:szCs w:val="28"/>
              </w:rPr>
            </w:pPr>
          </w:p>
        </w:tc>
        <w:tc>
          <w:tcPr>
            <w:tcW w:w="1608" w:type="dxa"/>
            <w:tcBorders>
              <w:top w:val="single" w:sz="4"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516" w:type="dxa"/>
            <w:gridSpan w:val="4"/>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6. Other specify </w:t>
            </w:r>
          </w:p>
        </w:tc>
        <w:tc>
          <w:tcPr>
            <w:tcW w:w="804" w:type="dxa"/>
            <w:gridSpan w:val="2"/>
            <w:tcBorders>
              <w:top w:val="single" w:sz="3" w:space="0" w:color="000000"/>
              <w:left w:val="single" w:sz="4" w:space="0" w:color="000000"/>
              <w:bottom w:val="single" w:sz="3" w:space="0" w:color="000000"/>
              <w:right w:val="single" w:sz="7"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 </w:t>
            </w: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 </w:t>
            </w:r>
          </w:p>
        </w:tc>
      </w:tr>
      <w:tr w:rsidR="00EA7367" w:rsidRPr="00905460">
        <w:trPr>
          <w:trHeight w:val="247"/>
        </w:trPr>
        <w:tc>
          <w:tcPr>
            <w:tcW w:w="3736" w:type="dxa"/>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C12. Do you demand for better services for any of the services? </w:t>
            </w:r>
          </w:p>
        </w:tc>
        <w:tc>
          <w:tcPr>
            <w:tcW w:w="2781"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1. Water </w:t>
            </w:r>
          </w:p>
        </w:tc>
        <w:tc>
          <w:tcPr>
            <w:tcW w:w="1878" w:type="dxa"/>
            <w:gridSpan w:val="4"/>
            <w:vMerge w:val="restart"/>
            <w:tcBorders>
              <w:top w:val="single" w:sz="3" w:space="0" w:color="000000"/>
              <w:left w:val="single" w:sz="4" w:space="0" w:color="000000"/>
              <w:bottom w:val="single" w:sz="4" w:space="0" w:color="000000"/>
              <w:right w:val="single" w:sz="7" w:space="0" w:color="000000"/>
            </w:tcBorders>
          </w:tcPr>
          <w:p w:rsidR="00EA7367" w:rsidRPr="00905460" w:rsidRDefault="00905460" w:rsidP="00905460">
            <w:pPr>
              <w:spacing w:after="0" w:line="360" w:lineRule="auto"/>
              <w:ind w:left="0" w:right="914" w:firstLine="0"/>
              <w:jc w:val="both"/>
              <w:rPr>
                <w:sz w:val="28"/>
                <w:szCs w:val="28"/>
              </w:rPr>
            </w:pPr>
            <w:r w:rsidRPr="00905460">
              <w:rPr>
                <w:sz w:val="28"/>
                <w:szCs w:val="28"/>
              </w:rPr>
              <w:t xml:space="preserve">1. Yes 2. No </w:t>
            </w: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left="18"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81" w:type="dxa"/>
            <w:gridSpan w:val="3"/>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2. Primary education </w:t>
            </w:r>
          </w:p>
        </w:tc>
        <w:tc>
          <w:tcPr>
            <w:tcW w:w="0" w:type="auto"/>
            <w:gridSpan w:val="4"/>
            <w:vMerge/>
            <w:tcBorders>
              <w:top w:val="nil"/>
              <w:left w:val="single" w:sz="4" w:space="0" w:color="000000"/>
              <w:bottom w:val="nil"/>
              <w:right w:val="single" w:sz="7" w:space="0" w:color="000000"/>
            </w:tcBorders>
            <w:vAlign w:val="center"/>
          </w:tcPr>
          <w:p w:rsidR="00EA7367" w:rsidRPr="00905460" w:rsidRDefault="00EA7367" w:rsidP="00905460">
            <w:pPr>
              <w:spacing w:after="160" w:line="360" w:lineRule="auto"/>
              <w:ind w:left="0" w:right="0" w:firstLine="0"/>
              <w:jc w:val="both"/>
              <w:rPr>
                <w:sz w:val="28"/>
                <w:szCs w:val="28"/>
              </w:rPr>
            </w:pPr>
          </w:p>
        </w:tc>
        <w:tc>
          <w:tcPr>
            <w:tcW w:w="1608" w:type="dxa"/>
            <w:tcBorders>
              <w:top w:val="single" w:sz="3" w:space="0" w:color="000000"/>
              <w:left w:val="single" w:sz="7" w:space="0" w:color="000000"/>
              <w:bottom w:val="single" w:sz="3" w:space="0" w:color="000000"/>
              <w:right w:val="single" w:sz="4" w:space="0" w:color="000000"/>
            </w:tcBorders>
          </w:tcPr>
          <w:p w:rsidR="00EA7367" w:rsidRPr="00905460" w:rsidRDefault="00905460" w:rsidP="00905460">
            <w:pPr>
              <w:spacing w:after="0" w:line="360" w:lineRule="auto"/>
              <w:ind w:left="18"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81" w:type="dxa"/>
            <w:gridSpan w:val="3"/>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3. Roads </w:t>
            </w:r>
          </w:p>
        </w:tc>
        <w:tc>
          <w:tcPr>
            <w:tcW w:w="0" w:type="auto"/>
            <w:gridSpan w:val="4"/>
            <w:vMerge/>
            <w:tcBorders>
              <w:top w:val="nil"/>
              <w:left w:val="single" w:sz="4" w:space="0" w:color="000000"/>
              <w:bottom w:val="single" w:sz="4" w:space="0" w:color="000000"/>
              <w:right w:val="single" w:sz="7" w:space="0" w:color="000000"/>
            </w:tcBorders>
          </w:tcPr>
          <w:p w:rsidR="00EA7367" w:rsidRPr="00905460" w:rsidRDefault="00EA7367" w:rsidP="00905460">
            <w:pPr>
              <w:spacing w:after="160" w:line="360" w:lineRule="auto"/>
              <w:ind w:left="0" w:right="0" w:firstLine="0"/>
              <w:jc w:val="both"/>
              <w:rPr>
                <w:sz w:val="28"/>
                <w:szCs w:val="28"/>
              </w:rPr>
            </w:pPr>
          </w:p>
        </w:tc>
        <w:tc>
          <w:tcPr>
            <w:tcW w:w="1608" w:type="dxa"/>
            <w:tcBorders>
              <w:top w:val="single" w:sz="3" w:space="0" w:color="000000"/>
              <w:left w:val="single" w:sz="7" w:space="0" w:color="000000"/>
              <w:bottom w:val="single" w:sz="4" w:space="0" w:color="000000"/>
              <w:right w:val="single" w:sz="4" w:space="0" w:color="000000"/>
            </w:tcBorders>
          </w:tcPr>
          <w:p w:rsidR="00EA7367" w:rsidRPr="00905460" w:rsidRDefault="00905460" w:rsidP="00905460">
            <w:pPr>
              <w:spacing w:after="0" w:line="360" w:lineRule="auto"/>
              <w:ind w:left="18" w:right="0" w:firstLine="0"/>
              <w:jc w:val="both"/>
              <w:rPr>
                <w:sz w:val="28"/>
                <w:szCs w:val="28"/>
              </w:rPr>
            </w:pPr>
            <w:r w:rsidRPr="00905460">
              <w:rPr>
                <w:sz w:val="28"/>
                <w:szCs w:val="28"/>
              </w:rPr>
              <w:t xml:space="preserve"> </w:t>
            </w:r>
          </w:p>
        </w:tc>
      </w:tr>
      <w:tr w:rsidR="00EA7367" w:rsidRPr="00905460">
        <w:trPr>
          <w:trHeight w:val="367"/>
        </w:trPr>
        <w:tc>
          <w:tcPr>
            <w:tcW w:w="3736"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C13. If yes, how do you go about it? </w:t>
            </w:r>
          </w:p>
        </w:tc>
        <w:tc>
          <w:tcPr>
            <w:tcW w:w="6268" w:type="dxa"/>
            <w:gridSpan w:val="8"/>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1. Water.......................................................................................... </w:t>
            </w:r>
          </w:p>
        </w:tc>
      </w:tr>
      <w:tr w:rsidR="00EA7367" w:rsidRPr="00905460">
        <w:trPr>
          <w:trHeight w:val="366"/>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6268" w:type="dxa"/>
            <w:gridSpan w:val="8"/>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2. Primary education........................................................................ </w:t>
            </w:r>
          </w:p>
        </w:tc>
      </w:tr>
      <w:tr w:rsidR="00EA7367" w:rsidRPr="00905460">
        <w:trPr>
          <w:trHeight w:val="367"/>
        </w:trPr>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6268" w:type="dxa"/>
            <w:gridSpan w:val="8"/>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3. Roads.......................................................................................... </w:t>
            </w:r>
          </w:p>
        </w:tc>
      </w:tr>
      <w:tr w:rsidR="00EA7367" w:rsidRPr="00905460">
        <w:trPr>
          <w:trHeight w:val="247"/>
        </w:trPr>
        <w:tc>
          <w:tcPr>
            <w:tcW w:w="3736"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C14. Do service providers act on your demands? </w:t>
            </w:r>
          </w:p>
        </w:tc>
        <w:tc>
          <w:tcPr>
            <w:tcW w:w="2781"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1. Water </w:t>
            </w:r>
          </w:p>
        </w:tc>
        <w:tc>
          <w:tcPr>
            <w:tcW w:w="1749" w:type="dxa"/>
            <w:gridSpan w:val="3"/>
            <w:vMerge w:val="restart"/>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8" w:right="755" w:firstLine="1"/>
              <w:jc w:val="both"/>
              <w:rPr>
                <w:sz w:val="28"/>
                <w:szCs w:val="28"/>
              </w:rPr>
            </w:pPr>
            <w:r w:rsidRPr="00905460">
              <w:rPr>
                <w:sz w:val="28"/>
                <w:szCs w:val="28"/>
              </w:rPr>
              <w:t xml:space="preserve">1. Yes 2. No </w:t>
            </w:r>
          </w:p>
        </w:tc>
        <w:tc>
          <w:tcPr>
            <w:tcW w:w="1738" w:type="dxa"/>
            <w:gridSpan w:val="2"/>
            <w:vMerge w:val="restart"/>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81"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2. Primary education </w:t>
            </w:r>
          </w:p>
        </w:tc>
        <w:tc>
          <w:tcPr>
            <w:tcW w:w="0" w:type="auto"/>
            <w:gridSpan w:val="3"/>
            <w:vMerge/>
            <w:tcBorders>
              <w:top w:val="nil"/>
              <w:left w:val="single" w:sz="3"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47"/>
        </w:trPr>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81"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3. Roads</w:t>
            </w:r>
          </w:p>
        </w:tc>
        <w:tc>
          <w:tcPr>
            <w:tcW w:w="0" w:type="auto"/>
            <w:gridSpan w:val="3"/>
            <w:vMerge/>
            <w:tcBorders>
              <w:top w:val="nil"/>
              <w:left w:val="single" w:sz="3"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724"/>
        </w:trPr>
        <w:tc>
          <w:tcPr>
            <w:tcW w:w="373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C15. How soon do they respond? </w:t>
            </w:r>
          </w:p>
        </w:tc>
        <w:tc>
          <w:tcPr>
            <w:tcW w:w="2781" w:type="dxa"/>
            <w:gridSpan w:val="3"/>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numPr>
                <w:ilvl w:val="0"/>
                <w:numId w:val="62"/>
              </w:numPr>
              <w:spacing w:after="0" w:line="360" w:lineRule="auto"/>
              <w:ind w:left="244" w:right="0" w:hanging="231"/>
              <w:jc w:val="both"/>
              <w:rPr>
                <w:sz w:val="28"/>
                <w:szCs w:val="28"/>
              </w:rPr>
            </w:pPr>
            <w:r w:rsidRPr="00905460">
              <w:rPr>
                <w:sz w:val="28"/>
                <w:szCs w:val="28"/>
              </w:rPr>
              <w:t xml:space="preserve">Promptly </w:t>
            </w:r>
          </w:p>
          <w:p w:rsidR="00EA7367" w:rsidRPr="00905460" w:rsidRDefault="00905460" w:rsidP="00905460">
            <w:pPr>
              <w:numPr>
                <w:ilvl w:val="0"/>
                <w:numId w:val="62"/>
              </w:numPr>
              <w:spacing w:after="0" w:line="360" w:lineRule="auto"/>
              <w:ind w:left="244" w:right="0" w:hanging="231"/>
              <w:jc w:val="both"/>
              <w:rPr>
                <w:sz w:val="28"/>
                <w:szCs w:val="28"/>
              </w:rPr>
            </w:pPr>
            <w:r w:rsidRPr="00905460">
              <w:rPr>
                <w:sz w:val="28"/>
                <w:szCs w:val="28"/>
              </w:rPr>
              <w:t xml:space="preserve">Seldom </w:t>
            </w:r>
          </w:p>
          <w:p w:rsidR="00EA7367" w:rsidRPr="00905460" w:rsidRDefault="00905460" w:rsidP="00905460">
            <w:pPr>
              <w:numPr>
                <w:ilvl w:val="0"/>
                <w:numId w:val="62"/>
              </w:numPr>
              <w:spacing w:after="0" w:line="360" w:lineRule="auto"/>
              <w:ind w:left="244" w:right="0" w:hanging="231"/>
              <w:jc w:val="both"/>
              <w:rPr>
                <w:sz w:val="28"/>
                <w:szCs w:val="28"/>
              </w:rPr>
            </w:pPr>
            <w:r w:rsidRPr="00905460">
              <w:rPr>
                <w:sz w:val="28"/>
                <w:szCs w:val="28"/>
              </w:rPr>
              <w:t xml:space="preserve">Never </w:t>
            </w:r>
          </w:p>
        </w:tc>
        <w:tc>
          <w:tcPr>
            <w:tcW w:w="1749" w:type="dxa"/>
            <w:gridSpan w:val="3"/>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8" w:right="0" w:firstLine="0"/>
              <w:jc w:val="both"/>
              <w:rPr>
                <w:sz w:val="28"/>
                <w:szCs w:val="28"/>
              </w:rPr>
            </w:pPr>
            <w:r w:rsidRPr="00905460">
              <w:rPr>
                <w:sz w:val="28"/>
                <w:szCs w:val="28"/>
              </w:rPr>
              <w:t xml:space="preserve"> </w:t>
            </w:r>
          </w:p>
        </w:tc>
        <w:tc>
          <w:tcPr>
            <w:tcW w:w="173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7"/>
        </w:trPr>
        <w:tc>
          <w:tcPr>
            <w:tcW w:w="3736"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C16. Is the delivery of services monitored by agencies outside the community? </w:t>
            </w:r>
          </w:p>
        </w:tc>
        <w:tc>
          <w:tcPr>
            <w:tcW w:w="2781" w:type="dxa"/>
            <w:gridSpan w:val="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1. Water </w:t>
            </w:r>
          </w:p>
        </w:tc>
        <w:tc>
          <w:tcPr>
            <w:tcW w:w="1749" w:type="dxa"/>
            <w:gridSpan w:val="3"/>
            <w:vMerge w:val="restart"/>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8" w:right="755" w:firstLine="1"/>
              <w:jc w:val="both"/>
              <w:rPr>
                <w:sz w:val="28"/>
                <w:szCs w:val="28"/>
              </w:rPr>
            </w:pPr>
            <w:r w:rsidRPr="00905460">
              <w:rPr>
                <w:sz w:val="28"/>
                <w:szCs w:val="28"/>
              </w:rPr>
              <w:t xml:space="preserve">1. Yes 2. No </w:t>
            </w:r>
          </w:p>
        </w:tc>
        <w:tc>
          <w:tcPr>
            <w:tcW w:w="173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81" w:type="dxa"/>
            <w:gridSpan w:val="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2. Primary education </w:t>
            </w:r>
          </w:p>
        </w:tc>
        <w:tc>
          <w:tcPr>
            <w:tcW w:w="0" w:type="auto"/>
            <w:gridSpan w:val="3"/>
            <w:vMerge/>
            <w:tcBorders>
              <w:top w:val="nil"/>
              <w:left w:val="single" w:sz="3"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781" w:type="dxa"/>
            <w:gridSpan w:val="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3. Roads </w:t>
            </w:r>
          </w:p>
        </w:tc>
        <w:tc>
          <w:tcPr>
            <w:tcW w:w="0" w:type="auto"/>
            <w:gridSpan w:val="3"/>
            <w:vMerge/>
            <w:tcBorders>
              <w:top w:val="nil"/>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485"/>
        </w:trPr>
        <w:tc>
          <w:tcPr>
            <w:tcW w:w="3736"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C17. If yes, who monitors the community based services? (</w:t>
            </w:r>
            <w:r w:rsidRPr="00905460">
              <w:rPr>
                <w:i/>
                <w:sz w:val="28"/>
                <w:szCs w:val="28"/>
              </w:rPr>
              <w:t xml:space="preserve">Please choose as </w:t>
            </w:r>
            <w:r w:rsidRPr="00905460">
              <w:rPr>
                <w:i/>
                <w:sz w:val="28"/>
                <w:szCs w:val="28"/>
              </w:rPr>
              <w:lastRenderedPageBreak/>
              <w:t>many options as are applicable)</w:t>
            </w:r>
            <w:r w:rsidRPr="00905460">
              <w:rPr>
                <w:sz w:val="28"/>
                <w:szCs w:val="28"/>
              </w:rPr>
              <w:t xml:space="preserve"> </w:t>
            </w:r>
          </w:p>
        </w:tc>
        <w:tc>
          <w:tcPr>
            <w:tcW w:w="1439" w:type="dxa"/>
            <w:gridSpan w:val="2"/>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lastRenderedPageBreak/>
              <w:t xml:space="preserve">1. Water </w:t>
            </w:r>
          </w:p>
        </w:tc>
        <w:tc>
          <w:tcPr>
            <w:tcW w:w="1870"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1. </w:t>
            </w:r>
          </w:p>
          <w:p w:rsidR="00EA7367" w:rsidRPr="00905460" w:rsidRDefault="00905460" w:rsidP="00905460">
            <w:pPr>
              <w:spacing w:after="0" w:line="360" w:lineRule="auto"/>
              <w:ind w:left="14" w:right="0" w:firstLine="0"/>
              <w:jc w:val="both"/>
              <w:rPr>
                <w:sz w:val="28"/>
                <w:szCs w:val="28"/>
              </w:rPr>
            </w:pPr>
            <w:r w:rsidRPr="00905460">
              <w:rPr>
                <w:sz w:val="28"/>
                <w:szCs w:val="28"/>
              </w:rPr>
              <w:t xml:space="preserve">Parliamentarian </w:t>
            </w:r>
          </w:p>
        </w:tc>
        <w:tc>
          <w:tcPr>
            <w:tcW w:w="1222" w:type="dxa"/>
            <w:gridSpan w:val="2"/>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p w:rsidR="00EA7367" w:rsidRPr="00905460" w:rsidRDefault="00905460" w:rsidP="00905460">
            <w:pPr>
              <w:numPr>
                <w:ilvl w:val="0"/>
                <w:numId w:val="63"/>
              </w:numPr>
              <w:spacing w:after="0" w:line="360" w:lineRule="auto"/>
              <w:ind w:right="0" w:hanging="229"/>
              <w:jc w:val="both"/>
              <w:rPr>
                <w:sz w:val="28"/>
                <w:szCs w:val="28"/>
              </w:rPr>
            </w:pPr>
            <w:r w:rsidRPr="00905460">
              <w:rPr>
                <w:sz w:val="28"/>
                <w:szCs w:val="28"/>
              </w:rPr>
              <w:t xml:space="preserve">Yes </w:t>
            </w:r>
          </w:p>
          <w:p w:rsidR="00EA7367" w:rsidRPr="00905460" w:rsidRDefault="00905460" w:rsidP="00905460">
            <w:pPr>
              <w:numPr>
                <w:ilvl w:val="0"/>
                <w:numId w:val="63"/>
              </w:numPr>
              <w:spacing w:after="0" w:line="360" w:lineRule="auto"/>
              <w:ind w:right="0" w:hanging="229"/>
              <w:jc w:val="both"/>
              <w:rPr>
                <w:sz w:val="28"/>
                <w:szCs w:val="28"/>
              </w:rPr>
            </w:pPr>
            <w:r w:rsidRPr="00905460">
              <w:rPr>
                <w:sz w:val="28"/>
                <w:szCs w:val="28"/>
              </w:rPr>
              <w:t xml:space="preserve">No </w:t>
            </w:r>
          </w:p>
        </w:tc>
        <w:tc>
          <w:tcPr>
            <w:tcW w:w="1738"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2. </w:t>
            </w:r>
            <w:proofErr w:type="spellStart"/>
            <w:r w:rsidRPr="00905460">
              <w:rPr>
                <w:sz w:val="28"/>
                <w:szCs w:val="28"/>
              </w:rPr>
              <w:t>Councillor</w:t>
            </w:r>
            <w:proofErr w:type="spellEnd"/>
            <w:r w:rsidRPr="00905460">
              <w:rPr>
                <w:sz w:val="28"/>
                <w:szCs w:val="28"/>
              </w:rPr>
              <w:t xml:space="preserv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3. Ward committee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722"/>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4. Public servant/ Government </w:t>
            </w:r>
          </w:p>
          <w:p w:rsidR="00EA7367" w:rsidRPr="00905460" w:rsidRDefault="00905460" w:rsidP="00905460">
            <w:pPr>
              <w:spacing w:after="0" w:line="360" w:lineRule="auto"/>
              <w:ind w:left="14" w:right="0" w:firstLine="0"/>
              <w:jc w:val="both"/>
              <w:rPr>
                <w:sz w:val="28"/>
                <w:szCs w:val="28"/>
              </w:rPr>
            </w:pPr>
            <w:r w:rsidRPr="00905460">
              <w:rPr>
                <w:sz w:val="28"/>
                <w:szCs w:val="28"/>
              </w:rPr>
              <w:t xml:space="preserve">officer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5. NGO/CSO </w:t>
            </w: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439" w:type="dxa"/>
            <w:gridSpan w:val="2"/>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2. Primary education </w:t>
            </w:r>
          </w:p>
        </w:tc>
        <w:tc>
          <w:tcPr>
            <w:tcW w:w="1870"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1. </w:t>
            </w:r>
          </w:p>
          <w:p w:rsidR="00EA7367" w:rsidRPr="00905460" w:rsidRDefault="00905460" w:rsidP="00905460">
            <w:pPr>
              <w:spacing w:after="0" w:line="360" w:lineRule="auto"/>
              <w:ind w:left="14" w:right="0" w:firstLine="0"/>
              <w:jc w:val="both"/>
              <w:rPr>
                <w:sz w:val="28"/>
                <w:szCs w:val="28"/>
              </w:rPr>
            </w:pPr>
            <w:r w:rsidRPr="00905460">
              <w:rPr>
                <w:sz w:val="28"/>
                <w:szCs w:val="28"/>
              </w:rPr>
              <w:t xml:space="preserve">Parliamentarian </w:t>
            </w:r>
          </w:p>
        </w:tc>
        <w:tc>
          <w:tcPr>
            <w:tcW w:w="1222" w:type="dxa"/>
            <w:gridSpan w:val="2"/>
            <w:vMerge w:val="restart"/>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p w:rsidR="00EA7367" w:rsidRPr="00905460" w:rsidRDefault="00905460" w:rsidP="00905460">
            <w:pPr>
              <w:numPr>
                <w:ilvl w:val="0"/>
                <w:numId w:val="64"/>
              </w:numPr>
              <w:spacing w:after="0" w:line="360" w:lineRule="auto"/>
              <w:ind w:right="0" w:hanging="229"/>
              <w:jc w:val="both"/>
              <w:rPr>
                <w:sz w:val="28"/>
                <w:szCs w:val="28"/>
              </w:rPr>
            </w:pPr>
            <w:r w:rsidRPr="00905460">
              <w:rPr>
                <w:sz w:val="28"/>
                <w:szCs w:val="28"/>
              </w:rPr>
              <w:t xml:space="preserve">Yes </w:t>
            </w:r>
          </w:p>
          <w:p w:rsidR="00EA7367" w:rsidRPr="00905460" w:rsidRDefault="00905460" w:rsidP="00905460">
            <w:pPr>
              <w:numPr>
                <w:ilvl w:val="0"/>
                <w:numId w:val="64"/>
              </w:numPr>
              <w:spacing w:after="0" w:line="360" w:lineRule="auto"/>
              <w:ind w:right="0" w:hanging="229"/>
              <w:jc w:val="both"/>
              <w:rPr>
                <w:sz w:val="28"/>
                <w:szCs w:val="28"/>
              </w:rPr>
            </w:pPr>
            <w:r w:rsidRPr="00905460">
              <w:rPr>
                <w:sz w:val="28"/>
                <w:szCs w:val="28"/>
              </w:rPr>
              <w:t xml:space="preserve">No </w:t>
            </w:r>
          </w:p>
        </w:tc>
        <w:tc>
          <w:tcPr>
            <w:tcW w:w="1738"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2. </w:t>
            </w:r>
            <w:proofErr w:type="spellStart"/>
            <w:r w:rsidRPr="00905460">
              <w:rPr>
                <w:sz w:val="28"/>
                <w:szCs w:val="28"/>
              </w:rPr>
              <w:t>Councillor</w:t>
            </w:r>
            <w:proofErr w:type="spellEnd"/>
            <w:r w:rsidRPr="00905460">
              <w:rPr>
                <w:sz w:val="28"/>
                <w:szCs w:val="28"/>
              </w:rPr>
              <w:t xml:space="preserv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3. Ward committee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722"/>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2" w:line="360" w:lineRule="auto"/>
              <w:ind w:left="14" w:right="0" w:firstLine="0"/>
              <w:jc w:val="both"/>
              <w:rPr>
                <w:sz w:val="28"/>
                <w:szCs w:val="28"/>
              </w:rPr>
            </w:pPr>
            <w:r w:rsidRPr="00905460">
              <w:rPr>
                <w:sz w:val="28"/>
                <w:szCs w:val="28"/>
              </w:rPr>
              <w:t xml:space="preserve">4. Public servant/ Government </w:t>
            </w:r>
          </w:p>
          <w:p w:rsidR="00EA7367" w:rsidRPr="00905460" w:rsidRDefault="00905460" w:rsidP="00905460">
            <w:pPr>
              <w:spacing w:after="0" w:line="360" w:lineRule="auto"/>
              <w:ind w:left="14" w:right="0" w:firstLine="0"/>
              <w:jc w:val="both"/>
              <w:rPr>
                <w:sz w:val="28"/>
                <w:szCs w:val="28"/>
              </w:rPr>
            </w:pPr>
            <w:r w:rsidRPr="00905460">
              <w:rPr>
                <w:sz w:val="28"/>
                <w:szCs w:val="28"/>
              </w:rPr>
              <w:t xml:space="preserve">officer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8"/>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5. NGO/CSO </w:t>
            </w: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439" w:type="dxa"/>
            <w:gridSpan w:val="2"/>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3" w:right="0" w:firstLine="0"/>
              <w:jc w:val="both"/>
              <w:rPr>
                <w:sz w:val="28"/>
                <w:szCs w:val="28"/>
              </w:rPr>
            </w:pPr>
            <w:r w:rsidRPr="00905460">
              <w:rPr>
                <w:sz w:val="28"/>
                <w:szCs w:val="28"/>
              </w:rPr>
              <w:t xml:space="preserve">3. Roads </w:t>
            </w:r>
          </w:p>
        </w:tc>
        <w:tc>
          <w:tcPr>
            <w:tcW w:w="1870"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1. </w:t>
            </w:r>
          </w:p>
          <w:p w:rsidR="00EA7367" w:rsidRPr="00905460" w:rsidRDefault="00905460" w:rsidP="00905460">
            <w:pPr>
              <w:spacing w:after="0" w:line="360" w:lineRule="auto"/>
              <w:ind w:left="14" w:right="0" w:firstLine="0"/>
              <w:jc w:val="both"/>
              <w:rPr>
                <w:sz w:val="28"/>
                <w:szCs w:val="28"/>
              </w:rPr>
            </w:pPr>
            <w:r w:rsidRPr="00905460">
              <w:rPr>
                <w:sz w:val="28"/>
                <w:szCs w:val="28"/>
              </w:rPr>
              <w:t xml:space="preserve">Parliamentarian </w:t>
            </w:r>
          </w:p>
        </w:tc>
        <w:tc>
          <w:tcPr>
            <w:tcW w:w="1222" w:type="dxa"/>
            <w:gridSpan w:val="2"/>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p w:rsidR="00EA7367" w:rsidRPr="00905460" w:rsidRDefault="00905460" w:rsidP="00905460">
            <w:pPr>
              <w:numPr>
                <w:ilvl w:val="0"/>
                <w:numId w:val="65"/>
              </w:numPr>
              <w:spacing w:after="0" w:line="360" w:lineRule="auto"/>
              <w:ind w:right="0" w:hanging="229"/>
              <w:jc w:val="both"/>
              <w:rPr>
                <w:sz w:val="28"/>
                <w:szCs w:val="28"/>
              </w:rPr>
            </w:pPr>
            <w:r w:rsidRPr="00905460">
              <w:rPr>
                <w:sz w:val="28"/>
                <w:szCs w:val="28"/>
              </w:rPr>
              <w:t xml:space="preserve">Yes </w:t>
            </w:r>
          </w:p>
          <w:p w:rsidR="00EA7367" w:rsidRPr="00905460" w:rsidRDefault="00905460" w:rsidP="00905460">
            <w:pPr>
              <w:numPr>
                <w:ilvl w:val="0"/>
                <w:numId w:val="65"/>
              </w:numPr>
              <w:spacing w:after="0" w:line="360" w:lineRule="auto"/>
              <w:ind w:right="0" w:hanging="229"/>
              <w:jc w:val="both"/>
              <w:rPr>
                <w:sz w:val="28"/>
                <w:szCs w:val="28"/>
              </w:rPr>
            </w:pPr>
            <w:r w:rsidRPr="00905460">
              <w:rPr>
                <w:sz w:val="28"/>
                <w:szCs w:val="28"/>
              </w:rPr>
              <w:t xml:space="preserve">No </w:t>
            </w:r>
          </w:p>
        </w:tc>
        <w:tc>
          <w:tcPr>
            <w:tcW w:w="173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2. </w:t>
            </w:r>
            <w:proofErr w:type="spellStart"/>
            <w:r w:rsidRPr="00905460">
              <w:rPr>
                <w:sz w:val="28"/>
                <w:szCs w:val="28"/>
              </w:rPr>
              <w:t>Councillor</w:t>
            </w:r>
            <w:proofErr w:type="spellEnd"/>
            <w:r w:rsidRPr="00905460">
              <w:rPr>
                <w:sz w:val="28"/>
                <w:szCs w:val="28"/>
              </w:rPr>
              <w:t xml:space="preserv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3. Ward committee </w:t>
            </w:r>
          </w:p>
        </w:tc>
        <w:tc>
          <w:tcPr>
            <w:tcW w:w="0" w:type="auto"/>
            <w:gridSpan w:val="2"/>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485"/>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4. Public servant/ </w:t>
            </w:r>
          </w:p>
          <w:p w:rsidR="00EA7367" w:rsidRPr="00905460" w:rsidRDefault="00905460" w:rsidP="00905460">
            <w:pPr>
              <w:spacing w:after="0" w:line="360" w:lineRule="auto"/>
              <w:ind w:left="14" w:right="0" w:firstLine="0"/>
              <w:jc w:val="both"/>
              <w:rPr>
                <w:sz w:val="28"/>
                <w:szCs w:val="28"/>
              </w:rPr>
            </w:pPr>
            <w:r w:rsidRPr="00905460">
              <w:rPr>
                <w:sz w:val="28"/>
                <w:szCs w:val="28"/>
              </w:rPr>
              <w:t xml:space="preserve">Government </w:t>
            </w:r>
          </w:p>
        </w:tc>
        <w:tc>
          <w:tcPr>
            <w:tcW w:w="0" w:type="auto"/>
            <w:gridSpan w:val="2"/>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 </w:t>
            </w:r>
          </w:p>
        </w:tc>
      </w:tr>
      <w:tr w:rsidR="00EA7367" w:rsidRPr="00905460">
        <w:trPr>
          <w:trHeight w:val="247"/>
        </w:trPr>
        <w:tc>
          <w:tcPr>
            <w:tcW w:w="3736" w:type="dxa"/>
            <w:vMerge w:val="restart"/>
            <w:tcBorders>
              <w:top w:val="single" w:sz="4"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439" w:type="dxa"/>
            <w:gridSpan w:val="2"/>
            <w:vMerge w:val="restart"/>
            <w:tcBorders>
              <w:top w:val="single" w:sz="4"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officer </w:t>
            </w:r>
          </w:p>
        </w:tc>
        <w:tc>
          <w:tcPr>
            <w:tcW w:w="1222" w:type="dxa"/>
            <w:gridSpan w:val="2"/>
            <w:vMerge w:val="restart"/>
            <w:tcBorders>
              <w:top w:val="single" w:sz="4"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48"/>
        </w:trPr>
        <w:tc>
          <w:tcPr>
            <w:tcW w:w="0" w:type="auto"/>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70"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 NGO/CSO </w:t>
            </w:r>
          </w:p>
        </w:tc>
        <w:tc>
          <w:tcPr>
            <w:tcW w:w="0" w:type="auto"/>
            <w:gridSpan w:val="2"/>
            <w:vMerge/>
            <w:tcBorders>
              <w:top w:val="nil"/>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738" w:type="dxa"/>
            <w:gridSpan w:val="2"/>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tbl>
      <w:tblPr>
        <w:tblStyle w:val="TableGrid"/>
        <w:tblW w:w="9601" w:type="dxa"/>
        <w:tblInd w:w="-412" w:type="dxa"/>
        <w:tblCellMar>
          <w:top w:w="8" w:type="dxa"/>
          <w:left w:w="71" w:type="dxa"/>
          <w:right w:w="68" w:type="dxa"/>
        </w:tblCellMar>
        <w:tblLook w:val="04A0" w:firstRow="1" w:lastRow="0" w:firstColumn="1" w:lastColumn="0" w:noHBand="0" w:noVBand="1"/>
      </w:tblPr>
      <w:tblGrid>
        <w:gridCol w:w="3569"/>
        <w:gridCol w:w="405"/>
        <w:gridCol w:w="825"/>
        <w:gridCol w:w="581"/>
        <w:gridCol w:w="316"/>
        <w:gridCol w:w="846"/>
        <w:gridCol w:w="168"/>
        <w:gridCol w:w="152"/>
        <w:gridCol w:w="852"/>
        <w:gridCol w:w="1097"/>
        <w:gridCol w:w="31"/>
        <w:gridCol w:w="324"/>
        <w:gridCol w:w="1173"/>
      </w:tblGrid>
      <w:tr w:rsidR="00EA7367" w:rsidRPr="00905460">
        <w:trPr>
          <w:trHeight w:val="246"/>
        </w:trPr>
        <w:tc>
          <w:tcPr>
            <w:tcW w:w="9601" w:type="dxa"/>
            <w:gridSpan w:val="1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Section D </w:t>
            </w:r>
          </w:p>
        </w:tc>
      </w:tr>
      <w:tr w:rsidR="00EA7367" w:rsidRPr="00905460">
        <w:trPr>
          <w:trHeight w:val="248"/>
        </w:trPr>
        <w:tc>
          <w:tcPr>
            <w:tcW w:w="9601" w:type="dxa"/>
            <w:gridSpan w:val="1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Community perception of services </w:t>
            </w:r>
          </w:p>
        </w:tc>
      </w:tr>
      <w:tr w:rsidR="00EA7367" w:rsidRPr="00905460">
        <w:trPr>
          <w:trHeight w:val="247"/>
        </w:trPr>
        <w:tc>
          <w:tcPr>
            <w:tcW w:w="5585" w:type="dxa"/>
            <w:gridSpan w:val="5"/>
            <w:tcBorders>
              <w:top w:val="single" w:sz="3" w:space="0" w:color="000000"/>
              <w:left w:val="single" w:sz="4"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Question </w:t>
            </w:r>
          </w:p>
        </w:tc>
        <w:tc>
          <w:tcPr>
            <w:tcW w:w="2520" w:type="dxa"/>
            <w:gridSpan w:val="5"/>
            <w:tcBorders>
              <w:top w:val="single" w:sz="3" w:space="0" w:color="000000"/>
              <w:left w:val="single" w:sz="4"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31" w:right="0" w:firstLine="0"/>
              <w:jc w:val="both"/>
              <w:rPr>
                <w:sz w:val="28"/>
                <w:szCs w:val="28"/>
              </w:rPr>
            </w:pPr>
            <w:r w:rsidRPr="00905460">
              <w:rPr>
                <w:b/>
                <w:sz w:val="28"/>
                <w:szCs w:val="28"/>
              </w:rPr>
              <w:t xml:space="preserve">Response code </w:t>
            </w:r>
          </w:p>
        </w:tc>
        <w:tc>
          <w:tcPr>
            <w:tcW w:w="1496" w:type="dxa"/>
            <w:gridSpan w:val="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55" w:right="0" w:firstLine="0"/>
              <w:jc w:val="both"/>
              <w:rPr>
                <w:sz w:val="28"/>
                <w:szCs w:val="28"/>
              </w:rPr>
            </w:pPr>
            <w:r w:rsidRPr="00905460">
              <w:rPr>
                <w:b/>
                <w:sz w:val="28"/>
                <w:szCs w:val="28"/>
              </w:rPr>
              <w:t xml:space="preserve"> </w:t>
            </w:r>
          </w:p>
        </w:tc>
      </w:tr>
      <w:tr w:rsidR="00EA7367" w:rsidRPr="00905460">
        <w:trPr>
          <w:trHeight w:val="247"/>
        </w:trPr>
        <w:tc>
          <w:tcPr>
            <w:tcW w:w="9601" w:type="dxa"/>
            <w:gridSpan w:val="1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Water </w:t>
            </w:r>
          </w:p>
        </w:tc>
      </w:tr>
      <w:tr w:rsidR="00EA7367" w:rsidRPr="00905460">
        <w:trPr>
          <w:trHeight w:val="1200"/>
        </w:trPr>
        <w:tc>
          <w:tcPr>
            <w:tcW w:w="5332" w:type="dxa"/>
            <w:gridSpan w:val="4"/>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D1. How satisfied are you with your current water supply?  </w:t>
            </w:r>
          </w:p>
        </w:tc>
        <w:tc>
          <w:tcPr>
            <w:tcW w:w="3056" w:type="dxa"/>
            <w:gridSpan w:val="8"/>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66"/>
              </w:numPr>
              <w:spacing w:after="0" w:line="360" w:lineRule="auto"/>
              <w:ind w:right="0" w:hanging="173"/>
              <w:jc w:val="both"/>
              <w:rPr>
                <w:sz w:val="28"/>
                <w:szCs w:val="28"/>
              </w:rPr>
            </w:pPr>
            <w:r w:rsidRPr="00905460">
              <w:rPr>
                <w:i/>
                <w:sz w:val="28"/>
                <w:szCs w:val="28"/>
              </w:rPr>
              <w:t xml:space="preserve">Very Satisfied  </w:t>
            </w:r>
          </w:p>
          <w:p w:rsidR="00EA7367" w:rsidRPr="00905460" w:rsidRDefault="00905460" w:rsidP="00905460">
            <w:pPr>
              <w:numPr>
                <w:ilvl w:val="0"/>
                <w:numId w:val="66"/>
              </w:numPr>
              <w:spacing w:after="0" w:line="360" w:lineRule="auto"/>
              <w:ind w:right="0" w:hanging="173"/>
              <w:jc w:val="both"/>
              <w:rPr>
                <w:sz w:val="28"/>
                <w:szCs w:val="28"/>
              </w:rPr>
            </w:pPr>
            <w:r w:rsidRPr="00905460">
              <w:rPr>
                <w:i/>
                <w:sz w:val="28"/>
                <w:szCs w:val="28"/>
              </w:rPr>
              <w:t xml:space="preserve">Satisfied </w:t>
            </w:r>
          </w:p>
          <w:p w:rsidR="00EA7367" w:rsidRPr="00905460" w:rsidRDefault="00905460" w:rsidP="00905460">
            <w:pPr>
              <w:numPr>
                <w:ilvl w:val="0"/>
                <w:numId w:val="66"/>
              </w:numPr>
              <w:spacing w:after="0" w:line="360" w:lineRule="auto"/>
              <w:ind w:right="0" w:hanging="173"/>
              <w:jc w:val="both"/>
              <w:rPr>
                <w:sz w:val="28"/>
                <w:szCs w:val="28"/>
              </w:rPr>
            </w:pPr>
            <w:r w:rsidRPr="00905460">
              <w:rPr>
                <w:i/>
                <w:sz w:val="28"/>
                <w:szCs w:val="28"/>
              </w:rPr>
              <w:t xml:space="preserve">Somewhat satisfied </w:t>
            </w:r>
          </w:p>
          <w:p w:rsidR="00EA7367" w:rsidRPr="00905460" w:rsidRDefault="00905460" w:rsidP="00905460">
            <w:pPr>
              <w:numPr>
                <w:ilvl w:val="0"/>
                <w:numId w:val="67"/>
              </w:numPr>
              <w:spacing w:after="0" w:line="360" w:lineRule="auto"/>
              <w:ind w:right="0" w:hanging="230"/>
              <w:jc w:val="both"/>
              <w:rPr>
                <w:sz w:val="28"/>
                <w:szCs w:val="28"/>
              </w:rPr>
            </w:pPr>
            <w:r w:rsidRPr="00905460">
              <w:rPr>
                <w:i/>
                <w:sz w:val="28"/>
                <w:szCs w:val="28"/>
              </w:rPr>
              <w:lastRenderedPageBreak/>
              <w:t xml:space="preserve">unsatisfied </w:t>
            </w:r>
          </w:p>
          <w:p w:rsidR="00EA7367" w:rsidRPr="00905460" w:rsidRDefault="00905460" w:rsidP="00905460">
            <w:pPr>
              <w:numPr>
                <w:ilvl w:val="0"/>
                <w:numId w:val="67"/>
              </w:numPr>
              <w:spacing w:after="0" w:line="360" w:lineRule="auto"/>
              <w:ind w:right="0" w:hanging="230"/>
              <w:jc w:val="both"/>
              <w:rPr>
                <w:sz w:val="28"/>
                <w:szCs w:val="28"/>
              </w:rPr>
            </w:pPr>
            <w:r w:rsidRPr="00905460">
              <w:rPr>
                <w:i/>
                <w:sz w:val="28"/>
                <w:szCs w:val="28"/>
              </w:rPr>
              <w:t xml:space="preserve">Very unsatisfied </w:t>
            </w:r>
          </w:p>
        </w:tc>
        <w:tc>
          <w:tcPr>
            <w:tcW w:w="121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lastRenderedPageBreak/>
              <w:t xml:space="preserve"> </w:t>
            </w:r>
          </w:p>
        </w:tc>
      </w:tr>
      <w:tr w:rsidR="00EA7367" w:rsidRPr="00905460">
        <w:trPr>
          <w:trHeight w:val="367"/>
        </w:trPr>
        <w:tc>
          <w:tcPr>
            <w:tcW w:w="9601" w:type="dxa"/>
            <w:gridSpan w:val="1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D2. Please give reasons for your answer................................................................................................. </w:t>
            </w:r>
          </w:p>
        </w:tc>
      </w:tr>
      <w:tr w:rsidR="00EA7367" w:rsidRPr="00905460">
        <w:trPr>
          <w:trHeight w:val="1199"/>
        </w:trPr>
        <w:tc>
          <w:tcPr>
            <w:tcW w:w="3994" w:type="dxa"/>
            <w:gridSpan w:val="2"/>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D3. Can you obtain water throughout the year from your major water source?  </w:t>
            </w:r>
          </w:p>
        </w:tc>
        <w:tc>
          <w:tcPr>
            <w:tcW w:w="4394" w:type="dxa"/>
            <w:gridSpan w:val="10"/>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numPr>
                <w:ilvl w:val="0"/>
                <w:numId w:val="68"/>
              </w:numPr>
              <w:spacing w:after="0" w:line="360" w:lineRule="auto"/>
              <w:ind w:right="0" w:firstLine="0"/>
              <w:jc w:val="both"/>
              <w:rPr>
                <w:sz w:val="28"/>
                <w:szCs w:val="28"/>
              </w:rPr>
            </w:pPr>
            <w:r w:rsidRPr="00905460">
              <w:rPr>
                <w:i/>
                <w:sz w:val="28"/>
                <w:szCs w:val="28"/>
              </w:rPr>
              <w:t xml:space="preserve">cannot get service throughout the year </w:t>
            </w:r>
          </w:p>
          <w:p w:rsidR="00EA7367" w:rsidRPr="00905460" w:rsidRDefault="00905460" w:rsidP="00905460">
            <w:pPr>
              <w:numPr>
                <w:ilvl w:val="0"/>
                <w:numId w:val="68"/>
              </w:numPr>
              <w:spacing w:after="0" w:line="360" w:lineRule="auto"/>
              <w:ind w:right="0" w:firstLine="0"/>
              <w:jc w:val="both"/>
              <w:rPr>
                <w:sz w:val="28"/>
                <w:szCs w:val="28"/>
              </w:rPr>
            </w:pPr>
            <w:r w:rsidRPr="00905460">
              <w:rPr>
                <w:i/>
                <w:sz w:val="28"/>
                <w:szCs w:val="28"/>
              </w:rPr>
              <w:t xml:space="preserve">Only few  months in the year </w:t>
            </w:r>
          </w:p>
          <w:p w:rsidR="00EA7367" w:rsidRPr="00905460" w:rsidRDefault="00905460" w:rsidP="00905460">
            <w:pPr>
              <w:numPr>
                <w:ilvl w:val="0"/>
                <w:numId w:val="68"/>
              </w:numPr>
              <w:spacing w:after="0" w:line="360" w:lineRule="auto"/>
              <w:ind w:right="0" w:firstLine="0"/>
              <w:jc w:val="both"/>
              <w:rPr>
                <w:sz w:val="28"/>
                <w:szCs w:val="28"/>
              </w:rPr>
            </w:pPr>
            <w:r w:rsidRPr="00905460">
              <w:rPr>
                <w:i/>
                <w:sz w:val="28"/>
                <w:szCs w:val="28"/>
              </w:rPr>
              <w:t xml:space="preserve">Yes, the services are always available 4.  Other </w:t>
            </w:r>
          </w:p>
          <w:p w:rsidR="00EA7367" w:rsidRPr="00905460" w:rsidRDefault="00905460" w:rsidP="00905460">
            <w:pPr>
              <w:spacing w:after="0" w:line="360" w:lineRule="auto"/>
              <w:ind w:left="30" w:right="0" w:firstLine="0"/>
              <w:jc w:val="both"/>
              <w:rPr>
                <w:sz w:val="28"/>
                <w:szCs w:val="28"/>
              </w:rPr>
            </w:pPr>
            <w:r w:rsidRPr="00905460">
              <w:rPr>
                <w:i/>
                <w:sz w:val="28"/>
                <w:szCs w:val="28"/>
              </w:rPr>
              <w:t xml:space="preserve">Specify..................................................... </w:t>
            </w:r>
          </w:p>
        </w:tc>
        <w:tc>
          <w:tcPr>
            <w:tcW w:w="121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 </w:t>
            </w:r>
          </w:p>
        </w:tc>
      </w:tr>
      <w:tr w:rsidR="00EA7367" w:rsidRPr="00905460">
        <w:trPr>
          <w:trHeight w:val="366"/>
        </w:trPr>
        <w:tc>
          <w:tcPr>
            <w:tcW w:w="9601" w:type="dxa"/>
            <w:gridSpan w:val="1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D4. If water source is not regular, which alternative water source do you use? ....................................... </w:t>
            </w:r>
          </w:p>
        </w:tc>
      </w:tr>
      <w:tr w:rsidR="00EA7367" w:rsidRPr="00905460">
        <w:trPr>
          <w:trHeight w:val="248"/>
        </w:trPr>
        <w:tc>
          <w:tcPr>
            <w:tcW w:w="3588" w:type="dxa"/>
            <w:vMerge w:val="restart"/>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D5. Are these diseases prevalent in this community? </w:t>
            </w:r>
          </w:p>
        </w:tc>
        <w:tc>
          <w:tcPr>
            <w:tcW w:w="2930" w:type="dxa"/>
            <w:gridSpan w:val="7"/>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1. </w:t>
            </w:r>
            <w:proofErr w:type="spellStart"/>
            <w:r w:rsidRPr="00905460">
              <w:rPr>
                <w:sz w:val="28"/>
                <w:szCs w:val="28"/>
              </w:rPr>
              <w:t>Diarrhoea</w:t>
            </w:r>
            <w:proofErr w:type="spellEnd"/>
            <w:r w:rsidRPr="00905460">
              <w:rPr>
                <w:sz w:val="28"/>
                <w:szCs w:val="28"/>
              </w:rPr>
              <w:t xml:space="preserve"> </w:t>
            </w:r>
          </w:p>
        </w:tc>
        <w:tc>
          <w:tcPr>
            <w:tcW w:w="1587" w:type="dxa"/>
            <w:gridSpan w:val="2"/>
            <w:vMerge w:val="restart"/>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 </w:t>
            </w:r>
          </w:p>
          <w:p w:rsidR="00EA7367" w:rsidRPr="00905460" w:rsidRDefault="00905460" w:rsidP="00905460">
            <w:pPr>
              <w:numPr>
                <w:ilvl w:val="0"/>
                <w:numId w:val="69"/>
              </w:numPr>
              <w:spacing w:after="0" w:line="360" w:lineRule="auto"/>
              <w:ind w:right="0" w:hanging="230"/>
              <w:jc w:val="both"/>
              <w:rPr>
                <w:sz w:val="28"/>
                <w:szCs w:val="28"/>
              </w:rPr>
            </w:pPr>
            <w:r w:rsidRPr="00905460">
              <w:rPr>
                <w:sz w:val="28"/>
                <w:szCs w:val="28"/>
              </w:rPr>
              <w:t xml:space="preserve">Yes </w:t>
            </w:r>
          </w:p>
          <w:p w:rsidR="00EA7367" w:rsidRPr="00905460" w:rsidRDefault="00905460" w:rsidP="00905460">
            <w:pPr>
              <w:numPr>
                <w:ilvl w:val="0"/>
                <w:numId w:val="69"/>
              </w:numPr>
              <w:spacing w:after="0" w:line="360" w:lineRule="auto"/>
              <w:ind w:right="0" w:hanging="230"/>
              <w:jc w:val="both"/>
              <w:rPr>
                <w:sz w:val="28"/>
                <w:szCs w:val="28"/>
              </w:rPr>
            </w:pPr>
            <w:r w:rsidRPr="00905460">
              <w:rPr>
                <w:sz w:val="28"/>
                <w:szCs w:val="28"/>
              </w:rPr>
              <w:t xml:space="preserve">No </w:t>
            </w:r>
          </w:p>
        </w:tc>
        <w:tc>
          <w:tcPr>
            <w:tcW w:w="1496" w:type="dxa"/>
            <w:gridSpan w:val="3"/>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60"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930" w:type="dxa"/>
            <w:gridSpan w:val="7"/>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2. Bilharzia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496" w:type="dxa"/>
            <w:gridSpan w:val="3"/>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60"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930" w:type="dxa"/>
            <w:gridSpan w:val="7"/>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3. River blindness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496" w:type="dxa"/>
            <w:gridSpan w:val="3"/>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60"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930" w:type="dxa"/>
            <w:gridSpan w:val="7"/>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4.  Cholera </w:t>
            </w:r>
          </w:p>
        </w:tc>
        <w:tc>
          <w:tcPr>
            <w:tcW w:w="0" w:type="auto"/>
            <w:gridSpan w:val="2"/>
            <w:vMerge/>
            <w:tcBorders>
              <w:top w:val="nil"/>
              <w:left w:val="single" w:sz="3"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496" w:type="dxa"/>
            <w:gridSpan w:val="3"/>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60" w:right="0" w:firstLine="0"/>
              <w:jc w:val="both"/>
              <w:rPr>
                <w:sz w:val="28"/>
                <w:szCs w:val="28"/>
              </w:rPr>
            </w:pPr>
            <w:r w:rsidRPr="00905460">
              <w:rPr>
                <w:sz w:val="28"/>
                <w:szCs w:val="28"/>
              </w:rPr>
              <w:t xml:space="preserve"> </w:t>
            </w:r>
          </w:p>
        </w:tc>
      </w:tr>
      <w:tr w:rsidR="00EA7367" w:rsidRPr="00905460">
        <w:trPr>
          <w:trHeight w:val="247"/>
        </w:trPr>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930" w:type="dxa"/>
            <w:gridSpan w:val="7"/>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5. Typhoid fever </w:t>
            </w:r>
          </w:p>
        </w:tc>
        <w:tc>
          <w:tcPr>
            <w:tcW w:w="0" w:type="auto"/>
            <w:gridSpan w:val="2"/>
            <w:vMerge/>
            <w:tcBorders>
              <w:top w:val="nil"/>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496" w:type="dxa"/>
            <w:gridSpan w:val="3"/>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60" w:right="0" w:firstLine="0"/>
              <w:jc w:val="both"/>
              <w:rPr>
                <w:sz w:val="28"/>
                <w:szCs w:val="28"/>
              </w:rPr>
            </w:pPr>
            <w:r w:rsidRPr="00905460">
              <w:rPr>
                <w:sz w:val="28"/>
                <w:szCs w:val="28"/>
              </w:rPr>
              <w:t xml:space="preserve"> </w:t>
            </w:r>
          </w:p>
        </w:tc>
      </w:tr>
      <w:tr w:rsidR="00EA7367" w:rsidRPr="00905460">
        <w:trPr>
          <w:trHeight w:val="367"/>
        </w:trPr>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6013" w:type="dxa"/>
            <w:gridSpan w:val="12"/>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6. Others specify......................................................................... </w:t>
            </w:r>
          </w:p>
        </w:tc>
      </w:tr>
      <w:tr w:rsidR="00EA7367" w:rsidRPr="00905460">
        <w:trPr>
          <w:trHeight w:val="399"/>
        </w:trPr>
        <w:tc>
          <w:tcPr>
            <w:tcW w:w="9601" w:type="dxa"/>
            <w:gridSpan w:val="1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30" w:right="0" w:firstLine="0"/>
              <w:jc w:val="both"/>
              <w:rPr>
                <w:sz w:val="28"/>
                <w:szCs w:val="28"/>
              </w:rPr>
            </w:pPr>
            <w:r w:rsidRPr="00905460">
              <w:rPr>
                <w:b/>
                <w:sz w:val="28"/>
                <w:szCs w:val="28"/>
              </w:rPr>
              <w:t xml:space="preserve"> </w:t>
            </w:r>
          </w:p>
        </w:tc>
      </w:tr>
      <w:tr w:rsidR="00EA7367" w:rsidRPr="00905460">
        <w:trPr>
          <w:trHeight w:val="247"/>
        </w:trPr>
        <w:tc>
          <w:tcPr>
            <w:tcW w:w="5585" w:type="dxa"/>
            <w:gridSpan w:val="5"/>
            <w:tcBorders>
              <w:top w:val="single" w:sz="3" w:space="0" w:color="000000"/>
              <w:left w:val="single" w:sz="4"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Question </w:t>
            </w:r>
          </w:p>
        </w:tc>
        <w:tc>
          <w:tcPr>
            <w:tcW w:w="2520" w:type="dxa"/>
            <w:gridSpan w:val="5"/>
            <w:tcBorders>
              <w:top w:val="single" w:sz="3" w:space="0" w:color="000000"/>
              <w:left w:val="single" w:sz="4"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31" w:right="0" w:firstLine="0"/>
              <w:jc w:val="both"/>
              <w:rPr>
                <w:sz w:val="28"/>
                <w:szCs w:val="28"/>
              </w:rPr>
            </w:pPr>
            <w:r w:rsidRPr="00905460">
              <w:rPr>
                <w:b/>
                <w:sz w:val="28"/>
                <w:szCs w:val="28"/>
              </w:rPr>
              <w:t xml:space="preserve">Response code </w:t>
            </w:r>
          </w:p>
        </w:tc>
        <w:tc>
          <w:tcPr>
            <w:tcW w:w="1496" w:type="dxa"/>
            <w:gridSpan w:val="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55" w:right="0" w:firstLine="0"/>
              <w:jc w:val="both"/>
              <w:rPr>
                <w:sz w:val="28"/>
                <w:szCs w:val="28"/>
              </w:rPr>
            </w:pPr>
            <w:r w:rsidRPr="00905460">
              <w:rPr>
                <w:b/>
                <w:sz w:val="28"/>
                <w:szCs w:val="28"/>
              </w:rPr>
              <w:t xml:space="preserve">Response </w:t>
            </w:r>
          </w:p>
        </w:tc>
      </w:tr>
      <w:tr w:rsidR="00EA7367" w:rsidRPr="00905460">
        <w:trPr>
          <w:trHeight w:val="246"/>
        </w:trPr>
        <w:tc>
          <w:tcPr>
            <w:tcW w:w="9601" w:type="dxa"/>
            <w:gridSpan w:val="1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Primary Education </w:t>
            </w:r>
          </w:p>
        </w:tc>
      </w:tr>
      <w:tr w:rsidR="00EA7367" w:rsidRPr="00905460">
        <w:trPr>
          <w:trHeight w:val="486"/>
        </w:trPr>
        <w:tc>
          <w:tcPr>
            <w:tcW w:w="6263" w:type="dxa"/>
            <w:gridSpan w:val="6"/>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D7. Do you have any school going child/children in this house? </w:t>
            </w:r>
          </w:p>
        </w:tc>
        <w:tc>
          <w:tcPr>
            <w:tcW w:w="1841" w:type="dxa"/>
            <w:gridSpan w:val="4"/>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numPr>
                <w:ilvl w:val="0"/>
                <w:numId w:val="70"/>
              </w:numPr>
              <w:spacing w:after="0" w:line="360" w:lineRule="auto"/>
              <w:ind w:left="318" w:right="0" w:hanging="231"/>
              <w:jc w:val="both"/>
              <w:rPr>
                <w:sz w:val="28"/>
                <w:szCs w:val="28"/>
              </w:rPr>
            </w:pPr>
            <w:r w:rsidRPr="00905460">
              <w:rPr>
                <w:i/>
                <w:sz w:val="28"/>
                <w:szCs w:val="28"/>
              </w:rPr>
              <w:t xml:space="preserve">Yes   </w:t>
            </w:r>
          </w:p>
          <w:p w:rsidR="00EA7367" w:rsidRPr="00905460" w:rsidRDefault="00905460" w:rsidP="00905460">
            <w:pPr>
              <w:numPr>
                <w:ilvl w:val="0"/>
                <w:numId w:val="70"/>
              </w:numPr>
              <w:spacing w:after="0" w:line="360" w:lineRule="auto"/>
              <w:ind w:left="318" w:right="0" w:hanging="231"/>
              <w:jc w:val="both"/>
              <w:rPr>
                <w:sz w:val="28"/>
                <w:szCs w:val="28"/>
              </w:rPr>
            </w:pPr>
            <w:r w:rsidRPr="00905460">
              <w:rPr>
                <w:i/>
                <w:sz w:val="28"/>
                <w:szCs w:val="28"/>
              </w:rPr>
              <w:t>No</w:t>
            </w:r>
          </w:p>
        </w:tc>
        <w:tc>
          <w:tcPr>
            <w:tcW w:w="1496" w:type="dxa"/>
            <w:gridSpan w:val="3"/>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486"/>
        </w:trPr>
        <w:tc>
          <w:tcPr>
            <w:tcW w:w="6263" w:type="dxa"/>
            <w:gridSpan w:val="6"/>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30" w:right="22" w:firstLine="0"/>
              <w:jc w:val="both"/>
              <w:rPr>
                <w:sz w:val="28"/>
                <w:szCs w:val="28"/>
              </w:rPr>
            </w:pPr>
            <w:r w:rsidRPr="00905460">
              <w:rPr>
                <w:sz w:val="28"/>
                <w:szCs w:val="28"/>
              </w:rPr>
              <w:lastRenderedPageBreak/>
              <w:t xml:space="preserve">D8.Are there enough teaching and learning materials in the school in your community? </w:t>
            </w:r>
          </w:p>
        </w:tc>
        <w:tc>
          <w:tcPr>
            <w:tcW w:w="1841" w:type="dxa"/>
            <w:gridSpan w:val="4"/>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9" w:right="0" w:firstLine="0"/>
              <w:jc w:val="both"/>
              <w:rPr>
                <w:sz w:val="28"/>
                <w:szCs w:val="28"/>
              </w:rPr>
            </w:pPr>
            <w:r w:rsidRPr="00905460">
              <w:rPr>
                <w:i/>
                <w:sz w:val="28"/>
                <w:szCs w:val="28"/>
              </w:rPr>
              <w:t xml:space="preserve">1. Yes   2. No </w:t>
            </w:r>
          </w:p>
          <w:p w:rsidR="00EA7367" w:rsidRPr="00905460" w:rsidRDefault="00905460" w:rsidP="00905460">
            <w:pPr>
              <w:spacing w:after="0" w:line="360" w:lineRule="auto"/>
              <w:ind w:left="29" w:right="0" w:firstLine="0"/>
              <w:jc w:val="both"/>
              <w:rPr>
                <w:sz w:val="28"/>
                <w:szCs w:val="28"/>
              </w:rPr>
            </w:pPr>
            <w:r w:rsidRPr="00905460">
              <w:rPr>
                <w:i/>
                <w:sz w:val="28"/>
                <w:szCs w:val="28"/>
              </w:rPr>
              <w:t xml:space="preserve">3. Don’t know </w:t>
            </w:r>
          </w:p>
        </w:tc>
        <w:tc>
          <w:tcPr>
            <w:tcW w:w="1496"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485"/>
        </w:trPr>
        <w:tc>
          <w:tcPr>
            <w:tcW w:w="6263" w:type="dxa"/>
            <w:gridSpan w:val="6"/>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D9.Is there enough furniture in the schools? </w:t>
            </w:r>
          </w:p>
        </w:tc>
        <w:tc>
          <w:tcPr>
            <w:tcW w:w="1841" w:type="dxa"/>
            <w:gridSpan w:val="4"/>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9" w:right="0" w:firstLine="0"/>
              <w:jc w:val="both"/>
              <w:rPr>
                <w:sz w:val="28"/>
                <w:szCs w:val="28"/>
              </w:rPr>
            </w:pPr>
            <w:r w:rsidRPr="00905460">
              <w:rPr>
                <w:i/>
                <w:sz w:val="28"/>
                <w:szCs w:val="28"/>
              </w:rPr>
              <w:t xml:space="preserve">1. Yes   2. No </w:t>
            </w:r>
          </w:p>
          <w:p w:rsidR="00EA7367" w:rsidRPr="00905460" w:rsidRDefault="00905460" w:rsidP="00905460">
            <w:pPr>
              <w:spacing w:after="0" w:line="360" w:lineRule="auto"/>
              <w:ind w:left="29" w:right="0" w:firstLine="0"/>
              <w:jc w:val="both"/>
              <w:rPr>
                <w:sz w:val="28"/>
                <w:szCs w:val="28"/>
              </w:rPr>
            </w:pPr>
            <w:r w:rsidRPr="00905460">
              <w:rPr>
                <w:i/>
                <w:sz w:val="28"/>
                <w:szCs w:val="28"/>
              </w:rPr>
              <w:t xml:space="preserve">3. Don’t know </w:t>
            </w:r>
          </w:p>
        </w:tc>
        <w:tc>
          <w:tcPr>
            <w:tcW w:w="1496" w:type="dxa"/>
            <w:gridSpan w:val="3"/>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67"/>
        </w:trPr>
        <w:tc>
          <w:tcPr>
            <w:tcW w:w="9601" w:type="dxa"/>
            <w:gridSpan w:val="13"/>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D10.Please describe the condition of the furniture in the schools............................................................. </w:t>
            </w:r>
          </w:p>
        </w:tc>
      </w:tr>
      <w:tr w:rsidR="00EA7367" w:rsidRPr="00905460">
        <w:trPr>
          <w:trHeight w:val="485"/>
        </w:trPr>
        <w:tc>
          <w:tcPr>
            <w:tcW w:w="6397" w:type="dxa"/>
            <w:gridSpan w:val="7"/>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D11.Are the teachers in the schools regular to school? </w:t>
            </w:r>
          </w:p>
        </w:tc>
        <w:tc>
          <w:tcPr>
            <w:tcW w:w="1708" w:type="dxa"/>
            <w:gridSpan w:val="3"/>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30" w:right="0" w:firstLine="0"/>
              <w:jc w:val="both"/>
              <w:rPr>
                <w:sz w:val="28"/>
                <w:szCs w:val="28"/>
              </w:rPr>
            </w:pPr>
            <w:r w:rsidRPr="00905460">
              <w:rPr>
                <w:i/>
                <w:sz w:val="28"/>
                <w:szCs w:val="28"/>
              </w:rPr>
              <w:t xml:space="preserve">1. Yes   2. No </w:t>
            </w:r>
          </w:p>
          <w:p w:rsidR="00EA7367" w:rsidRPr="00905460" w:rsidRDefault="00905460" w:rsidP="00905460">
            <w:pPr>
              <w:spacing w:after="0" w:line="360" w:lineRule="auto"/>
              <w:ind w:left="30" w:right="0" w:firstLine="0"/>
              <w:jc w:val="both"/>
              <w:rPr>
                <w:sz w:val="28"/>
                <w:szCs w:val="28"/>
              </w:rPr>
            </w:pPr>
            <w:r w:rsidRPr="00905460">
              <w:rPr>
                <w:i/>
                <w:sz w:val="28"/>
                <w:szCs w:val="28"/>
              </w:rPr>
              <w:t xml:space="preserve">3. Don’t know </w:t>
            </w:r>
          </w:p>
        </w:tc>
        <w:tc>
          <w:tcPr>
            <w:tcW w:w="1496" w:type="dxa"/>
            <w:gridSpan w:val="3"/>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199"/>
        </w:trPr>
        <w:tc>
          <w:tcPr>
            <w:tcW w:w="5332" w:type="dxa"/>
            <w:gridSpan w:val="4"/>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D12.How satisfied are you with the schools in your community? </w:t>
            </w:r>
          </w:p>
        </w:tc>
        <w:tc>
          <w:tcPr>
            <w:tcW w:w="2772" w:type="dxa"/>
            <w:gridSpan w:val="6"/>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numPr>
                <w:ilvl w:val="0"/>
                <w:numId w:val="71"/>
              </w:numPr>
              <w:spacing w:after="0" w:line="360" w:lineRule="auto"/>
              <w:ind w:right="0" w:hanging="173"/>
              <w:jc w:val="both"/>
              <w:rPr>
                <w:sz w:val="28"/>
                <w:szCs w:val="28"/>
              </w:rPr>
            </w:pPr>
            <w:r w:rsidRPr="00905460">
              <w:rPr>
                <w:i/>
                <w:sz w:val="28"/>
                <w:szCs w:val="28"/>
              </w:rPr>
              <w:t xml:space="preserve">Very Satisfied  </w:t>
            </w:r>
          </w:p>
          <w:p w:rsidR="00EA7367" w:rsidRPr="00905460" w:rsidRDefault="00905460" w:rsidP="00905460">
            <w:pPr>
              <w:numPr>
                <w:ilvl w:val="0"/>
                <w:numId w:val="71"/>
              </w:numPr>
              <w:spacing w:after="0" w:line="360" w:lineRule="auto"/>
              <w:ind w:right="0" w:hanging="173"/>
              <w:jc w:val="both"/>
              <w:rPr>
                <w:sz w:val="28"/>
                <w:szCs w:val="28"/>
              </w:rPr>
            </w:pPr>
            <w:r w:rsidRPr="00905460">
              <w:rPr>
                <w:i/>
                <w:sz w:val="28"/>
                <w:szCs w:val="28"/>
              </w:rPr>
              <w:t xml:space="preserve">Satisfied </w:t>
            </w:r>
          </w:p>
          <w:p w:rsidR="00EA7367" w:rsidRPr="00905460" w:rsidRDefault="00905460" w:rsidP="00905460">
            <w:pPr>
              <w:numPr>
                <w:ilvl w:val="0"/>
                <w:numId w:val="71"/>
              </w:numPr>
              <w:spacing w:after="0" w:line="360" w:lineRule="auto"/>
              <w:ind w:right="0" w:hanging="173"/>
              <w:jc w:val="both"/>
              <w:rPr>
                <w:sz w:val="28"/>
                <w:szCs w:val="28"/>
              </w:rPr>
            </w:pPr>
            <w:r w:rsidRPr="00905460">
              <w:rPr>
                <w:i/>
                <w:sz w:val="28"/>
                <w:szCs w:val="28"/>
              </w:rPr>
              <w:t xml:space="preserve">Somewhat satisfied </w:t>
            </w:r>
          </w:p>
          <w:p w:rsidR="00EA7367" w:rsidRPr="00905460" w:rsidRDefault="00905460" w:rsidP="00905460">
            <w:pPr>
              <w:numPr>
                <w:ilvl w:val="0"/>
                <w:numId w:val="72"/>
              </w:numPr>
              <w:spacing w:after="0" w:line="360" w:lineRule="auto"/>
              <w:ind w:right="0" w:hanging="230"/>
              <w:jc w:val="both"/>
              <w:rPr>
                <w:sz w:val="28"/>
                <w:szCs w:val="28"/>
              </w:rPr>
            </w:pPr>
            <w:r w:rsidRPr="00905460">
              <w:rPr>
                <w:i/>
                <w:sz w:val="28"/>
                <w:szCs w:val="28"/>
              </w:rPr>
              <w:t xml:space="preserve">unsatisfied </w:t>
            </w:r>
          </w:p>
          <w:p w:rsidR="00EA7367" w:rsidRPr="00905460" w:rsidRDefault="00905460" w:rsidP="00905460">
            <w:pPr>
              <w:numPr>
                <w:ilvl w:val="0"/>
                <w:numId w:val="72"/>
              </w:numPr>
              <w:spacing w:after="0" w:line="360" w:lineRule="auto"/>
              <w:ind w:right="0" w:hanging="230"/>
              <w:jc w:val="both"/>
              <w:rPr>
                <w:sz w:val="28"/>
                <w:szCs w:val="28"/>
              </w:rPr>
            </w:pPr>
            <w:r w:rsidRPr="00905460">
              <w:rPr>
                <w:i/>
                <w:sz w:val="28"/>
                <w:szCs w:val="28"/>
              </w:rPr>
              <w:t xml:space="preserve">Very unsatisfied </w:t>
            </w:r>
          </w:p>
        </w:tc>
        <w:tc>
          <w:tcPr>
            <w:tcW w:w="1496" w:type="dxa"/>
            <w:gridSpan w:val="3"/>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67"/>
        </w:trPr>
        <w:tc>
          <w:tcPr>
            <w:tcW w:w="9601" w:type="dxa"/>
            <w:gridSpan w:val="13"/>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D13. Please explain your answer.............................................................................................................. </w:t>
            </w:r>
          </w:p>
        </w:tc>
      </w:tr>
      <w:tr w:rsidR="00EA7367" w:rsidRPr="00905460">
        <w:trPr>
          <w:trHeight w:val="248"/>
        </w:trPr>
        <w:tc>
          <w:tcPr>
            <w:tcW w:w="358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 </w:t>
            </w:r>
          </w:p>
        </w:tc>
        <w:tc>
          <w:tcPr>
            <w:tcW w:w="2930" w:type="dxa"/>
            <w:gridSpan w:val="7"/>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 </w:t>
            </w:r>
          </w:p>
        </w:tc>
        <w:tc>
          <w:tcPr>
            <w:tcW w:w="1587" w:type="dxa"/>
            <w:gridSpan w:val="2"/>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 </w:t>
            </w:r>
          </w:p>
        </w:tc>
        <w:tc>
          <w:tcPr>
            <w:tcW w:w="1496" w:type="dxa"/>
            <w:gridSpan w:val="3"/>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55" w:right="0" w:firstLine="0"/>
              <w:jc w:val="both"/>
              <w:rPr>
                <w:sz w:val="28"/>
                <w:szCs w:val="28"/>
              </w:rPr>
            </w:pPr>
            <w:r w:rsidRPr="00905460">
              <w:rPr>
                <w:sz w:val="28"/>
                <w:szCs w:val="28"/>
              </w:rPr>
              <w:t xml:space="preserve"> </w:t>
            </w:r>
          </w:p>
        </w:tc>
      </w:tr>
      <w:tr w:rsidR="00EA7367" w:rsidRPr="00905460">
        <w:trPr>
          <w:trHeight w:val="246"/>
        </w:trPr>
        <w:tc>
          <w:tcPr>
            <w:tcW w:w="5585" w:type="dxa"/>
            <w:gridSpan w:val="5"/>
            <w:tcBorders>
              <w:top w:val="single" w:sz="3" w:space="0" w:color="000000"/>
              <w:left w:val="single" w:sz="4"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Question </w:t>
            </w:r>
          </w:p>
        </w:tc>
        <w:tc>
          <w:tcPr>
            <w:tcW w:w="2520" w:type="dxa"/>
            <w:gridSpan w:val="5"/>
            <w:tcBorders>
              <w:top w:val="single" w:sz="3" w:space="0" w:color="000000"/>
              <w:left w:val="single" w:sz="4" w:space="0" w:color="000000"/>
              <w:bottom w:val="single" w:sz="3" w:space="0" w:color="000000"/>
              <w:right w:val="single" w:sz="4" w:space="0" w:color="000000"/>
            </w:tcBorders>
            <w:shd w:val="clear" w:color="auto" w:fill="BFBFBF"/>
          </w:tcPr>
          <w:p w:rsidR="00EA7367" w:rsidRPr="00905460" w:rsidRDefault="00905460" w:rsidP="00905460">
            <w:pPr>
              <w:spacing w:after="0" w:line="360" w:lineRule="auto"/>
              <w:ind w:left="31" w:right="0" w:firstLine="0"/>
              <w:jc w:val="both"/>
              <w:rPr>
                <w:sz w:val="28"/>
                <w:szCs w:val="28"/>
              </w:rPr>
            </w:pPr>
            <w:r w:rsidRPr="00905460">
              <w:rPr>
                <w:b/>
                <w:sz w:val="28"/>
                <w:szCs w:val="28"/>
              </w:rPr>
              <w:t xml:space="preserve">Response code </w:t>
            </w:r>
          </w:p>
        </w:tc>
        <w:tc>
          <w:tcPr>
            <w:tcW w:w="1496" w:type="dxa"/>
            <w:gridSpan w:val="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55" w:right="0" w:firstLine="0"/>
              <w:jc w:val="both"/>
              <w:rPr>
                <w:sz w:val="28"/>
                <w:szCs w:val="28"/>
              </w:rPr>
            </w:pPr>
            <w:r w:rsidRPr="00905460">
              <w:rPr>
                <w:b/>
                <w:sz w:val="28"/>
                <w:szCs w:val="28"/>
              </w:rPr>
              <w:t xml:space="preserve"> </w:t>
            </w:r>
          </w:p>
        </w:tc>
      </w:tr>
      <w:tr w:rsidR="00EA7367" w:rsidRPr="00905460">
        <w:trPr>
          <w:trHeight w:val="246"/>
        </w:trPr>
        <w:tc>
          <w:tcPr>
            <w:tcW w:w="9601" w:type="dxa"/>
            <w:gridSpan w:val="13"/>
            <w:tcBorders>
              <w:top w:val="single" w:sz="3" w:space="0" w:color="000000"/>
              <w:left w:val="single" w:sz="4" w:space="0" w:color="000000"/>
              <w:bottom w:val="single" w:sz="3" w:space="0" w:color="000000"/>
              <w:right w:val="single" w:sz="3" w:space="0" w:color="000000"/>
            </w:tcBorders>
            <w:shd w:val="clear" w:color="auto" w:fill="BFBFBF"/>
          </w:tcPr>
          <w:p w:rsidR="00EA7367" w:rsidRPr="00905460" w:rsidRDefault="00905460" w:rsidP="00905460">
            <w:pPr>
              <w:spacing w:after="0" w:line="360" w:lineRule="auto"/>
              <w:ind w:left="30" w:right="0" w:firstLine="0"/>
              <w:jc w:val="both"/>
              <w:rPr>
                <w:sz w:val="28"/>
                <w:szCs w:val="28"/>
              </w:rPr>
            </w:pPr>
            <w:r w:rsidRPr="00905460">
              <w:rPr>
                <w:b/>
                <w:sz w:val="28"/>
                <w:szCs w:val="28"/>
              </w:rPr>
              <w:t xml:space="preserve">Feeder Roads </w:t>
            </w:r>
          </w:p>
        </w:tc>
      </w:tr>
      <w:tr w:rsidR="00EA7367" w:rsidRPr="00905460">
        <w:trPr>
          <w:trHeight w:val="486"/>
        </w:trPr>
        <w:tc>
          <w:tcPr>
            <w:tcW w:w="6518" w:type="dxa"/>
            <w:gridSpan w:val="8"/>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D14. Are the roads in and around your community easily accessible by vehicles?</w:t>
            </w:r>
            <w:r w:rsidRPr="00905460">
              <w:rPr>
                <w:i/>
                <w:sz w:val="28"/>
                <w:szCs w:val="28"/>
              </w:rPr>
              <w:t xml:space="preserve"> </w:t>
            </w:r>
          </w:p>
        </w:tc>
        <w:tc>
          <w:tcPr>
            <w:tcW w:w="1587"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0" w:right="601" w:firstLine="0"/>
              <w:jc w:val="both"/>
              <w:rPr>
                <w:sz w:val="28"/>
                <w:szCs w:val="28"/>
              </w:rPr>
            </w:pPr>
            <w:r w:rsidRPr="00905460">
              <w:rPr>
                <w:i/>
                <w:sz w:val="28"/>
                <w:szCs w:val="28"/>
              </w:rPr>
              <w:t>1. Yes 2. No</w:t>
            </w:r>
            <w:r w:rsidRPr="00905460">
              <w:rPr>
                <w:sz w:val="28"/>
                <w:szCs w:val="28"/>
              </w:rPr>
              <w:t xml:space="preserve"> </w:t>
            </w:r>
          </w:p>
        </w:tc>
        <w:tc>
          <w:tcPr>
            <w:tcW w:w="1496" w:type="dxa"/>
            <w:gridSpan w:val="3"/>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55" w:right="0" w:firstLine="0"/>
              <w:jc w:val="both"/>
              <w:rPr>
                <w:sz w:val="28"/>
                <w:szCs w:val="28"/>
              </w:rPr>
            </w:pPr>
            <w:r w:rsidRPr="00905460">
              <w:rPr>
                <w:sz w:val="28"/>
                <w:szCs w:val="28"/>
              </w:rPr>
              <w:t xml:space="preserve"> </w:t>
            </w:r>
          </w:p>
        </w:tc>
      </w:tr>
      <w:tr w:rsidR="00EA7367" w:rsidRPr="00905460">
        <w:trPr>
          <w:trHeight w:val="486"/>
        </w:trPr>
        <w:tc>
          <w:tcPr>
            <w:tcW w:w="358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0" w:right="0" w:firstLine="0"/>
              <w:jc w:val="both"/>
              <w:rPr>
                <w:sz w:val="28"/>
                <w:szCs w:val="28"/>
              </w:rPr>
            </w:pPr>
            <w:r w:rsidRPr="00905460">
              <w:rPr>
                <w:sz w:val="28"/>
                <w:szCs w:val="28"/>
              </w:rPr>
              <w:t xml:space="preserve">D15.How would you describe the nature of the roads in your </w:t>
            </w:r>
          </w:p>
        </w:tc>
        <w:tc>
          <w:tcPr>
            <w:tcW w:w="4516" w:type="dxa"/>
            <w:gridSpan w:val="9"/>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numPr>
                <w:ilvl w:val="0"/>
                <w:numId w:val="73"/>
              </w:numPr>
              <w:spacing w:after="0" w:line="360" w:lineRule="auto"/>
              <w:ind w:right="0" w:hanging="230"/>
              <w:jc w:val="both"/>
              <w:rPr>
                <w:sz w:val="28"/>
                <w:szCs w:val="28"/>
              </w:rPr>
            </w:pPr>
            <w:r w:rsidRPr="00905460">
              <w:rPr>
                <w:i/>
                <w:sz w:val="28"/>
                <w:szCs w:val="28"/>
              </w:rPr>
              <w:t xml:space="preserve">Very motorable (easily accessible) </w:t>
            </w:r>
          </w:p>
          <w:p w:rsidR="00EA7367" w:rsidRPr="00905460" w:rsidRDefault="00905460" w:rsidP="00905460">
            <w:pPr>
              <w:numPr>
                <w:ilvl w:val="0"/>
                <w:numId w:val="73"/>
              </w:numPr>
              <w:spacing w:after="0" w:line="360" w:lineRule="auto"/>
              <w:ind w:right="0" w:hanging="230"/>
              <w:jc w:val="both"/>
              <w:rPr>
                <w:sz w:val="28"/>
                <w:szCs w:val="28"/>
              </w:rPr>
            </w:pPr>
            <w:r w:rsidRPr="00905460">
              <w:rPr>
                <w:i/>
                <w:sz w:val="28"/>
                <w:szCs w:val="28"/>
              </w:rPr>
              <w:t xml:space="preserve">Motorable (with difficulty) </w:t>
            </w:r>
          </w:p>
        </w:tc>
        <w:tc>
          <w:tcPr>
            <w:tcW w:w="1496" w:type="dxa"/>
            <w:gridSpan w:val="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55" w:right="0" w:firstLine="0"/>
              <w:jc w:val="both"/>
              <w:rPr>
                <w:sz w:val="28"/>
                <w:szCs w:val="28"/>
              </w:rPr>
            </w:pPr>
            <w:r w:rsidRPr="00905460">
              <w:rPr>
                <w:sz w:val="28"/>
                <w:szCs w:val="28"/>
              </w:rPr>
              <w:t xml:space="preserve"> </w:t>
            </w:r>
          </w:p>
        </w:tc>
      </w:tr>
      <w:tr w:rsidR="00EA7367" w:rsidRPr="00905460">
        <w:trPr>
          <w:trHeight w:val="485"/>
        </w:trPr>
        <w:tc>
          <w:tcPr>
            <w:tcW w:w="358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community? </w:t>
            </w:r>
          </w:p>
          <w:p w:rsidR="00EA7367" w:rsidRPr="00905460" w:rsidRDefault="00905460" w:rsidP="00905460">
            <w:pPr>
              <w:spacing w:after="0" w:line="360" w:lineRule="auto"/>
              <w:ind w:left="2" w:right="0" w:firstLine="0"/>
              <w:jc w:val="both"/>
              <w:rPr>
                <w:sz w:val="28"/>
                <w:szCs w:val="28"/>
              </w:rPr>
            </w:pPr>
            <w:r w:rsidRPr="00905460">
              <w:rPr>
                <w:i/>
                <w:sz w:val="28"/>
                <w:szCs w:val="28"/>
              </w:rPr>
              <w:t xml:space="preserve"> </w:t>
            </w:r>
          </w:p>
        </w:tc>
        <w:tc>
          <w:tcPr>
            <w:tcW w:w="4541" w:type="dxa"/>
            <w:gridSpan w:val="10"/>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numPr>
                <w:ilvl w:val="0"/>
                <w:numId w:val="74"/>
              </w:numPr>
              <w:spacing w:after="0" w:line="360" w:lineRule="auto"/>
              <w:ind w:right="0" w:hanging="230"/>
              <w:jc w:val="both"/>
              <w:rPr>
                <w:sz w:val="28"/>
                <w:szCs w:val="28"/>
              </w:rPr>
            </w:pPr>
            <w:r w:rsidRPr="00905460">
              <w:rPr>
                <w:i/>
                <w:sz w:val="28"/>
                <w:szCs w:val="28"/>
              </w:rPr>
              <w:t xml:space="preserve">Not motorable </w:t>
            </w:r>
          </w:p>
          <w:p w:rsidR="00EA7367" w:rsidRPr="00905460" w:rsidRDefault="00905460" w:rsidP="00905460">
            <w:pPr>
              <w:numPr>
                <w:ilvl w:val="0"/>
                <w:numId w:val="74"/>
              </w:numPr>
              <w:spacing w:after="0" w:line="360" w:lineRule="auto"/>
              <w:ind w:right="0" w:hanging="230"/>
              <w:jc w:val="both"/>
              <w:rPr>
                <w:sz w:val="28"/>
                <w:szCs w:val="28"/>
              </w:rPr>
            </w:pPr>
            <w:r w:rsidRPr="00905460">
              <w:rPr>
                <w:i/>
                <w:sz w:val="28"/>
                <w:szCs w:val="28"/>
              </w:rPr>
              <w:t>Seasonal</w:t>
            </w:r>
            <w:r w:rsidRPr="00905460">
              <w:rPr>
                <w:sz w:val="28"/>
                <w:szCs w:val="28"/>
              </w:rPr>
              <w:t xml:space="preserve"> </w:t>
            </w:r>
          </w:p>
        </w:tc>
        <w:tc>
          <w:tcPr>
            <w:tcW w:w="1472" w:type="dxa"/>
            <w:gridSpan w:val="2"/>
            <w:tcBorders>
              <w:top w:val="single" w:sz="4" w:space="0" w:color="000000"/>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485"/>
        </w:trPr>
        <w:tc>
          <w:tcPr>
            <w:tcW w:w="358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D16. How long have they been in this condition? </w:t>
            </w:r>
          </w:p>
        </w:tc>
        <w:tc>
          <w:tcPr>
            <w:tcW w:w="2930" w:type="dxa"/>
            <w:gridSpan w:val="7"/>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i/>
                <w:sz w:val="28"/>
                <w:szCs w:val="28"/>
              </w:rPr>
              <w:t xml:space="preserve"> </w:t>
            </w:r>
          </w:p>
        </w:tc>
        <w:tc>
          <w:tcPr>
            <w:tcW w:w="1611" w:type="dxa"/>
            <w:gridSpan w:val="3"/>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472" w:type="dxa"/>
            <w:gridSpan w:val="2"/>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247"/>
        </w:trPr>
        <w:tc>
          <w:tcPr>
            <w:tcW w:w="9601" w:type="dxa"/>
            <w:gridSpan w:val="13"/>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D17. How well do the roads serve you in the following areas? </w:t>
            </w:r>
          </w:p>
        </w:tc>
      </w:tr>
      <w:tr w:rsidR="00EA7367" w:rsidRPr="00905460">
        <w:trPr>
          <w:trHeight w:val="485"/>
        </w:trPr>
        <w:tc>
          <w:tcPr>
            <w:tcW w:w="358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D17_1: Access to markets </w:t>
            </w:r>
          </w:p>
        </w:tc>
        <w:tc>
          <w:tcPr>
            <w:tcW w:w="4541" w:type="dxa"/>
            <w:gridSpan w:val="10"/>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Very well     2. Well     3. Average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4. Poorly    5. Very poorly   6. No effect </w:t>
            </w:r>
          </w:p>
        </w:tc>
        <w:tc>
          <w:tcPr>
            <w:tcW w:w="1472" w:type="dxa"/>
            <w:gridSpan w:val="2"/>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67"/>
        </w:trPr>
        <w:tc>
          <w:tcPr>
            <w:tcW w:w="9601" w:type="dxa"/>
            <w:gridSpan w:val="13"/>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D17_2: Please explain your answer......................................................................................................... </w:t>
            </w:r>
          </w:p>
        </w:tc>
      </w:tr>
      <w:tr w:rsidR="00EA7367" w:rsidRPr="00905460">
        <w:trPr>
          <w:trHeight w:val="486"/>
        </w:trPr>
        <w:tc>
          <w:tcPr>
            <w:tcW w:w="358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D17_3: Access to health service </w:t>
            </w:r>
          </w:p>
        </w:tc>
        <w:tc>
          <w:tcPr>
            <w:tcW w:w="4541" w:type="dxa"/>
            <w:gridSpan w:val="10"/>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Very well     2. Well   3. Average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4. Poorly         5. Very poorly   6. No effect </w:t>
            </w:r>
          </w:p>
        </w:tc>
        <w:tc>
          <w:tcPr>
            <w:tcW w:w="1472" w:type="dxa"/>
            <w:gridSpan w:val="2"/>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65"/>
        </w:trPr>
        <w:tc>
          <w:tcPr>
            <w:tcW w:w="9601" w:type="dxa"/>
            <w:gridSpan w:val="13"/>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D17_4: Please explain your answer......................................................................................................... </w:t>
            </w:r>
          </w:p>
        </w:tc>
      </w:tr>
      <w:tr w:rsidR="00EA7367" w:rsidRPr="00905460">
        <w:trPr>
          <w:trHeight w:val="1201"/>
        </w:trPr>
        <w:tc>
          <w:tcPr>
            <w:tcW w:w="4801" w:type="dxa"/>
            <w:gridSpan w:val="3"/>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D18. How satisfied are you with the quality of roads in your community? </w:t>
            </w:r>
          </w:p>
        </w:tc>
        <w:tc>
          <w:tcPr>
            <w:tcW w:w="2400" w:type="dxa"/>
            <w:gridSpan w:val="6"/>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numPr>
                <w:ilvl w:val="0"/>
                <w:numId w:val="75"/>
              </w:numPr>
              <w:spacing w:after="0" w:line="360" w:lineRule="auto"/>
              <w:ind w:right="0" w:hanging="173"/>
              <w:jc w:val="both"/>
              <w:rPr>
                <w:sz w:val="28"/>
                <w:szCs w:val="28"/>
              </w:rPr>
            </w:pPr>
            <w:r w:rsidRPr="00905460">
              <w:rPr>
                <w:i/>
                <w:sz w:val="28"/>
                <w:szCs w:val="28"/>
              </w:rPr>
              <w:t xml:space="preserve">Very Satisfied  </w:t>
            </w:r>
          </w:p>
          <w:p w:rsidR="00EA7367" w:rsidRPr="00905460" w:rsidRDefault="00905460" w:rsidP="00905460">
            <w:pPr>
              <w:numPr>
                <w:ilvl w:val="0"/>
                <w:numId w:val="75"/>
              </w:numPr>
              <w:spacing w:after="0" w:line="360" w:lineRule="auto"/>
              <w:ind w:right="0" w:hanging="173"/>
              <w:jc w:val="both"/>
              <w:rPr>
                <w:sz w:val="28"/>
                <w:szCs w:val="28"/>
              </w:rPr>
            </w:pPr>
            <w:r w:rsidRPr="00905460">
              <w:rPr>
                <w:i/>
                <w:sz w:val="28"/>
                <w:szCs w:val="28"/>
              </w:rPr>
              <w:t xml:space="preserve">Satisfied </w:t>
            </w:r>
          </w:p>
          <w:p w:rsidR="00EA7367" w:rsidRPr="00905460" w:rsidRDefault="00905460" w:rsidP="00905460">
            <w:pPr>
              <w:numPr>
                <w:ilvl w:val="0"/>
                <w:numId w:val="75"/>
              </w:numPr>
              <w:spacing w:after="0" w:line="360" w:lineRule="auto"/>
              <w:ind w:right="0" w:hanging="173"/>
              <w:jc w:val="both"/>
              <w:rPr>
                <w:sz w:val="28"/>
                <w:szCs w:val="28"/>
              </w:rPr>
            </w:pPr>
            <w:r w:rsidRPr="00905460">
              <w:rPr>
                <w:i/>
                <w:sz w:val="28"/>
                <w:szCs w:val="28"/>
              </w:rPr>
              <w:t xml:space="preserve">Somewhat satisfied </w:t>
            </w:r>
          </w:p>
          <w:p w:rsidR="00EA7367" w:rsidRPr="00905460" w:rsidRDefault="00905460" w:rsidP="00905460">
            <w:pPr>
              <w:numPr>
                <w:ilvl w:val="0"/>
                <w:numId w:val="76"/>
              </w:numPr>
              <w:spacing w:after="0" w:line="360" w:lineRule="auto"/>
              <w:ind w:left="231" w:right="0" w:hanging="230"/>
              <w:jc w:val="both"/>
              <w:rPr>
                <w:sz w:val="28"/>
                <w:szCs w:val="28"/>
              </w:rPr>
            </w:pPr>
            <w:r w:rsidRPr="00905460">
              <w:rPr>
                <w:i/>
                <w:sz w:val="28"/>
                <w:szCs w:val="28"/>
              </w:rPr>
              <w:t xml:space="preserve">unsatisfied </w:t>
            </w:r>
          </w:p>
          <w:p w:rsidR="00EA7367" w:rsidRPr="00905460" w:rsidRDefault="00905460" w:rsidP="00905460">
            <w:pPr>
              <w:numPr>
                <w:ilvl w:val="0"/>
                <w:numId w:val="76"/>
              </w:numPr>
              <w:spacing w:after="0" w:line="360" w:lineRule="auto"/>
              <w:ind w:left="231" w:right="0" w:hanging="230"/>
              <w:jc w:val="both"/>
              <w:rPr>
                <w:sz w:val="28"/>
                <w:szCs w:val="28"/>
              </w:rPr>
            </w:pPr>
            <w:r w:rsidRPr="00905460">
              <w:rPr>
                <w:i/>
                <w:sz w:val="28"/>
                <w:szCs w:val="28"/>
              </w:rPr>
              <w:t xml:space="preserve">Very unsatisfied </w:t>
            </w:r>
          </w:p>
        </w:tc>
        <w:tc>
          <w:tcPr>
            <w:tcW w:w="2400" w:type="dxa"/>
            <w:gridSpan w:val="4"/>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365"/>
        </w:trPr>
        <w:tc>
          <w:tcPr>
            <w:tcW w:w="9601" w:type="dxa"/>
            <w:gridSpan w:val="13"/>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D19. Please explain your answer..............................................................................................................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t xml:space="preserve"> </w:t>
      </w:r>
      <w:r w:rsidRPr="00905460">
        <w:rPr>
          <w:sz w:val="28"/>
          <w:szCs w:val="28"/>
        </w:rPr>
        <w:br w:type="page"/>
      </w:r>
    </w:p>
    <w:p w:rsidR="00EA7367" w:rsidRPr="00905460" w:rsidRDefault="00905460" w:rsidP="00905460">
      <w:pPr>
        <w:spacing w:after="213" w:line="360" w:lineRule="auto"/>
        <w:ind w:left="249" w:right="31"/>
        <w:jc w:val="both"/>
        <w:rPr>
          <w:sz w:val="28"/>
          <w:szCs w:val="28"/>
        </w:rPr>
      </w:pPr>
      <w:r w:rsidRPr="00905460">
        <w:rPr>
          <w:sz w:val="28"/>
          <w:szCs w:val="28"/>
        </w:rPr>
        <w:lastRenderedPageBreak/>
        <w:t xml:space="preserve">EXPERT INTERVIEWS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BACKGROUND RESEARCH QUESTIONS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background research questions will attempt to explore theoretical/conceptual underpinnings, problematic and contextual issues and seeks to deal with: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numPr>
          <w:ilvl w:val="0"/>
          <w:numId w:val="10"/>
        </w:numPr>
        <w:spacing w:line="360" w:lineRule="auto"/>
        <w:ind w:left="969" w:right="15" w:hanging="340"/>
        <w:jc w:val="both"/>
        <w:rPr>
          <w:sz w:val="28"/>
          <w:szCs w:val="28"/>
        </w:rPr>
      </w:pPr>
      <w:r w:rsidRPr="00905460">
        <w:rPr>
          <w:i/>
          <w:sz w:val="28"/>
          <w:szCs w:val="28"/>
        </w:rPr>
        <w:t xml:space="preserve">Why, how and what was/is or should be the state of basic service delivery in a country like Sierra Leone? </w:t>
      </w:r>
      <w:r w:rsidRPr="00905460">
        <w:rPr>
          <w:sz w:val="28"/>
          <w:szCs w:val="28"/>
        </w:rPr>
        <w:t xml:space="preserve"> </w:t>
      </w:r>
    </w:p>
    <w:p w:rsidR="00EA7367" w:rsidRPr="00905460" w:rsidRDefault="00905460" w:rsidP="00905460">
      <w:pPr>
        <w:numPr>
          <w:ilvl w:val="0"/>
          <w:numId w:val="10"/>
        </w:numPr>
        <w:spacing w:line="360" w:lineRule="auto"/>
        <w:ind w:left="969" w:right="15" w:hanging="340"/>
        <w:jc w:val="both"/>
        <w:rPr>
          <w:sz w:val="28"/>
          <w:szCs w:val="28"/>
        </w:rPr>
      </w:pPr>
      <w:r w:rsidRPr="00905460">
        <w:rPr>
          <w:i/>
          <w:sz w:val="28"/>
          <w:szCs w:val="28"/>
        </w:rPr>
        <w:t xml:space="preserve">Is there any significant difference in the way primary services are delivered in the various governance eras - post-independence (1961 – 1973), Republican (1973 -92), Junta and the War-democracy (1992 – 2002) and in post-war – contemporary governance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The enquiry for this section of the study is explorative and will draw on qualitative thinking. The hypothesis to be tested here is: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numPr>
          <w:ilvl w:val="0"/>
          <w:numId w:val="10"/>
        </w:numPr>
        <w:spacing w:line="360" w:lineRule="auto"/>
        <w:ind w:left="969" w:right="15" w:hanging="340"/>
        <w:jc w:val="both"/>
        <w:rPr>
          <w:sz w:val="28"/>
          <w:szCs w:val="28"/>
        </w:rPr>
      </w:pPr>
      <w:r w:rsidRPr="00905460">
        <w:rPr>
          <w:i/>
          <w:sz w:val="28"/>
          <w:szCs w:val="28"/>
        </w:rPr>
        <w:t xml:space="preserve">There are no significant differences in public service delivery in the three governance eras.  </w:t>
      </w:r>
    </w:p>
    <w:p w:rsidR="00EA7367" w:rsidRPr="00905460" w:rsidRDefault="00905460" w:rsidP="00905460">
      <w:pPr>
        <w:spacing w:after="0" w:line="360" w:lineRule="auto"/>
        <w:ind w:left="254" w:right="0" w:firstLine="0"/>
        <w:jc w:val="both"/>
        <w:rPr>
          <w:sz w:val="28"/>
          <w:szCs w:val="28"/>
        </w:rPr>
      </w:pPr>
      <w:r w:rsidRPr="00905460">
        <w:rPr>
          <w:i/>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i/>
          <w:sz w:val="28"/>
          <w:szCs w:val="28"/>
          <w:u w:val="single" w:color="000000"/>
        </w:rPr>
        <w:t>The sources of information will be literature and expert interviews.</w:t>
      </w:r>
      <w:r w:rsidRPr="00905460">
        <w:rPr>
          <w:b/>
          <w:i/>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5"/>
        <w:spacing w:line="360" w:lineRule="auto"/>
        <w:ind w:left="398" w:right="2"/>
        <w:jc w:val="both"/>
        <w:rPr>
          <w:sz w:val="28"/>
          <w:szCs w:val="28"/>
        </w:rPr>
      </w:pPr>
      <w:r w:rsidRPr="00905460">
        <w:rPr>
          <w:sz w:val="28"/>
          <w:szCs w:val="28"/>
        </w:rPr>
        <w:t xml:space="preserve">1. Public Perception of Basic Service Delivery </w:t>
      </w:r>
    </w:p>
    <w:p w:rsidR="00EA7367" w:rsidRPr="00905460" w:rsidRDefault="00905460" w:rsidP="00905460">
      <w:pPr>
        <w:spacing w:after="0" w:line="360" w:lineRule="auto"/>
        <w:ind w:left="932" w:right="0" w:firstLine="0"/>
        <w:jc w:val="both"/>
        <w:rPr>
          <w:sz w:val="28"/>
          <w:szCs w:val="28"/>
        </w:rPr>
      </w:pPr>
      <w:r w:rsidRPr="00905460">
        <w:rPr>
          <w:b/>
          <w:sz w:val="28"/>
          <w:szCs w:val="28"/>
        </w:rPr>
        <w:t xml:space="preserve"> </w:t>
      </w:r>
    </w:p>
    <w:p w:rsidR="00EA7367" w:rsidRPr="00905460" w:rsidRDefault="00905460" w:rsidP="00905460">
      <w:pPr>
        <w:spacing w:line="360" w:lineRule="auto"/>
        <w:ind w:left="933" w:right="31" w:hanging="340"/>
        <w:jc w:val="both"/>
        <w:rPr>
          <w:sz w:val="28"/>
          <w:szCs w:val="28"/>
        </w:rPr>
      </w:pPr>
      <w:r w:rsidRPr="00905460">
        <w:rPr>
          <w:sz w:val="28"/>
          <w:szCs w:val="28"/>
        </w:rPr>
        <w:lastRenderedPageBreak/>
        <w:t xml:space="preserve">1.1. </w:t>
      </w:r>
      <w:r w:rsidRPr="00905460">
        <w:rPr>
          <w:sz w:val="28"/>
          <w:szCs w:val="28"/>
        </w:rPr>
        <w:tab/>
        <w:t xml:space="preserve">How do you perceive the condition of the governance eras stated below for the delivery of basic service, in particular primary education, portable water supply and feeder? Please explain your answers. </w:t>
      </w:r>
    </w:p>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tbl>
      <w:tblPr>
        <w:tblStyle w:val="TableGrid"/>
        <w:tblW w:w="9337" w:type="dxa"/>
        <w:tblInd w:w="-13" w:type="dxa"/>
        <w:tblCellMar>
          <w:top w:w="12" w:type="dxa"/>
          <w:left w:w="101" w:type="dxa"/>
          <w:right w:w="69" w:type="dxa"/>
        </w:tblCellMar>
        <w:tblLook w:val="04A0" w:firstRow="1" w:lastRow="0" w:firstColumn="1" w:lastColumn="0" w:noHBand="0" w:noVBand="1"/>
      </w:tblPr>
      <w:tblGrid>
        <w:gridCol w:w="546"/>
        <w:gridCol w:w="2437"/>
        <w:gridCol w:w="2235"/>
        <w:gridCol w:w="950"/>
        <w:gridCol w:w="3169"/>
      </w:tblGrid>
      <w:tr w:rsidR="00EA7367" w:rsidRPr="00905460">
        <w:trPr>
          <w:trHeight w:val="529"/>
        </w:trPr>
        <w:tc>
          <w:tcPr>
            <w:tcW w:w="53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No </w:t>
            </w:r>
          </w:p>
        </w:tc>
        <w:tc>
          <w:tcPr>
            <w:tcW w:w="252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Governance Era </w:t>
            </w:r>
          </w:p>
        </w:tc>
        <w:tc>
          <w:tcPr>
            <w:tcW w:w="2264"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State of </w:t>
            </w:r>
          </w:p>
          <w:p w:rsidR="00EA7367" w:rsidRPr="00905460" w:rsidRDefault="00905460" w:rsidP="00905460">
            <w:pPr>
              <w:spacing w:after="0" w:line="360" w:lineRule="auto"/>
              <w:ind w:left="0" w:right="0" w:firstLine="0"/>
              <w:jc w:val="both"/>
              <w:rPr>
                <w:sz w:val="28"/>
                <w:szCs w:val="28"/>
              </w:rPr>
            </w:pPr>
            <w:r w:rsidRPr="00905460">
              <w:rPr>
                <w:b/>
                <w:sz w:val="28"/>
                <w:szCs w:val="28"/>
              </w:rPr>
              <w:t xml:space="preserve">Governance </w:t>
            </w:r>
          </w:p>
        </w:tc>
        <w:tc>
          <w:tcPr>
            <w:tcW w:w="832"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Score</w:t>
            </w:r>
          </w:p>
        </w:tc>
        <w:tc>
          <w:tcPr>
            <w:tcW w:w="318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Please explain your scores </w:t>
            </w:r>
          </w:p>
        </w:tc>
      </w:tr>
      <w:tr w:rsidR="00EA7367" w:rsidRPr="00905460">
        <w:trPr>
          <w:trHeight w:val="1309"/>
        </w:trPr>
        <w:tc>
          <w:tcPr>
            <w:tcW w:w="53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c>
          <w:tcPr>
            <w:tcW w:w="252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Post-independence (1961 – 1973) </w:t>
            </w:r>
          </w:p>
        </w:tc>
        <w:tc>
          <w:tcPr>
            <w:tcW w:w="2264" w:type="dxa"/>
            <w:vMerge w:val="restart"/>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numPr>
                <w:ilvl w:val="0"/>
                <w:numId w:val="77"/>
              </w:numPr>
              <w:spacing w:after="0" w:line="360" w:lineRule="auto"/>
              <w:ind w:right="0" w:hanging="340"/>
              <w:jc w:val="both"/>
              <w:rPr>
                <w:sz w:val="28"/>
                <w:szCs w:val="28"/>
              </w:rPr>
            </w:pPr>
            <w:r w:rsidRPr="00905460">
              <w:rPr>
                <w:sz w:val="28"/>
                <w:szCs w:val="28"/>
              </w:rPr>
              <w:t xml:space="preserve">Good governance </w:t>
            </w:r>
          </w:p>
          <w:p w:rsidR="00EA7367" w:rsidRPr="00905460" w:rsidRDefault="00905460" w:rsidP="00905460">
            <w:pPr>
              <w:numPr>
                <w:ilvl w:val="0"/>
                <w:numId w:val="77"/>
              </w:numPr>
              <w:spacing w:after="0" w:line="360" w:lineRule="auto"/>
              <w:ind w:right="0" w:hanging="340"/>
              <w:jc w:val="both"/>
              <w:rPr>
                <w:sz w:val="28"/>
                <w:szCs w:val="28"/>
              </w:rPr>
            </w:pPr>
            <w:r w:rsidRPr="00905460">
              <w:rPr>
                <w:sz w:val="28"/>
                <w:szCs w:val="28"/>
              </w:rPr>
              <w:t xml:space="preserve">Somewhat good </w:t>
            </w:r>
          </w:p>
          <w:p w:rsidR="00EA7367" w:rsidRPr="00905460" w:rsidRDefault="00905460" w:rsidP="00905460">
            <w:pPr>
              <w:numPr>
                <w:ilvl w:val="0"/>
                <w:numId w:val="77"/>
              </w:numPr>
              <w:spacing w:after="0" w:line="360" w:lineRule="auto"/>
              <w:ind w:right="0" w:hanging="340"/>
              <w:jc w:val="both"/>
              <w:rPr>
                <w:sz w:val="28"/>
                <w:szCs w:val="28"/>
              </w:rPr>
            </w:pPr>
            <w:r w:rsidRPr="00905460">
              <w:rPr>
                <w:sz w:val="28"/>
                <w:szCs w:val="28"/>
              </w:rPr>
              <w:t xml:space="preserve">Bad </w:t>
            </w:r>
          </w:p>
          <w:p w:rsidR="00EA7367" w:rsidRPr="00905460" w:rsidRDefault="00905460" w:rsidP="00905460">
            <w:pPr>
              <w:spacing w:after="0" w:line="360" w:lineRule="auto"/>
              <w:ind w:left="82" w:right="0" w:firstLine="0"/>
              <w:jc w:val="both"/>
              <w:rPr>
                <w:sz w:val="28"/>
                <w:szCs w:val="28"/>
              </w:rPr>
            </w:pPr>
            <w:r w:rsidRPr="00905460">
              <w:rPr>
                <w:sz w:val="28"/>
                <w:szCs w:val="28"/>
              </w:rPr>
              <w:t xml:space="preserve">Governance </w:t>
            </w:r>
          </w:p>
        </w:tc>
        <w:tc>
          <w:tcPr>
            <w:tcW w:w="83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18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2948"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307"/>
        </w:trPr>
        <w:tc>
          <w:tcPr>
            <w:tcW w:w="53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252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Republican and </w:t>
            </w:r>
            <w:proofErr w:type="spellStart"/>
            <w:r w:rsidRPr="00905460">
              <w:rPr>
                <w:sz w:val="28"/>
                <w:szCs w:val="28"/>
              </w:rPr>
              <w:t>Oneparty</w:t>
            </w:r>
            <w:proofErr w:type="spellEnd"/>
            <w:r w:rsidRPr="00905460">
              <w:rPr>
                <w:sz w:val="28"/>
                <w:szCs w:val="28"/>
              </w:rPr>
              <w:t xml:space="preserve"> Autocratic rule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(1973 -92) </w:t>
            </w:r>
          </w:p>
        </w:tc>
        <w:tc>
          <w:tcPr>
            <w:tcW w:w="0" w:type="auto"/>
            <w:vMerge/>
            <w:tcBorders>
              <w:top w:val="nil"/>
              <w:left w:val="single" w:sz="3"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832"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18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2948"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307"/>
        </w:trPr>
        <w:tc>
          <w:tcPr>
            <w:tcW w:w="53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252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Junta and the </w:t>
            </w:r>
            <w:proofErr w:type="spellStart"/>
            <w:r w:rsidRPr="00905460">
              <w:rPr>
                <w:sz w:val="28"/>
                <w:szCs w:val="28"/>
              </w:rPr>
              <w:t>Wardemocracy</w:t>
            </w:r>
            <w:proofErr w:type="spellEnd"/>
            <w:r w:rsidRPr="00905460">
              <w:rPr>
                <w:sz w:val="28"/>
                <w:szCs w:val="28"/>
              </w:rPr>
              <w:t xml:space="preserve"> (1992 – 2002) </w:t>
            </w:r>
          </w:p>
        </w:tc>
        <w:tc>
          <w:tcPr>
            <w:tcW w:w="0" w:type="auto"/>
            <w:vMerge/>
            <w:tcBorders>
              <w:top w:val="nil"/>
              <w:left w:val="single" w:sz="3"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83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18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2948"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308"/>
        </w:trPr>
        <w:tc>
          <w:tcPr>
            <w:tcW w:w="53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w:t>
            </w:r>
          </w:p>
        </w:tc>
        <w:tc>
          <w:tcPr>
            <w:tcW w:w="252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post-war – contemporary governance </w:t>
            </w:r>
          </w:p>
        </w:tc>
        <w:tc>
          <w:tcPr>
            <w:tcW w:w="0" w:type="auto"/>
            <w:vMerge/>
            <w:tcBorders>
              <w:top w:val="nil"/>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832"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18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2" w:line="360" w:lineRule="auto"/>
              <w:ind w:left="0" w:right="2948"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line="360" w:lineRule="auto"/>
        <w:ind w:left="933" w:right="31" w:hanging="340"/>
        <w:jc w:val="both"/>
        <w:rPr>
          <w:sz w:val="28"/>
          <w:szCs w:val="28"/>
        </w:rPr>
      </w:pPr>
      <w:r w:rsidRPr="00905460">
        <w:rPr>
          <w:sz w:val="28"/>
          <w:szCs w:val="28"/>
        </w:rPr>
        <w:t xml:space="preserve">1.2. </w:t>
      </w:r>
      <w:r w:rsidRPr="00905460">
        <w:rPr>
          <w:sz w:val="28"/>
          <w:szCs w:val="28"/>
        </w:rPr>
        <w:tab/>
        <w:t xml:space="preserve">In your view, how do you perceive the state of basic service delivery now in terms of Access and Quality compared to 1992 and to date? </w:t>
      </w:r>
    </w:p>
    <w:p w:rsidR="00EA7367" w:rsidRPr="00905460" w:rsidRDefault="00905460" w:rsidP="00905460">
      <w:pPr>
        <w:spacing w:after="0" w:line="360" w:lineRule="auto"/>
        <w:ind w:left="932"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tbl>
      <w:tblPr>
        <w:tblStyle w:val="TableGrid"/>
        <w:tblW w:w="9736" w:type="dxa"/>
        <w:tblInd w:w="-280" w:type="dxa"/>
        <w:tblCellMar>
          <w:top w:w="11" w:type="dxa"/>
          <w:left w:w="100" w:type="dxa"/>
          <w:right w:w="68" w:type="dxa"/>
        </w:tblCellMar>
        <w:tblLook w:val="04A0" w:firstRow="1" w:lastRow="0" w:firstColumn="1" w:lastColumn="0" w:noHBand="0" w:noVBand="1"/>
      </w:tblPr>
      <w:tblGrid>
        <w:gridCol w:w="544"/>
        <w:gridCol w:w="2477"/>
        <w:gridCol w:w="2379"/>
        <w:gridCol w:w="949"/>
        <w:gridCol w:w="3387"/>
      </w:tblGrid>
      <w:tr w:rsidR="00EA7367" w:rsidRPr="00905460">
        <w:trPr>
          <w:trHeight w:val="528"/>
        </w:trPr>
        <w:tc>
          <w:tcPr>
            <w:tcW w:w="53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lastRenderedPageBreak/>
              <w:t xml:space="preserve">No </w:t>
            </w:r>
          </w:p>
        </w:tc>
        <w:tc>
          <w:tcPr>
            <w:tcW w:w="253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5" w:firstLine="0"/>
              <w:jc w:val="both"/>
              <w:rPr>
                <w:sz w:val="28"/>
                <w:szCs w:val="28"/>
              </w:rPr>
            </w:pPr>
            <w:r w:rsidRPr="00905460">
              <w:rPr>
                <w:b/>
                <w:sz w:val="28"/>
                <w:szCs w:val="28"/>
              </w:rPr>
              <w:t xml:space="preserve">Basic Service Studied </w:t>
            </w:r>
          </w:p>
        </w:tc>
        <w:tc>
          <w:tcPr>
            <w:tcW w:w="2401"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State of Governance</w:t>
            </w:r>
          </w:p>
        </w:tc>
        <w:tc>
          <w:tcPr>
            <w:tcW w:w="87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Score </w:t>
            </w:r>
          </w:p>
        </w:tc>
        <w:tc>
          <w:tcPr>
            <w:tcW w:w="339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Please explain your scores </w:t>
            </w:r>
          </w:p>
        </w:tc>
      </w:tr>
      <w:tr w:rsidR="00EA7367" w:rsidRPr="00905460">
        <w:trPr>
          <w:trHeight w:val="1309"/>
        </w:trPr>
        <w:tc>
          <w:tcPr>
            <w:tcW w:w="53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 </w:t>
            </w:r>
          </w:p>
        </w:tc>
        <w:tc>
          <w:tcPr>
            <w:tcW w:w="253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Primary Education </w:t>
            </w:r>
          </w:p>
        </w:tc>
        <w:tc>
          <w:tcPr>
            <w:tcW w:w="2401" w:type="dxa"/>
            <w:vMerge w:val="restart"/>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numPr>
                <w:ilvl w:val="0"/>
                <w:numId w:val="78"/>
              </w:numPr>
              <w:spacing w:after="0" w:line="360" w:lineRule="auto"/>
              <w:ind w:right="0" w:hanging="339"/>
              <w:jc w:val="both"/>
              <w:rPr>
                <w:sz w:val="28"/>
                <w:szCs w:val="28"/>
              </w:rPr>
            </w:pPr>
            <w:r w:rsidRPr="00905460">
              <w:rPr>
                <w:sz w:val="28"/>
                <w:szCs w:val="28"/>
              </w:rPr>
              <w:t xml:space="preserve">Much improved </w:t>
            </w:r>
          </w:p>
          <w:p w:rsidR="00EA7367" w:rsidRPr="00905460" w:rsidRDefault="00905460" w:rsidP="00905460">
            <w:pPr>
              <w:numPr>
                <w:ilvl w:val="0"/>
                <w:numId w:val="78"/>
              </w:numPr>
              <w:spacing w:after="1" w:line="360" w:lineRule="auto"/>
              <w:ind w:right="0" w:hanging="339"/>
              <w:jc w:val="both"/>
              <w:rPr>
                <w:sz w:val="28"/>
                <w:szCs w:val="28"/>
              </w:rPr>
            </w:pPr>
            <w:r w:rsidRPr="00905460">
              <w:rPr>
                <w:sz w:val="28"/>
                <w:szCs w:val="28"/>
              </w:rPr>
              <w:t xml:space="preserve">Somewhat improved </w:t>
            </w:r>
          </w:p>
          <w:p w:rsidR="00EA7367" w:rsidRPr="00905460" w:rsidRDefault="00905460" w:rsidP="00905460">
            <w:pPr>
              <w:numPr>
                <w:ilvl w:val="0"/>
                <w:numId w:val="78"/>
              </w:numPr>
              <w:spacing w:after="0" w:line="360" w:lineRule="auto"/>
              <w:ind w:right="0" w:hanging="339"/>
              <w:jc w:val="both"/>
              <w:rPr>
                <w:sz w:val="28"/>
                <w:szCs w:val="28"/>
              </w:rPr>
            </w:pPr>
            <w:r w:rsidRPr="00905460">
              <w:rPr>
                <w:sz w:val="28"/>
                <w:szCs w:val="28"/>
              </w:rPr>
              <w:t xml:space="preserve">Remain the Same </w:t>
            </w:r>
          </w:p>
          <w:p w:rsidR="00EA7367" w:rsidRPr="00905460" w:rsidRDefault="00905460" w:rsidP="00905460">
            <w:pPr>
              <w:numPr>
                <w:ilvl w:val="0"/>
                <w:numId w:val="78"/>
              </w:numPr>
              <w:spacing w:after="0" w:line="360" w:lineRule="auto"/>
              <w:ind w:right="0" w:hanging="339"/>
              <w:jc w:val="both"/>
              <w:rPr>
                <w:sz w:val="28"/>
                <w:szCs w:val="28"/>
              </w:rPr>
            </w:pPr>
            <w:r w:rsidRPr="00905460">
              <w:rPr>
                <w:sz w:val="28"/>
                <w:szCs w:val="28"/>
              </w:rPr>
              <w:t xml:space="preserve">Not improved </w:t>
            </w:r>
          </w:p>
        </w:tc>
        <w:tc>
          <w:tcPr>
            <w:tcW w:w="87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39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3158"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1307"/>
        </w:trPr>
        <w:tc>
          <w:tcPr>
            <w:tcW w:w="53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 </w:t>
            </w:r>
          </w:p>
        </w:tc>
        <w:tc>
          <w:tcPr>
            <w:tcW w:w="253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Portable Water Supply </w:t>
            </w:r>
          </w:p>
        </w:tc>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8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339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1" w:line="360" w:lineRule="auto"/>
              <w:ind w:left="0" w:right="3158"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1307"/>
        </w:trPr>
        <w:tc>
          <w:tcPr>
            <w:tcW w:w="53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 </w:t>
            </w:r>
          </w:p>
        </w:tc>
        <w:tc>
          <w:tcPr>
            <w:tcW w:w="253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Feeder Roads </w:t>
            </w:r>
          </w:p>
        </w:tc>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87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39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3158"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line="360" w:lineRule="auto"/>
        <w:ind w:left="933" w:right="31" w:hanging="340"/>
        <w:jc w:val="both"/>
        <w:rPr>
          <w:sz w:val="28"/>
          <w:szCs w:val="28"/>
        </w:rPr>
      </w:pPr>
      <w:r w:rsidRPr="00905460">
        <w:rPr>
          <w:sz w:val="28"/>
          <w:szCs w:val="28"/>
        </w:rPr>
        <w:t xml:space="preserve">1.3. </w:t>
      </w:r>
      <w:r w:rsidRPr="00905460">
        <w:rPr>
          <w:sz w:val="28"/>
          <w:szCs w:val="28"/>
        </w:rPr>
        <w:tab/>
        <w:t xml:space="preserve">Is there any significant difference in the way these primary services were and are delivered in the various governance eras? </w:t>
      </w:r>
    </w:p>
    <w:p w:rsidR="00EA7367" w:rsidRPr="00905460" w:rsidRDefault="00905460" w:rsidP="00905460">
      <w:pPr>
        <w:spacing w:after="0" w:line="360" w:lineRule="auto"/>
        <w:ind w:left="932"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tbl>
      <w:tblPr>
        <w:tblStyle w:val="TableGrid"/>
        <w:tblW w:w="8357" w:type="dxa"/>
        <w:tblInd w:w="491" w:type="dxa"/>
        <w:tblCellMar>
          <w:top w:w="12" w:type="dxa"/>
          <w:left w:w="101" w:type="dxa"/>
          <w:right w:w="39" w:type="dxa"/>
        </w:tblCellMar>
        <w:tblLook w:val="04A0" w:firstRow="1" w:lastRow="0" w:firstColumn="1" w:lastColumn="0" w:noHBand="0" w:noVBand="1"/>
      </w:tblPr>
      <w:tblGrid>
        <w:gridCol w:w="514"/>
        <w:gridCol w:w="2168"/>
        <w:gridCol w:w="1760"/>
        <w:gridCol w:w="920"/>
        <w:gridCol w:w="2995"/>
      </w:tblGrid>
      <w:tr w:rsidR="00EA7367" w:rsidRPr="00905460">
        <w:trPr>
          <w:trHeight w:val="529"/>
        </w:trPr>
        <w:tc>
          <w:tcPr>
            <w:tcW w:w="50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No </w:t>
            </w:r>
          </w:p>
        </w:tc>
        <w:tc>
          <w:tcPr>
            <w:tcW w:w="238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Governance Era </w:t>
            </w:r>
          </w:p>
        </w:tc>
        <w:tc>
          <w:tcPr>
            <w:tcW w:w="1601"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State of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Governance </w:t>
            </w:r>
          </w:p>
        </w:tc>
        <w:tc>
          <w:tcPr>
            <w:tcW w:w="832"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Score</w:t>
            </w:r>
          </w:p>
        </w:tc>
        <w:tc>
          <w:tcPr>
            <w:tcW w:w="3034"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Please Explain your Answer</w:t>
            </w:r>
          </w:p>
        </w:tc>
      </w:tr>
      <w:tr w:rsidR="00EA7367" w:rsidRPr="00905460">
        <w:trPr>
          <w:trHeight w:val="1307"/>
        </w:trPr>
        <w:tc>
          <w:tcPr>
            <w:tcW w:w="50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w:t>
            </w:r>
          </w:p>
        </w:tc>
        <w:tc>
          <w:tcPr>
            <w:tcW w:w="238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Post-independence (1961 – 1973) </w:t>
            </w:r>
          </w:p>
        </w:tc>
        <w:tc>
          <w:tcPr>
            <w:tcW w:w="1601" w:type="dxa"/>
            <w:vMerge w:val="restart"/>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numPr>
                <w:ilvl w:val="0"/>
                <w:numId w:val="79"/>
              </w:numPr>
              <w:spacing w:after="0" w:line="360" w:lineRule="auto"/>
              <w:ind w:right="155" w:hanging="338"/>
              <w:jc w:val="both"/>
              <w:rPr>
                <w:sz w:val="28"/>
                <w:szCs w:val="28"/>
              </w:rPr>
            </w:pPr>
            <w:r w:rsidRPr="00905460">
              <w:rPr>
                <w:sz w:val="28"/>
                <w:szCs w:val="28"/>
              </w:rPr>
              <w:t xml:space="preserve">Yes – better service </w:t>
            </w:r>
          </w:p>
          <w:p w:rsidR="00EA7367" w:rsidRPr="00905460" w:rsidRDefault="00905460" w:rsidP="00905460">
            <w:pPr>
              <w:numPr>
                <w:ilvl w:val="0"/>
                <w:numId w:val="79"/>
              </w:numPr>
              <w:spacing w:after="0" w:line="360" w:lineRule="auto"/>
              <w:ind w:right="155" w:hanging="338"/>
              <w:jc w:val="both"/>
              <w:rPr>
                <w:sz w:val="28"/>
                <w:szCs w:val="28"/>
              </w:rPr>
            </w:pPr>
            <w:r w:rsidRPr="00905460">
              <w:rPr>
                <w:sz w:val="28"/>
                <w:szCs w:val="28"/>
              </w:rPr>
              <w:lastRenderedPageBreak/>
              <w:t xml:space="preserve">No poor service 3. Don’t </w:t>
            </w:r>
          </w:p>
          <w:p w:rsidR="00EA7367" w:rsidRPr="00905460" w:rsidRDefault="00905460" w:rsidP="00905460">
            <w:pPr>
              <w:spacing w:after="0" w:line="360" w:lineRule="auto"/>
              <w:ind w:left="0" w:right="217" w:firstLine="0"/>
              <w:jc w:val="both"/>
              <w:rPr>
                <w:sz w:val="28"/>
                <w:szCs w:val="28"/>
              </w:rPr>
            </w:pPr>
            <w:r w:rsidRPr="00905460">
              <w:rPr>
                <w:sz w:val="28"/>
                <w:szCs w:val="28"/>
              </w:rPr>
              <w:t xml:space="preserve">Know </w:t>
            </w:r>
          </w:p>
        </w:tc>
        <w:tc>
          <w:tcPr>
            <w:tcW w:w="83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 </w:t>
            </w:r>
          </w:p>
        </w:tc>
        <w:tc>
          <w:tcPr>
            <w:tcW w:w="303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1" w:line="360" w:lineRule="auto"/>
              <w:ind w:left="0" w:right="283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307"/>
        </w:trPr>
        <w:tc>
          <w:tcPr>
            <w:tcW w:w="50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2 </w:t>
            </w:r>
          </w:p>
        </w:tc>
        <w:tc>
          <w:tcPr>
            <w:tcW w:w="238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Republican and </w:t>
            </w:r>
            <w:proofErr w:type="spellStart"/>
            <w:r w:rsidRPr="00905460">
              <w:rPr>
                <w:sz w:val="28"/>
                <w:szCs w:val="28"/>
              </w:rPr>
              <w:t>Oneparty</w:t>
            </w:r>
            <w:proofErr w:type="spellEnd"/>
            <w:r w:rsidRPr="00905460">
              <w:rPr>
                <w:sz w:val="28"/>
                <w:szCs w:val="28"/>
              </w:rPr>
              <w:t xml:space="preserve"> Autocratic rule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(1973 -92)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832"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034"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283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307"/>
        </w:trPr>
        <w:tc>
          <w:tcPr>
            <w:tcW w:w="50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 </w:t>
            </w:r>
          </w:p>
        </w:tc>
        <w:tc>
          <w:tcPr>
            <w:tcW w:w="238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Junta and the </w:t>
            </w:r>
            <w:proofErr w:type="spellStart"/>
            <w:r w:rsidRPr="00905460">
              <w:rPr>
                <w:sz w:val="28"/>
                <w:szCs w:val="28"/>
              </w:rPr>
              <w:t>Wardemocracy</w:t>
            </w:r>
            <w:proofErr w:type="spellEnd"/>
            <w:r w:rsidRPr="00905460">
              <w:rPr>
                <w:sz w:val="28"/>
                <w:szCs w:val="28"/>
              </w:rPr>
              <w:t xml:space="preserve"> (1992 – 2002) </w:t>
            </w:r>
          </w:p>
        </w:tc>
        <w:tc>
          <w:tcPr>
            <w:tcW w:w="0" w:type="auto"/>
            <w:vMerge/>
            <w:tcBorders>
              <w:top w:val="nil"/>
              <w:left w:val="single" w:sz="4" w:space="0" w:color="000000"/>
              <w:bottom w:val="nil"/>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832"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03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1" w:line="360" w:lineRule="auto"/>
              <w:ind w:left="0" w:right="283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568"/>
        </w:trPr>
        <w:tc>
          <w:tcPr>
            <w:tcW w:w="50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 </w:t>
            </w:r>
          </w:p>
        </w:tc>
        <w:tc>
          <w:tcPr>
            <w:tcW w:w="2386"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post-war – contemporary governance </w:t>
            </w:r>
          </w:p>
        </w:tc>
        <w:tc>
          <w:tcPr>
            <w:tcW w:w="0" w:type="auto"/>
            <w:vMerge/>
            <w:tcBorders>
              <w:top w:val="nil"/>
              <w:left w:val="single" w:sz="4"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832"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3034"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283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932" w:right="0" w:firstLine="0"/>
        <w:jc w:val="both"/>
        <w:rPr>
          <w:sz w:val="28"/>
          <w:szCs w:val="28"/>
        </w:rPr>
      </w:pPr>
      <w:r w:rsidRPr="00905460">
        <w:rPr>
          <w:sz w:val="28"/>
          <w:szCs w:val="28"/>
        </w:rPr>
        <w:t xml:space="preserve"> </w:t>
      </w:r>
    </w:p>
    <w:p w:rsidR="00EA7367" w:rsidRPr="00905460" w:rsidRDefault="00905460" w:rsidP="00905460">
      <w:pPr>
        <w:spacing w:line="360" w:lineRule="auto"/>
        <w:ind w:left="933" w:right="31" w:hanging="340"/>
        <w:jc w:val="both"/>
        <w:rPr>
          <w:sz w:val="28"/>
          <w:szCs w:val="28"/>
        </w:rPr>
      </w:pPr>
      <w:r w:rsidRPr="00905460">
        <w:rPr>
          <w:sz w:val="28"/>
          <w:szCs w:val="28"/>
        </w:rPr>
        <w:t xml:space="preserve">1.4. </w:t>
      </w:r>
      <w:r w:rsidRPr="00905460">
        <w:rPr>
          <w:sz w:val="28"/>
          <w:szCs w:val="28"/>
        </w:rPr>
        <w:tab/>
        <w:t xml:space="preserve">Do political parties and individual politicians during these eras interfere with basic service delivery?  </w:t>
      </w:r>
    </w:p>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tbl>
      <w:tblPr>
        <w:tblStyle w:val="TableGrid"/>
        <w:tblW w:w="8357" w:type="dxa"/>
        <w:tblInd w:w="491" w:type="dxa"/>
        <w:tblCellMar>
          <w:top w:w="11" w:type="dxa"/>
          <w:left w:w="100" w:type="dxa"/>
          <w:right w:w="40" w:type="dxa"/>
        </w:tblCellMar>
        <w:tblLook w:val="04A0" w:firstRow="1" w:lastRow="0" w:firstColumn="1" w:lastColumn="0" w:noHBand="0" w:noVBand="1"/>
      </w:tblPr>
      <w:tblGrid>
        <w:gridCol w:w="515"/>
        <w:gridCol w:w="2460"/>
        <w:gridCol w:w="2677"/>
        <w:gridCol w:w="1582"/>
        <w:gridCol w:w="297"/>
        <w:gridCol w:w="297"/>
        <w:gridCol w:w="298"/>
        <w:gridCol w:w="298"/>
      </w:tblGrid>
      <w:tr w:rsidR="00EA7367" w:rsidRPr="00905460">
        <w:trPr>
          <w:trHeight w:val="1307"/>
        </w:trPr>
        <w:tc>
          <w:tcPr>
            <w:tcW w:w="50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No </w:t>
            </w:r>
          </w:p>
        </w:tc>
        <w:tc>
          <w:tcPr>
            <w:tcW w:w="16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Governance </w:t>
            </w:r>
          </w:p>
          <w:p w:rsidR="00EA7367" w:rsidRPr="00905460" w:rsidRDefault="00905460" w:rsidP="00905460">
            <w:pPr>
              <w:spacing w:after="0" w:line="360" w:lineRule="auto"/>
              <w:ind w:left="0" w:right="0" w:firstLine="0"/>
              <w:jc w:val="both"/>
              <w:rPr>
                <w:sz w:val="28"/>
                <w:szCs w:val="28"/>
              </w:rPr>
            </w:pPr>
            <w:r w:rsidRPr="00905460">
              <w:rPr>
                <w:b/>
                <w:sz w:val="28"/>
                <w:szCs w:val="28"/>
              </w:rPr>
              <w:t xml:space="preserve">Era </w:t>
            </w:r>
          </w:p>
        </w:tc>
        <w:tc>
          <w:tcPr>
            <w:tcW w:w="2428"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State of Governance (MR) </w:t>
            </w:r>
          </w:p>
        </w:tc>
        <w:tc>
          <w:tcPr>
            <w:tcW w:w="1796"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Score: </w:t>
            </w:r>
          </w:p>
          <w:p w:rsidR="00EA7367" w:rsidRPr="00905460" w:rsidRDefault="00905460" w:rsidP="00905460">
            <w:pPr>
              <w:numPr>
                <w:ilvl w:val="0"/>
                <w:numId w:val="80"/>
              </w:numPr>
              <w:spacing w:after="0" w:line="360" w:lineRule="auto"/>
              <w:ind w:right="58" w:hanging="339"/>
              <w:jc w:val="both"/>
              <w:rPr>
                <w:sz w:val="28"/>
                <w:szCs w:val="28"/>
              </w:rPr>
            </w:pPr>
            <w:r w:rsidRPr="00905460">
              <w:rPr>
                <w:b/>
                <w:sz w:val="28"/>
                <w:szCs w:val="28"/>
              </w:rPr>
              <w:t xml:space="preserve">Yes </w:t>
            </w:r>
          </w:p>
          <w:p w:rsidR="00EA7367" w:rsidRPr="00905460" w:rsidRDefault="00905460" w:rsidP="00905460">
            <w:pPr>
              <w:numPr>
                <w:ilvl w:val="0"/>
                <w:numId w:val="80"/>
              </w:numPr>
              <w:spacing w:after="0" w:line="360" w:lineRule="auto"/>
              <w:ind w:right="58" w:hanging="339"/>
              <w:jc w:val="both"/>
              <w:rPr>
                <w:sz w:val="28"/>
                <w:szCs w:val="28"/>
              </w:rPr>
            </w:pPr>
            <w:r w:rsidRPr="00905460">
              <w:rPr>
                <w:b/>
                <w:sz w:val="28"/>
                <w:szCs w:val="28"/>
              </w:rPr>
              <w:t xml:space="preserve">No </w:t>
            </w:r>
          </w:p>
          <w:p w:rsidR="00EA7367" w:rsidRPr="00905460" w:rsidRDefault="00905460" w:rsidP="00905460">
            <w:pPr>
              <w:numPr>
                <w:ilvl w:val="0"/>
                <w:numId w:val="80"/>
              </w:numPr>
              <w:spacing w:after="0" w:line="360" w:lineRule="auto"/>
              <w:ind w:right="58" w:hanging="339"/>
              <w:jc w:val="both"/>
              <w:rPr>
                <w:sz w:val="28"/>
                <w:szCs w:val="28"/>
              </w:rPr>
            </w:pPr>
            <w:r w:rsidRPr="00905460">
              <w:rPr>
                <w:b/>
                <w:sz w:val="28"/>
                <w:szCs w:val="28"/>
              </w:rPr>
              <w:t xml:space="preserve">Don’t </w:t>
            </w:r>
          </w:p>
          <w:p w:rsidR="00EA7367" w:rsidRPr="00905460" w:rsidRDefault="00905460" w:rsidP="00905460">
            <w:pPr>
              <w:spacing w:after="0" w:line="360" w:lineRule="auto"/>
              <w:ind w:left="679" w:right="0" w:firstLine="0"/>
              <w:jc w:val="both"/>
              <w:rPr>
                <w:sz w:val="28"/>
                <w:szCs w:val="28"/>
              </w:rPr>
            </w:pPr>
            <w:r w:rsidRPr="00905460">
              <w:rPr>
                <w:b/>
                <w:sz w:val="28"/>
                <w:szCs w:val="28"/>
              </w:rPr>
              <w:t xml:space="preserve">Know </w:t>
            </w:r>
          </w:p>
        </w:tc>
        <w:tc>
          <w:tcPr>
            <w:tcW w:w="50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1 </w:t>
            </w:r>
          </w:p>
        </w:tc>
        <w:tc>
          <w:tcPr>
            <w:tcW w:w="50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 </w:t>
            </w:r>
          </w:p>
        </w:tc>
        <w:tc>
          <w:tcPr>
            <w:tcW w:w="500"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3 </w:t>
            </w:r>
          </w:p>
        </w:tc>
        <w:tc>
          <w:tcPr>
            <w:tcW w:w="501"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4 </w:t>
            </w:r>
          </w:p>
        </w:tc>
      </w:tr>
      <w:tr w:rsidR="00EA7367" w:rsidRPr="00905460">
        <w:trPr>
          <w:trHeight w:val="789"/>
        </w:trPr>
        <w:tc>
          <w:tcPr>
            <w:tcW w:w="506"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c>
          <w:tcPr>
            <w:tcW w:w="16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Postindependence</w:t>
            </w:r>
            <w:proofErr w:type="spellEnd"/>
            <w:r w:rsidRPr="00905460">
              <w:rPr>
                <w:sz w:val="28"/>
                <w:szCs w:val="28"/>
              </w:rPr>
              <w:t xml:space="preserve"> (1961 – 1973) </w:t>
            </w:r>
          </w:p>
        </w:tc>
        <w:tc>
          <w:tcPr>
            <w:tcW w:w="2428" w:type="dxa"/>
            <w:vMerge w:val="restart"/>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81"/>
              </w:numPr>
              <w:spacing w:after="0" w:line="360" w:lineRule="auto"/>
              <w:ind w:right="56" w:hanging="338"/>
              <w:jc w:val="both"/>
              <w:rPr>
                <w:sz w:val="28"/>
                <w:szCs w:val="28"/>
              </w:rPr>
            </w:pPr>
            <w:r w:rsidRPr="00905460">
              <w:rPr>
                <w:sz w:val="28"/>
                <w:szCs w:val="28"/>
              </w:rPr>
              <w:t xml:space="preserve">in the decisions of planning, </w:t>
            </w:r>
          </w:p>
          <w:p w:rsidR="00EA7367" w:rsidRPr="00905460" w:rsidRDefault="00905460" w:rsidP="00905460">
            <w:pPr>
              <w:numPr>
                <w:ilvl w:val="0"/>
                <w:numId w:val="81"/>
              </w:numPr>
              <w:spacing w:after="0" w:line="360" w:lineRule="auto"/>
              <w:ind w:right="56" w:hanging="338"/>
              <w:jc w:val="both"/>
              <w:rPr>
                <w:sz w:val="28"/>
                <w:szCs w:val="28"/>
              </w:rPr>
            </w:pPr>
            <w:r w:rsidRPr="00905460">
              <w:rPr>
                <w:sz w:val="28"/>
                <w:szCs w:val="28"/>
              </w:rPr>
              <w:lastRenderedPageBreak/>
              <w:t xml:space="preserve">in the selection of projects,  </w:t>
            </w:r>
          </w:p>
          <w:p w:rsidR="00EA7367" w:rsidRPr="00905460" w:rsidRDefault="00905460" w:rsidP="00905460">
            <w:pPr>
              <w:numPr>
                <w:ilvl w:val="0"/>
                <w:numId w:val="81"/>
              </w:numPr>
              <w:spacing w:after="1" w:line="360" w:lineRule="auto"/>
              <w:ind w:right="56" w:hanging="338"/>
              <w:jc w:val="both"/>
              <w:rPr>
                <w:sz w:val="28"/>
                <w:szCs w:val="28"/>
              </w:rPr>
            </w:pPr>
            <w:r w:rsidRPr="00905460">
              <w:rPr>
                <w:sz w:val="28"/>
                <w:szCs w:val="28"/>
              </w:rPr>
              <w:t xml:space="preserve">concessionaires and allocation of construction and maintenance contracts for basic service </w:t>
            </w:r>
          </w:p>
          <w:p w:rsidR="00EA7367" w:rsidRPr="00905460" w:rsidRDefault="00905460" w:rsidP="00905460">
            <w:pPr>
              <w:spacing w:after="0" w:line="360" w:lineRule="auto"/>
              <w:ind w:left="473" w:right="0" w:firstLine="0"/>
              <w:jc w:val="both"/>
              <w:rPr>
                <w:sz w:val="28"/>
                <w:szCs w:val="28"/>
              </w:rPr>
            </w:pPr>
            <w:r w:rsidRPr="00905460">
              <w:rPr>
                <w:sz w:val="28"/>
                <w:szCs w:val="28"/>
              </w:rPr>
              <w:t xml:space="preserve">delivery,  </w:t>
            </w:r>
          </w:p>
          <w:p w:rsidR="00EA7367" w:rsidRPr="00905460" w:rsidRDefault="00905460" w:rsidP="00905460">
            <w:pPr>
              <w:numPr>
                <w:ilvl w:val="0"/>
                <w:numId w:val="81"/>
              </w:numPr>
              <w:spacing w:after="0" w:line="360" w:lineRule="auto"/>
              <w:ind w:right="56" w:hanging="338"/>
              <w:jc w:val="both"/>
              <w:rPr>
                <w:sz w:val="28"/>
                <w:szCs w:val="28"/>
              </w:rPr>
            </w:pPr>
            <w:r w:rsidRPr="00905460">
              <w:rPr>
                <w:sz w:val="28"/>
                <w:szCs w:val="28"/>
              </w:rPr>
              <w:t xml:space="preserve">supervisory and regulatory agencies </w:t>
            </w:r>
          </w:p>
        </w:tc>
        <w:tc>
          <w:tcPr>
            <w:tcW w:w="1796"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 </w:t>
            </w:r>
          </w:p>
        </w:tc>
        <w:tc>
          <w:tcPr>
            <w:tcW w:w="50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0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1567"/>
        </w:trPr>
        <w:tc>
          <w:tcPr>
            <w:tcW w:w="506"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2 </w:t>
            </w:r>
          </w:p>
        </w:tc>
        <w:tc>
          <w:tcPr>
            <w:tcW w:w="162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Republican </w:t>
            </w:r>
          </w:p>
          <w:p w:rsidR="00EA7367" w:rsidRPr="00905460" w:rsidRDefault="00905460" w:rsidP="00905460">
            <w:pPr>
              <w:spacing w:after="0" w:line="360" w:lineRule="auto"/>
              <w:ind w:left="0" w:right="39" w:firstLine="0"/>
              <w:jc w:val="both"/>
              <w:rPr>
                <w:sz w:val="28"/>
                <w:szCs w:val="28"/>
              </w:rPr>
            </w:pPr>
            <w:r w:rsidRPr="00905460">
              <w:rPr>
                <w:sz w:val="28"/>
                <w:szCs w:val="28"/>
              </w:rPr>
              <w:t xml:space="preserve">and </w:t>
            </w:r>
            <w:proofErr w:type="spellStart"/>
            <w:r w:rsidRPr="00905460">
              <w:rPr>
                <w:sz w:val="28"/>
                <w:szCs w:val="28"/>
              </w:rPr>
              <w:t>Oneparty</w:t>
            </w:r>
            <w:proofErr w:type="spellEnd"/>
            <w:r w:rsidRPr="00905460">
              <w:rPr>
                <w:sz w:val="28"/>
                <w:szCs w:val="28"/>
              </w:rPr>
              <w:t xml:space="preserve"> Autocratic rule (1973 -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92) </w:t>
            </w:r>
          </w:p>
        </w:tc>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796"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01"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1048"/>
        </w:trPr>
        <w:tc>
          <w:tcPr>
            <w:tcW w:w="506"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62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Junta and the </w:t>
            </w:r>
            <w:proofErr w:type="spellStart"/>
            <w:r w:rsidRPr="00905460">
              <w:rPr>
                <w:sz w:val="28"/>
                <w:szCs w:val="28"/>
              </w:rPr>
              <w:t>Wardemocracy</w:t>
            </w:r>
            <w:proofErr w:type="spellEnd"/>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(1992 – 2002) </w:t>
            </w:r>
          </w:p>
        </w:tc>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796"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01"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789"/>
        </w:trPr>
        <w:tc>
          <w:tcPr>
            <w:tcW w:w="50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w:t>
            </w:r>
          </w:p>
        </w:tc>
        <w:tc>
          <w:tcPr>
            <w:tcW w:w="16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post-war – contemporary governance </w:t>
            </w:r>
          </w:p>
        </w:tc>
        <w:tc>
          <w:tcPr>
            <w:tcW w:w="0" w:type="auto"/>
            <w:vMerge/>
            <w:tcBorders>
              <w:top w:val="nil"/>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796"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00"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01"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bl>
    <w:p w:rsidR="00EA7367" w:rsidRPr="00905460" w:rsidRDefault="00905460" w:rsidP="00905460">
      <w:pPr>
        <w:spacing w:after="14"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after="29" w:line="360" w:lineRule="auto"/>
        <w:ind w:left="933" w:right="31" w:hanging="340"/>
        <w:jc w:val="both"/>
        <w:rPr>
          <w:sz w:val="28"/>
          <w:szCs w:val="28"/>
        </w:rPr>
      </w:pPr>
      <w:r w:rsidRPr="00905460">
        <w:rPr>
          <w:b/>
          <w:i/>
          <w:sz w:val="28"/>
          <w:szCs w:val="28"/>
        </w:rPr>
        <w:t xml:space="preserve">1.5. </w:t>
      </w:r>
      <w:r w:rsidRPr="00905460">
        <w:rPr>
          <w:b/>
          <w:i/>
          <w:sz w:val="28"/>
          <w:szCs w:val="28"/>
        </w:rPr>
        <w:tab/>
      </w:r>
      <w:r w:rsidRPr="00905460">
        <w:rPr>
          <w:sz w:val="28"/>
          <w:szCs w:val="28"/>
        </w:rPr>
        <w:t>Do they promote or block particular reform initiatives for effective services delivery? 1. Yes 2. No</w:t>
      </w:r>
      <w:r w:rsidRPr="00905460">
        <w:rPr>
          <w:b/>
          <w:i/>
          <w:sz w:val="28"/>
          <w:szCs w:val="28"/>
        </w:rPr>
        <w:t xml:space="preserve"> </w:t>
      </w:r>
    </w:p>
    <w:p w:rsidR="00EA7367" w:rsidRPr="00905460" w:rsidRDefault="00905460" w:rsidP="00905460">
      <w:pPr>
        <w:tabs>
          <w:tab w:val="center" w:pos="765"/>
          <w:tab w:val="center" w:pos="3029"/>
        </w:tabs>
        <w:spacing w:after="33" w:line="360" w:lineRule="auto"/>
        <w:ind w:left="0" w:right="0" w:firstLine="0"/>
        <w:jc w:val="both"/>
        <w:rPr>
          <w:sz w:val="28"/>
          <w:szCs w:val="28"/>
        </w:rPr>
      </w:pPr>
      <w:r w:rsidRPr="00905460">
        <w:rPr>
          <w:rFonts w:ascii="Calibri" w:eastAsia="Calibri" w:hAnsi="Calibri" w:cs="Calibri"/>
          <w:sz w:val="28"/>
          <w:szCs w:val="28"/>
        </w:rPr>
        <w:tab/>
      </w:r>
      <w:r w:rsidRPr="00905460">
        <w:rPr>
          <w:b/>
          <w:i/>
          <w:sz w:val="28"/>
          <w:szCs w:val="28"/>
        </w:rPr>
        <w:t xml:space="preserve">1.6. </w:t>
      </w:r>
      <w:r w:rsidRPr="00905460">
        <w:rPr>
          <w:b/>
          <w:i/>
          <w:sz w:val="28"/>
          <w:szCs w:val="28"/>
        </w:rPr>
        <w:tab/>
      </w:r>
      <w:r w:rsidRPr="00905460">
        <w:rPr>
          <w:sz w:val="28"/>
          <w:szCs w:val="28"/>
        </w:rPr>
        <w:t xml:space="preserve">If yes through which channels? </w:t>
      </w:r>
    </w:p>
    <w:p w:rsidR="00EA7367" w:rsidRPr="00905460" w:rsidRDefault="00905460" w:rsidP="00905460">
      <w:pPr>
        <w:spacing w:line="360" w:lineRule="auto"/>
        <w:ind w:left="942" w:right="2153"/>
        <w:jc w:val="both"/>
        <w:rPr>
          <w:sz w:val="28"/>
          <w:szCs w:val="28"/>
        </w:rPr>
      </w:pPr>
      <w:r w:rsidRPr="00905460">
        <w:rPr>
          <w:sz w:val="28"/>
          <w:szCs w:val="28"/>
        </w:rPr>
        <w:t>..................................................................................................</w:t>
      </w:r>
      <w:r w:rsidRPr="00905460">
        <w:rPr>
          <w:b/>
          <w:i/>
          <w:sz w:val="28"/>
          <w:szCs w:val="28"/>
        </w:rPr>
        <w:t xml:space="preserve">  </w:t>
      </w:r>
    </w:p>
    <w:p w:rsidR="00EA7367" w:rsidRPr="00905460" w:rsidRDefault="00905460" w:rsidP="00905460">
      <w:pPr>
        <w:spacing w:line="360" w:lineRule="auto"/>
        <w:ind w:left="933" w:right="31" w:hanging="340"/>
        <w:jc w:val="both"/>
        <w:rPr>
          <w:sz w:val="28"/>
          <w:szCs w:val="28"/>
        </w:rPr>
      </w:pPr>
      <w:r w:rsidRPr="00905460">
        <w:rPr>
          <w:sz w:val="28"/>
          <w:szCs w:val="28"/>
        </w:rPr>
        <w:t xml:space="preserve">1.7. </w:t>
      </w:r>
      <w:r w:rsidRPr="00905460">
        <w:rPr>
          <w:sz w:val="28"/>
          <w:szCs w:val="28"/>
        </w:rPr>
        <w:tab/>
        <w:t xml:space="preserve">What effect does this have on basic service delivery?................................................................. </w:t>
      </w:r>
    </w:p>
    <w:p w:rsidR="00EA7367" w:rsidRPr="00905460" w:rsidRDefault="00905460" w:rsidP="00905460">
      <w:pPr>
        <w:spacing w:after="0" w:line="360" w:lineRule="auto"/>
        <w:ind w:left="254" w:right="0" w:firstLine="0"/>
        <w:jc w:val="both"/>
        <w:rPr>
          <w:sz w:val="28"/>
          <w:szCs w:val="28"/>
        </w:rPr>
      </w:pPr>
      <w:r w:rsidRPr="00905460">
        <w:rPr>
          <w:b/>
          <w:i/>
          <w:sz w:val="28"/>
          <w:szCs w:val="28"/>
        </w:rPr>
        <w:t xml:space="preserve"> </w:t>
      </w:r>
    </w:p>
    <w:p w:rsidR="00EA7367" w:rsidRPr="00905460" w:rsidRDefault="00905460" w:rsidP="00905460">
      <w:pPr>
        <w:spacing w:after="0" w:line="360" w:lineRule="auto"/>
        <w:ind w:left="932" w:right="0" w:firstLine="0"/>
        <w:jc w:val="both"/>
        <w:rPr>
          <w:sz w:val="28"/>
          <w:szCs w:val="28"/>
        </w:rPr>
      </w:pPr>
      <w:r w:rsidRPr="00905460">
        <w:rPr>
          <w:b/>
          <w:i/>
          <w:sz w:val="28"/>
          <w:szCs w:val="28"/>
        </w:rPr>
        <w:t xml:space="preserve"> </w:t>
      </w:r>
    </w:p>
    <w:p w:rsidR="00EA7367" w:rsidRPr="00905460" w:rsidRDefault="00905460" w:rsidP="00905460">
      <w:pPr>
        <w:spacing w:line="360" w:lineRule="auto"/>
        <w:ind w:left="933" w:right="31" w:hanging="340"/>
        <w:jc w:val="both"/>
        <w:rPr>
          <w:sz w:val="28"/>
          <w:szCs w:val="28"/>
        </w:rPr>
      </w:pPr>
      <w:r w:rsidRPr="00905460">
        <w:rPr>
          <w:sz w:val="28"/>
          <w:szCs w:val="28"/>
        </w:rPr>
        <w:t xml:space="preserve">1.8. </w:t>
      </w:r>
      <w:r w:rsidRPr="00905460">
        <w:rPr>
          <w:sz w:val="28"/>
          <w:szCs w:val="28"/>
        </w:rPr>
        <w:tab/>
        <w:t xml:space="preserve">Are you aware of any literature that describes the type of service delivery during these eras?    1. Yes 2: No  </w:t>
      </w:r>
    </w:p>
    <w:p w:rsidR="00EA7367" w:rsidRPr="00905460" w:rsidRDefault="00905460" w:rsidP="00905460">
      <w:pPr>
        <w:spacing w:after="0" w:line="360" w:lineRule="auto"/>
        <w:ind w:left="932" w:right="0" w:firstLine="0"/>
        <w:jc w:val="both"/>
        <w:rPr>
          <w:sz w:val="28"/>
          <w:szCs w:val="28"/>
        </w:rPr>
      </w:pPr>
      <w:r w:rsidRPr="00905460">
        <w:rPr>
          <w:sz w:val="28"/>
          <w:szCs w:val="28"/>
        </w:rPr>
        <w:t xml:space="preserve"> </w:t>
      </w:r>
    </w:p>
    <w:p w:rsidR="00EA7367" w:rsidRPr="00905460" w:rsidRDefault="00905460" w:rsidP="00905460">
      <w:pPr>
        <w:tabs>
          <w:tab w:val="center" w:pos="765"/>
          <w:tab w:val="center" w:pos="4318"/>
        </w:tabs>
        <w:spacing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1.9. </w:t>
      </w:r>
      <w:r w:rsidRPr="00905460">
        <w:rPr>
          <w:sz w:val="28"/>
          <w:szCs w:val="28"/>
        </w:rPr>
        <w:tab/>
        <w:t xml:space="preserve">If yes, please provide references of these literatures, if any. </w:t>
      </w:r>
    </w:p>
    <w:p w:rsidR="00EA7367" w:rsidRPr="00905460" w:rsidRDefault="00905460" w:rsidP="00905460">
      <w:pPr>
        <w:spacing w:after="0" w:line="360" w:lineRule="auto"/>
        <w:ind w:left="932" w:right="0" w:firstLine="0"/>
        <w:jc w:val="both"/>
        <w:rPr>
          <w:sz w:val="28"/>
          <w:szCs w:val="28"/>
        </w:rPr>
      </w:pPr>
      <w:r w:rsidRPr="00905460">
        <w:rPr>
          <w:sz w:val="28"/>
          <w:szCs w:val="28"/>
        </w:rPr>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lastRenderedPageBreak/>
        <w:t xml:space="preserve">2. RELATIONSHIPS AND INTERACTIONS BETWEEN AND AMONG STAKEHOLDERS </w:t>
      </w:r>
    </w:p>
    <w:p w:rsidR="00EA7367" w:rsidRPr="00905460" w:rsidRDefault="00905460" w:rsidP="00C053D1">
      <w:pPr>
        <w:spacing w:line="360" w:lineRule="auto"/>
        <w:ind w:left="249" w:right="31"/>
        <w:jc w:val="both"/>
        <w:rPr>
          <w:sz w:val="28"/>
          <w:szCs w:val="28"/>
        </w:rPr>
      </w:pPr>
      <w:r w:rsidRPr="00905460">
        <w:rPr>
          <w:sz w:val="28"/>
          <w:szCs w:val="28"/>
        </w:rPr>
        <w:t xml:space="preserve">2.1 What forms of relationship exist between the principal (that is, government agencies/ministers </w:t>
      </w:r>
      <w:proofErr w:type="spellStart"/>
      <w:r w:rsidRPr="00905460">
        <w:rPr>
          <w:sz w:val="28"/>
          <w:szCs w:val="28"/>
        </w:rPr>
        <w:t>etc</w:t>
      </w:r>
      <w:proofErr w:type="spellEnd"/>
      <w:r w:rsidRPr="00905460">
        <w:rPr>
          <w:sz w:val="28"/>
          <w:szCs w:val="28"/>
        </w:rPr>
        <w:t xml:space="preserve">)-agent (service provider) -client (beneficiary) during these eras?  </w:t>
      </w:r>
    </w:p>
    <w:tbl>
      <w:tblPr>
        <w:tblStyle w:val="TableGrid"/>
        <w:tblW w:w="8087" w:type="dxa"/>
        <w:tblInd w:w="491" w:type="dxa"/>
        <w:tblCellMar>
          <w:top w:w="12" w:type="dxa"/>
          <w:left w:w="99" w:type="dxa"/>
          <w:right w:w="37" w:type="dxa"/>
        </w:tblCellMar>
        <w:tblLook w:val="04A0" w:firstRow="1" w:lastRow="0" w:firstColumn="1" w:lastColumn="0" w:noHBand="0" w:noVBand="1"/>
      </w:tblPr>
      <w:tblGrid>
        <w:gridCol w:w="421"/>
        <w:gridCol w:w="2020"/>
        <w:gridCol w:w="1944"/>
        <w:gridCol w:w="1238"/>
        <w:gridCol w:w="493"/>
        <w:gridCol w:w="493"/>
        <w:gridCol w:w="493"/>
        <w:gridCol w:w="493"/>
        <w:gridCol w:w="492"/>
      </w:tblGrid>
      <w:tr w:rsidR="00EA7367" w:rsidRPr="00905460">
        <w:trPr>
          <w:trHeight w:val="1307"/>
        </w:trPr>
        <w:tc>
          <w:tcPr>
            <w:tcW w:w="45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N</w:t>
            </w:r>
          </w:p>
          <w:p w:rsidR="00EA7367" w:rsidRPr="00905460" w:rsidRDefault="00905460" w:rsidP="00905460">
            <w:pPr>
              <w:spacing w:after="0" w:line="360" w:lineRule="auto"/>
              <w:ind w:left="2" w:right="0" w:firstLine="0"/>
              <w:jc w:val="both"/>
              <w:rPr>
                <w:sz w:val="28"/>
                <w:szCs w:val="28"/>
              </w:rPr>
            </w:pPr>
            <w:r w:rsidRPr="00905460">
              <w:rPr>
                <w:b/>
                <w:sz w:val="28"/>
                <w:szCs w:val="28"/>
              </w:rPr>
              <w:t xml:space="preserve">o </w:t>
            </w:r>
          </w:p>
        </w:tc>
        <w:tc>
          <w:tcPr>
            <w:tcW w:w="157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Governance Era </w:t>
            </w:r>
          </w:p>
        </w:tc>
        <w:tc>
          <w:tcPr>
            <w:tcW w:w="186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b/>
                <w:sz w:val="28"/>
                <w:szCs w:val="28"/>
              </w:rPr>
              <w:t xml:space="preserve">State of </w:t>
            </w:r>
          </w:p>
          <w:p w:rsidR="00EA7367" w:rsidRPr="00905460" w:rsidRDefault="00905460" w:rsidP="00905460">
            <w:pPr>
              <w:spacing w:after="0" w:line="360" w:lineRule="auto"/>
              <w:ind w:left="3" w:right="0" w:firstLine="0"/>
              <w:jc w:val="both"/>
              <w:rPr>
                <w:sz w:val="28"/>
                <w:szCs w:val="28"/>
              </w:rPr>
            </w:pPr>
            <w:r w:rsidRPr="00905460">
              <w:rPr>
                <w:b/>
                <w:sz w:val="28"/>
                <w:szCs w:val="28"/>
              </w:rPr>
              <w:t xml:space="preserve">Governance </w:t>
            </w:r>
          </w:p>
          <w:p w:rsidR="00EA7367" w:rsidRPr="00905460" w:rsidRDefault="00905460" w:rsidP="00905460">
            <w:pPr>
              <w:spacing w:after="0" w:line="360" w:lineRule="auto"/>
              <w:ind w:left="3" w:right="0" w:firstLine="0"/>
              <w:jc w:val="both"/>
              <w:rPr>
                <w:sz w:val="28"/>
                <w:szCs w:val="28"/>
              </w:rPr>
            </w:pPr>
            <w:r w:rsidRPr="00905460">
              <w:rPr>
                <w:b/>
                <w:sz w:val="28"/>
                <w:szCs w:val="28"/>
              </w:rPr>
              <w:t xml:space="preserve">(MR) </w:t>
            </w:r>
          </w:p>
        </w:tc>
        <w:tc>
          <w:tcPr>
            <w:tcW w:w="12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Score: </w:t>
            </w:r>
          </w:p>
          <w:p w:rsidR="00EA7367" w:rsidRPr="00905460" w:rsidRDefault="00905460" w:rsidP="00905460">
            <w:pPr>
              <w:numPr>
                <w:ilvl w:val="0"/>
                <w:numId w:val="82"/>
              </w:numPr>
              <w:spacing w:after="0" w:line="360" w:lineRule="auto"/>
              <w:ind w:right="0" w:hanging="338"/>
              <w:jc w:val="both"/>
              <w:rPr>
                <w:sz w:val="28"/>
                <w:szCs w:val="28"/>
              </w:rPr>
            </w:pPr>
            <w:r w:rsidRPr="00905460">
              <w:rPr>
                <w:sz w:val="28"/>
                <w:szCs w:val="28"/>
              </w:rPr>
              <w:t xml:space="preserve">Yes </w:t>
            </w:r>
          </w:p>
          <w:p w:rsidR="00EA7367" w:rsidRPr="00905460" w:rsidRDefault="00905460" w:rsidP="00905460">
            <w:pPr>
              <w:numPr>
                <w:ilvl w:val="0"/>
                <w:numId w:val="82"/>
              </w:numPr>
              <w:spacing w:after="0" w:line="360" w:lineRule="auto"/>
              <w:ind w:right="0" w:hanging="338"/>
              <w:jc w:val="both"/>
              <w:rPr>
                <w:sz w:val="28"/>
                <w:szCs w:val="28"/>
              </w:rPr>
            </w:pPr>
            <w:r w:rsidRPr="00905460">
              <w:rPr>
                <w:sz w:val="28"/>
                <w:szCs w:val="28"/>
              </w:rPr>
              <w:t xml:space="preserve">No </w:t>
            </w:r>
          </w:p>
          <w:p w:rsidR="00EA7367" w:rsidRPr="00905460" w:rsidRDefault="00905460" w:rsidP="00905460">
            <w:pPr>
              <w:numPr>
                <w:ilvl w:val="0"/>
                <w:numId w:val="82"/>
              </w:numPr>
              <w:spacing w:after="19" w:line="360" w:lineRule="auto"/>
              <w:ind w:right="0" w:hanging="338"/>
              <w:jc w:val="both"/>
              <w:rPr>
                <w:sz w:val="28"/>
                <w:szCs w:val="28"/>
              </w:rPr>
            </w:pPr>
            <w:r w:rsidRPr="00905460">
              <w:rPr>
                <w:sz w:val="28"/>
                <w:szCs w:val="28"/>
              </w:rPr>
              <w:t xml:space="preserve">Don’t </w:t>
            </w:r>
          </w:p>
          <w:p w:rsidR="00EA7367" w:rsidRPr="00905460" w:rsidRDefault="00905460" w:rsidP="00905460">
            <w:pPr>
              <w:spacing w:after="0" w:line="360" w:lineRule="auto"/>
              <w:ind w:left="0" w:right="63" w:firstLine="0"/>
              <w:jc w:val="both"/>
              <w:rPr>
                <w:sz w:val="28"/>
                <w:szCs w:val="28"/>
              </w:rPr>
            </w:pPr>
            <w:r w:rsidRPr="00905460">
              <w:rPr>
                <w:sz w:val="28"/>
                <w:szCs w:val="28"/>
              </w:rPr>
              <w:t>Know</w:t>
            </w:r>
            <w:r w:rsidRPr="00905460">
              <w:rPr>
                <w:b/>
                <w:sz w:val="28"/>
                <w:szCs w:val="28"/>
              </w:rPr>
              <w:t xml:space="preserve"> </w:t>
            </w:r>
          </w:p>
        </w:tc>
        <w:tc>
          <w:tcPr>
            <w:tcW w:w="58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1 </w:t>
            </w:r>
          </w:p>
        </w:tc>
        <w:tc>
          <w:tcPr>
            <w:tcW w:w="58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b/>
                <w:sz w:val="28"/>
                <w:szCs w:val="28"/>
              </w:rPr>
              <w:t xml:space="preserve">2 </w:t>
            </w:r>
          </w:p>
        </w:tc>
        <w:tc>
          <w:tcPr>
            <w:tcW w:w="58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3 </w:t>
            </w:r>
          </w:p>
        </w:tc>
        <w:tc>
          <w:tcPr>
            <w:tcW w:w="58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b/>
                <w:sz w:val="28"/>
                <w:szCs w:val="28"/>
              </w:rPr>
              <w:t xml:space="preserve">4 </w:t>
            </w:r>
          </w:p>
        </w:tc>
        <w:tc>
          <w:tcPr>
            <w:tcW w:w="58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5 </w:t>
            </w:r>
          </w:p>
        </w:tc>
      </w:tr>
      <w:tr w:rsidR="00EA7367" w:rsidRPr="00905460">
        <w:trPr>
          <w:trHeight w:val="270"/>
        </w:trPr>
        <w:tc>
          <w:tcPr>
            <w:tcW w:w="45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 </w:t>
            </w:r>
          </w:p>
        </w:tc>
        <w:tc>
          <w:tcPr>
            <w:tcW w:w="157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Post-</w:t>
            </w:r>
          </w:p>
        </w:tc>
        <w:tc>
          <w:tcPr>
            <w:tcW w:w="186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54" w:right="0" w:firstLine="0"/>
              <w:jc w:val="both"/>
              <w:rPr>
                <w:sz w:val="28"/>
                <w:szCs w:val="28"/>
              </w:rPr>
            </w:pPr>
            <w:r w:rsidRPr="00905460">
              <w:rPr>
                <w:sz w:val="28"/>
                <w:szCs w:val="28"/>
              </w:rPr>
              <w:t>1. Participator</w:t>
            </w:r>
          </w:p>
        </w:tc>
        <w:tc>
          <w:tcPr>
            <w:tcW w:w="12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584"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3"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4"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457" w:type="dxa"/>
            <w:tcBorders>
              <w:top w:val="single" w:sz="4" w:space="0" w:color="000000"/>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57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15" w:firstLine="0"/>
              <w:jc w:val="both"/>
              <w:rPr>
                <w:sz w:val="28"/>
                <w:szCs w:val="28"/>
              </w:rPr>
            </w:pPr>
            <w:proofErr w:type="spellStart"/>
            <w:r w:rsidRPr="00905460">
              <w:rPr>
                <w:sz w:val="28"/>
                <w:szCs w:val="28"/>
              </w:rPr>
              <w:t>independenc</w:t>
            </w:r>
            <w:proofErr w:type="spellEnd"/>
            <w:r w:rsidRPr="00905460">
              <w:rPr>
                <w:sz w:val="28"/>
                <w:szCs w:val="28"/>
              </w:rPr>
              <w:t xml:space="preserve"> e (1961 – 1973) </w:t>
            </w:r>
          </w:p>
        </w:tc>
        <w:tc>
          <w:tcPr>
            <w:tcW w:w="1869" w:type="dxa"/>
            <w:vMerge w:val="restart"/>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473" w:right="0" w:firstLine="0"/>
              <w:jc w:val="both"/>
              <w:rPr>
                <w:sz w:val="28"/>
                <w:szCs w:val="28"/>
              </w:rPr>
            </w:pPr>
            <w:r w:rsidRPr="00905460">
              <w:rPr>
                <w:sz w:val="28"/>
                <w:szCs w:val="28"/>
              </w:rPr>
              <w:t xml:space="preserve">y, </w:t>
            </w:r>
          </w:p>
          <w:p w:rsidR="00EA7367" w:rsidRPr="00905460" w:rsidRDefault="00905460" w:rsidP="00905460">
            <w:pPr>
              <w:numPr>
                <w:ilvl w:val="0"/>
                <w:numId w:val="83"/>
              </w:numPr>
              <w:spacing w:after="0" w:line="360" w:lineRule="auto"/>
              <w:ind w:right="5" w:hanging="339"/>
              <w:jc w:val="both"/>
              <w:rPr>
                <w:sz w:val="28"/>
                <w:szCs w:val="28"/>
              </w:rPr>
            </w:pPr>
            <w:proofErr w:type="spellStart"/>
            <w:r w:rsidRPr="00905460">
              <w:rPr>
                <w:sz w:val="28"/>
                <w:szCs w:val="28"/>
              </w:rPr>
              <w:t>Transparen</w:t>
            </w:r>
            <w:proofErr w:type="spellEnd"/>
          </w:p>
          <w:p w:rsidR="00EA7367" w:rsidRPr="00905460" w:rsidRDefault="00905460" w:rsidP="00905460">
            <w:pPr>
              <w:spacing w:after="0" w:line="360" w:lineRule="auto"/>
              <w:ind w:left="473" w:right="0" w:firstLine="0"/>
              <w:jc w:val="both"/>
              <w:rPr>
                <w:sz w:val="28"/>
                <w:szCs w:val="28"/>
              </w:rPr>
            </w:pPr>
            <w:r w:rsidRPr="00905460">
              <w:rPr>
                <w:sz w:val="28"/>
                <w:szCs w:val="28"/>
              </w:rPr>
              <w:t xml:space="preserve">t </w:t>
            </w:r>
          </w:p>
          <w:p w:rsidR="00EA7367" w:rsidRPr="00905460" w:rsidRDefault="00905460" w:rsidP="00905460">
            <w:pPr>
              <w:numPr>
                <w:ilvl w:val="0"/>
                <w:numId w:val="83"/>
              </w:numPr>
              <w:spacing w:after="0" w:line="360" w:lineRule="auto"/>
              <w:ind w:right="5" w:hanging="339"/>
              <w:jc w:val="both"/>
              <w:rPr>
                <w:sz w:val="28"/>
                <w:szCs w:val="28"/>
              </w:rPr>
            </w:pPr>
            <w:proofErr w:type="spellStart"/>
            <w:r w:rsidRPr="00905460">
              <w:rPr>
                <w:sz w:val="28"/>
                <w:szCs w:val="28"/>
              </w:rPr>
              <w:t>Accountabl</w:t>
            </w:r>
            <w:proofErr w:type="spellEnd"/>
          </w:p>
          <w:p w:rsidR="00EA7367" w:rsidRPr="00905460" w:rsidRDefault="00905460" w:rsidP="00905460">
            <w:pPr>
              <w:spacing w:after="0" w:line="360" w:lineRule="auto"/>
              <w:ind w:left="473" w:right="0" w:firstLine="0"/>
              <w:jc w:val="both"/>
              <w:rPr>
                <w:sz w:val="28"/>
                <w:szCs w:val="28"/>
              </w:rPr>
            </w:pPr>
            <w:r w:rsidRPr="00905460">
              <w:rPr>
                <w:sz w:val="28"/>
                <w:szCs w:val="28"/>
              </w:rPr>
              <w:t xml:space="preserve">e,  </w:t>
            </w:r>
          </w:p>
          <w:p w:rsidR="00EA7367" w:rsidRPr="00905460" w:rsidRDefault="00905460" w:rsidP="00905460">
            <w:pPr>
              <w:numPr>
                <w:ilvl w:val="0"/>
                <w:numId w:val="83"/>
              </w:numPr>
              <w:spacing w:after="3" w:line="360" w:lineRule="auto"/>
              <w:ind w:right="5" w:hanging="339"/>
              <w:jc w:val="both"/>
              <w:rPr>
                <w:sz w:val="28"/>
                <w:szCs w:val="28"/>
              </w:rPr>
            </w:pPr>
            <w:r w:rsidRPr="00905460">
              <w:rPr>
                <w:sz w:val="28"/>
                <w:szCs w:val="28"/>
              </w:rPr>
              <w:t xml:space="preserve">Central Control </w:t>
            </w:r>
          </w:p>
          <w:p w:rsidR="00EA7367" w:rsidRPr="00905460" w:rsidRDefault="00905460" w:rsidP="00905460">
            <w:pPr>
              <w:numPr>
                <w:ilvl w:val="0"/>
                <w:numId w:val="83"/>
              </w:numPr>
              <w:spacing w:after="0" w:line="360" w:lineRule="auto"/>
              <w:ind w:right="5" w:hanging="339"/>
              <w:jc w:val="both"/>
              <w:rPr>
                <w:sz w:val="28"/>
                <w:szCs w:val="28"/>
              </w:rPr>
            </w:pPr>
            <w:r w:rsidRPr="00905460">
              <w:rPr>
                <w:sz w:val="28"/>
                <w:szCs w:val="28"/>
              </w:rPr>
              <w:t xml:space="preserve">Regimental </w:t>
            </w:r>
          </w:p>
        </w:tc>
        <w:tc>
          <w:tcPr>
            <w:tcW w:w="1272" w:type="dxa"/>
            <w:tcBorders>
              <w:top w:val="single" w:sz="4" w:space="0" w:color="000000"/>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584" w:type="dxa"/>
            <w:tcBorders>
              <w:top w:val="single" w:sz="4" w:space="0" w:color="000000"/>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583" w:type="dxa"/>
            <w:tcBorders>
              <w:top w:val="single" w:sz="4" w:space="0" w:color="000000"/>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584" w:type="dxa"/>
            <w:tcBorders>
              <w:top w:val="single" w:sz="4" w:space="0" w:color="000000"/>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584" w:type="dxa"/>
            <w:tcBorders>
              <w:top w:val="single" w:sz="4" w:space="0" w:color="000000"/>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583" w:type="dxa"/>
            <w:tcBorders>
              <w:top w:val="single" w:sz="4" w:space="0" w:color="000000"/>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1049"/>
        </w:trPr>
        <w:tc>
          <w:tcPr>
            <w:tcW w:w="45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157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Republican and One-</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party rule (1973 -92) </w:t>
            </w:r>
          </w:p>
        </w:tc>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584"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3"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4"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1307"/>
        </w:trPr>
        <w:tc>
          <w:tcPr>
            <w:tcW w:w="45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57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Junta and the </w:t>
            </w:r>
            <w:proofErr w:type="spellStart"/>
            <w:r w:rsidRPr="00905460">
              <w:rPr>
                <w:sz w:val="28"/>
                <w:szCs w:val="28"/>
              </w:rPr>
              <w:t>Wardemocracy</w:t>
            </w:r>
            <w:proofErr w:type="spellEnd"/>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(1992 –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2002) </w:t>
            </w:r>
          </w:p>
        </w:tc>
        <w:tc>
          <w:tcPr>
            <w:tcW w:w="0" w:type="auto"/>
            <w:vMerge/>
            <w:tcBorders>
              <w:top w:val="nil"/>
              <w:left w:val="single" w:sz="4" w:space="0" w:color="000000"/>
              <w:bottom w:val="nil"/>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584"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4"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45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w:t>
            </w:r>
          </w:p>
        </w:tc>
        <w:tc>
          <w:tcPr>
            <w:tcW w:w="157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52" w:firstLine="0"/>
              <w:jc w:val="both"/>
              <w:rPr>
                <w:sz w:val="28"/>
                <w:szCs w:val="28"/>
              </w:rPr>
            </w:pPr>
            <w:r w:rsidRPr="00905460">
              <w:rPr>
                <w:sz w:val="28"/>
                <w:szCs w:val="28"/>
              </w:rPr>
              <w:t xml:space="preserve">post-war – </w:t>
            </w:r>
            <w:proofErr w:type="spellStart"/>
            <w:r w:rsidRPr="00905460">
              <w:rPr>
                <w:sz w:val="28"/>
                <w:szCs w:val="28"/>
              </w:rPr>
              <w:t>contemporar</w:t>
            </w:r>
            <w:proofErr w:type="spellEnd"/>
            <w:r w:rsidRPr="00905460">
              <w:rPr>
                <w:sz w:val="28"/>
                <w:szCs w:val="28"/>
              </w:rPr>
              <w:t xml:space="preserve"> y governance </w:t>
            </w:r>
          </w:p>
        </w:tc>
        <w:tc>
          <w:tcPr>
            <w:tcW w:w="0" w:type="auto"/>
            <w:vMerge/>
            <w:tcBorders>
              <w:top w:val="nil"/>
              <w:left w:val="single" w:sz="4"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2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58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4"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58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58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593"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Please explain the relationship: </w:t>
      </w:r>
    </w:p>
    <w:p w:rsidR="00EA7367" w:rsidRPr="00905460" w:rsidRDefault="00905460" w:rsidP="00905460">
      <w:pPr>
        <w:spacing w:after="0" w:line="360" w:lineRule="auto"/>
        <w:ind w:left="254" w:right="0" w:firstLine="0"/>
        <w:jc w:val="both"/>
        <w:rPr>
          <w:sz w:val="28"/>
          <w:szCs w:val="28"/>
        </w:rPr>
      </w:pPr>
      <w:r w:rsidRPr="00905460">
        <w:rPr>
          <w:b/>
          <w:sz w:val="28"/>
          <w:szCs w:val="28"/>
        </w:rPr>
        <w:lastRenderedPageBreak/>
        <w:t xml:space="preserve"> </w:t>
      </w:r>
    </w:p>
    <w:p w:rsidR="00EA7367" w:rsidRPr="00C053D1" w:rsidRDefault="00905460" w:rsidP="00C053D1">
      <w:pPr>
        <w:numPr>
          <w:ilvl w:val="0"/>
          <w:numId w:val="11"/>
        </w:numPr>
        <w:spacing w:line="360" w:lineRule="auto"/>
        <w:ind w:left="577" w:right="31" w:hanging="338"/>
        <w:jc w:val="both"/>
        <w:rPr>
          <w:sz w:val="28"/>
          <w:szCs w:val="28"/>
        </w:rPr>
      </w:pPr>
      <w:r w:rsidRPr="00905460">
        <w:rPr>
          <w:sz w:val="28"/>
          <w:szCs w:val="28"/>
        </w:rPr>
        <w:t xml:space="preserve">Post-independence (1961 – </w:t>
      </w:r>
      <w:r w:rsidR="00C053D1" w:rsidRPr="00C053D1">
        <w:rPr>
          <w:sz w:val="28"/>
          <w:szCs w:val="28"/>
        </w:rPr>
        <w:t>1973)</w:t>
      </w:r>
      <w:r w:rsidRPr="00C053D1">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C053D1" w:rsidRDefault="00905460" w:rsidP="00C053D1">
      <w:pPr>
        <w:numPr>
          <w:ilvl w:val="0"/>
          <w:numId w:val="11"/>
        </w:numPr>
        <w:spacing w:line="360" w:lineRule="auto"/>
        <w:ind w:left="577" w:right="31" w:hanging="338"/>
        <w:jc w:val="both"/>
        <w:rPr>
          <w:sz w:val="28"/>
          <w:szCs w:val="28"/>
        </w:rPr>
      </w:pPr>
      <w:r w:rsidRPr="00905460">
        <w:rPr>
          <w:sz w:val="28"/>
          <w:szCs w:val="28"/>
        </w:rPr>
        <w:t>Republican and One-party rule (1973 -</w:t>
      </w:r>
      <w:r w:rsidR="00C053D1" w:rsidRPr="00C053D1">
        <w:rPr>
          <w:sz w:val="28"/>
          <w:szCs w:val="28"/>
        </w:rPr>
        <w:t>92)</w:t>
      </w:r>
      <w:r w:rsidRPr="00C053D1">
        <w:rPr>
          <w:sz w:val="28"/>
          <w:szCs w:val="28"/>
        </w:rPr>
        <w:t>....</w:t>
      </w:r>
      <w:r w:rsidR="00C053D1">
        <w:rPr>
          <w:sz w:val="28"/>
          <w:szCs w:val="28"/>
        </w:rPr>
        <w:t>.............</w:t>
      </w:r>
      <w:r w:rsidRPr="00C053D1">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C053D1" w:rsidRDefault="00905460" w:rsidP="00C053D1">
      <w:pPr>
        <w:numPr>
          <w:ilvl w:val="0"/>
          <w:numId w:val="11"/>
        </w:numPr>
        <w:spacing w:line="360" w:lineRule="auto"/>
        <w:ind w:left="577" w:right="31" w:hanging="338"/>
        <w:jc w:val="both"/>
        <w:rPr>
          <w:sz w:val="28"/>
          <w:szCs w:val="28"/>
        </w:rPr>
      </w:pPr>
      <w:r w:rsidRPr="00905460">
        <w:rPr>
          <w:sz w:val="28"/>
          <w:szCs w:val="28"/>
        </w:rPr>
        <w:t xml:space="preserve">Junta and the War-democracy (1992 – </w:t>
      </w:r>
      <w:r w:rsidRPr="00C053D1">
        <w:rPr>
          <w:sz w:val="28"/>
          <w:szCs w:val="28"/>
        </w:rPr>
        <w:t xml:space="preserve">2002)..........................................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C053D1" w:rsidRDefault="00905460" w:rsidP="00C053D1">
      <w:pPr>
        <w:numPr>
          <w:ilvl w:val="0"/>
          <w:numId w:val="11"/>
        </w:numPr>
        <w:spacing w:line="360" w:lineRule="auto"/>
        <w:ind w:left="577" w:right="31" w:hanging="338"/>
        <w:jc w:val="both"/>
        <w:rPr>
          <w:sz w:val="28"/>
          <w:szCs w:val="28"/>
        </w:rPr>
      </w:pPr>
      <w:r w:rsidRPr="00905460">
        <w:rPr>
          <w:sz w:val="28"/>
          <w:szCs w:val="28"/>
        </w:rPr>
        <w:t xml:space="preserve">Post-war – contemporary </w:t>
      </w:r>
      <w:r w:rsidRPr="00C053D1">
        <w:rPr>
          <w:sz w:val="28"/>
          <w:szCs w:val="28"/>
        </w:rPr>
        <w:t xml:space="preserve">governance........................................................  </w:t>
      </w:r>
      <w:r w:rsidRPr="00C053D1">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To what extent do you agree with the following statement with regards to the governance of basic delivery under the various governance eras?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tabs>
          <w:tab w:val="center" w:pos="2347"/>
          <w:tab w:val="center" w:pos="6181"/>
        </w:tabs>
        <w:spacing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Score: 1. Agree   2. Disagree    3. Don’t Know </w:t>
      </w:r>
      <w:r w:rsidRPr="00905460">
        <w:rPr>
          <w:sz w:val="28"/>
          <w:szCs w:val="28"/>
        </w:rPr>
        <w:tab/>
        <w:t xml:space="preserve">   4. Agree to some extent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tbl>
      <w:tblPr>
        <w:tblStyle w:val="TableGrid"/>
        <w:tblW w:w="8695" w:type="dxa"/>
        <w:tblInd w:w="153" w:type="dxa"/>
        <w:tblCellMar>
          <w:top w:w="11" w:type="dxa"/>
          <w:left w:w="101" w:type="dxa"/>
          <w:right w:w="50" w:type="dxa"/>
        </w:tblCellMar>
        <w:tblLook w:val="04A0" w:firstRow="1" w:lastRow="0" w:firstColumn="1" w:lastColumn="0" w:noHBand="0" w:noVBand="1"/>
      </w:tblPr>
      <w:tblGrid>
        <w:gridCol w:w="603"/>
        <w:gridCol w:w="2051"/>
        <w:gridCol w:w="1833"/>
        <w:gridCol w:w="1490"/>
        <w:gridCol w:w="1351"/>
        <w:gridCol w:w="1910"/>
      </w:tblGrid>
      <w:tr w:rsidR="00EA7367" w:rsidRPr="00905460">
        <w:trPr>
          <w:trHeight w:val="529"/>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No.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Good Governance Indicators </w:t>
            </w:r>
          </w:p>
        </w:tc>
        <w:tc>
          <w:tcPr>
            <w:tcW w:w="2465"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Governance Eras </w:t>
            </w:r>
          </w:p>
        </w:tc>
        <w:tc>
          <w:tcPr>
            <w:tcW w:w="129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634" w:type="dxa"/>
            <w:tcBorders>
              <w:top w:val="single" w:sz="4" w:space="0" w:color="000000"/>
              <w:left w:val="nil"/>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606"/>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1" w:line="360" w:lineRule="auto"/>
              <w:ind w:left="1" w:right="0" w:firstLine="0"/>
              <w:jc w:val="both"/>
              <w:rPr>
                <w:sz w:val="28"/>
                <w:szCs w:val="28"/>
              </w:rPr>
            </w:pPr>
            <w:proofErr w:type="spellStart"/>
            <w:r w:rsidRPr="00905460">
              <w:rPr>
                <w:b/>
                <w:sz w:val="28"/>
                <w:szCs w:val="28"/>
              </w:rPr>
              <w:t>Postindepen</w:t>
            </w:r>
            <w:proofErr w:type="spellEnd"/>
            <w:r w:rsidRPr="00905460">
              <w:rPr>
                <w:b/>
                <w:sz w:val="28"/>
                <w:szCs w:val="28"/>
              </w:rPr>
              <w:t xml:space="preserve"> </w:t>
            </w:r>
            <w:proofErr w:type="spellStart"/>
            <w:r w:rsidRPr="00905460">
              <w:rPr>
                <w:b/>
                <w:sz w:val="28"/>
                <w:szCs w:val="28"/>
              </w:rPr>
              <w:t>dence</w:t>
            </w:r>
            <w:proofErr w:type="spellEnd"/>
            <w:r w:rsidRPr="00905460">
              <w:rPr>
                <w:b/>
                <w:sz w:val="28"/>
                <w:szCs w:val="28"/>
              </w:rPr>
              <w:t xml:space="preserve"> (1961 – 1973)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b/>
                <w:sz w:val="28"/>
                <w:szCs w:val="28"/>
              </w:rPr>
              <w:t>Republica</w:t>
            </w:r>
            <w:proofErr w:type="spellEnd"/>
            <w:r w:rsidRPr="00905460">
              <w:rPr>
                <w:b/>
                <w:sz w:val="28"/>
                <w:szCs w:val="28"/>
              </w:rPr>
              <w:t xml:space="preserve"> n and One-Party </w:t>
            </w:r>
          </w:p>
          <w:p w:rsidR="00EA7367" w:rsidRPr="00905460" w:rsidRDefault="00905460" w:rsidP="00905460">
            <w:pPr>
              <w:spacing w:after="0" w:line="360" w:lineRule="auto"/>
              <w:ind w:left="0" w:right="0" w:firstLine="0"/>
              <w:jc w:val="both"/>
              <w:rPr>
                <w:sz w:val="28"/>
                <w:szCs w:val="28"/>
              </w:rPr>
            </w:pPr>
            <w:r w:rsidRPr="00905460">
              <w:rPr>
                <w:b/>
                <w:sz w:val="28"/>
                <w:szCs w:val="28"/>
              </w:rPr>
              <w:t xml:space="preserve">Rule </w:t>
            </w:r>
          </w:p>
          <w:p w:rsidR="00EA7367" w:rsidRPr="00905460" w:rsidRDefault="00905460" w:rsidP="00905460">
            <w:pPr>
              <w:spacing w:after="0" w:line="360" w:lineRule="auto"/>
              <w:ind w:left="0" w:right="0" w:firstLine="0"/>
              <w:jc w:val="both"/>
              <w:rPr>
                <w:sz w:val="28"/>
                <w:szCs w:val="28"/>
              </w:rPr>
            </w:pPr>
            <w:r w:rsidRPr="00905460">
              <w:rPr>
                <w:b/>
                <w:sz w:val="28"/>
                <w:szCs w:val="28"/>
              </w:rPr>
              <w:t xml:space="preserve">(1974 – 1992) </w:t>
            </w:r>
          </w:p>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Junta and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War </w:t>
            </w:r>
          </w:p>
          <w:p w:rsidR="00EA7367" w:rsidRPr="00905460" w:rsidRDefault="00905460" w:rsidP="00905460">
            <w:pPr>
              <w:spacing w:after="0" w:line="360" w:lineRule="auto"/>
              <w:ind w:left="1" w:right="0" w:firstLine="0"/>
              <w:jc w:val="both"/>
              <w:rPr>
                <w:sz w:val="28"/>
                <w:szCs w:val="28"/>
              </w:rPr>
            </w:pPr>
            <w:proofErr w:type="spellStart"/>
            <w:r w:rsidRPr="00905460">
              <w:rPr>
                <w:b/>
                <w:sz w:val="28"/>
                <w:szCs w:val="28"/>
              </w:rPr>
              <w:t>Democra</w:t>
            </w:r>
            <w:proofErr w:type="spellEnd"/>
          </w:p>
          <w:p w:rsidR="00EA7367" w:rsidRPr="00905460" w:rsidRDefault="00905460" w:rsidP="00905460">
            <w:pPr>
              <w:spacing w:after="1" w:line="360" w:lineRule="auto"/>
              <w:ind w:left="1" w:right="0" w:firstLine="0"/>
              <w:jc w:val="both"/>
              <w:rPr>
                <w:sz w:val="28"/>
                <w:szCs w:val="28"/>
              </w:rPr>
            </w:pPr>
            <w:r w:rsidRPr="00905460">
              <w:rPr>
                <w:b/>
                <w:sz w:val="28"/>
                <w:szCs w:val="28"/>
              </w:rPr>
              <w:t xml:space="preserve">cy (1992 – 2003)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1" w:line="360" w:lineRule="auto"/>
              <w:ind w:left="1" w:right="25" w:firstLine="0"/>
              <w:jc w:val="both"/>
              <w:rPr>
                <w:sz w:val="28"/>
                <w:szCs w:val="28"/>
              </w:rPr>
            </w:pPr>
            <w:r w:rsidRPr="00905460">
              <w:rPr>
                <w:b/>
                <w:sz w:val="28"/>
                <w:szCs w:val="28"/>
              </w:rPr>
              <w:t xml:space="preserve">Post-War and </w:t>
            </w:r>
          </w:p>
          <w:p w:rsidR="00EA7367" w:rsidRPr="00905460" w:rsidRDefault="00905460" w:rsidP="00905460">
            <w:pPr>
              <w:spacing w:after="0" w:line="360" w:lineRule="auto"/>
              <w:ind w:left="1" w:right="0" w:firstLine="0"/>
              <w:jc w:val="both"/>
              <w:rPr>
                <w:sz w:val="28"/>
                <w:szCs w:val="28"/>
              </w:rPr>
            </w:pPr>
            <w:proofErr w:type="spellStart"/>
            <w:r w:rsidRPr="00905460">
              <w:rPr>
                <w:b/>
                <w:sz w:val="28"/>
                <w:szCs w:val="28"/>
              </w:rPr>
              <w:t>Contemporar</w:t>
            </w:r>
            <w:proofErr w:type="spellEnd"/>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y </w:t>
            </w:r>
          </w:p>
          <w:p w:rsidR="00EA7367" w:rsidRPr="00905460" w:rsidRDefault="00905460" w:rsidP="00905460">
            <w:pPr>
              <w:spacing w:after="0" w:line="360" w:lineRule="auto"/>
              <w:ind w:left="1" w:right="0" w:firstLine="0"/>
              <w:jc w:val="both"/>
              <w:rPr>
                <w:sz w:val="28"/>
                <w:szCs w:val="28"/>
              </w:rPr>
            </w:pPr>
            <w:proofErr w:type="spellStart"/>
            <w:r w:rsidRPr="00905460">
              <w:rPr>
                <w:b/>
                <w:sz w:val="28"/>
                <w:szCs w:val="28"/>
              </w:rPr>
              <w:t>Decentralise</w:t>
            </w:r>
            <w:proofErr w:type="spellEnd"/>
            <w:r w:rsidRPr="00905460">
              <w:rPr>
                <w:b/>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and democratic Governance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(2004 – Date)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269"/>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1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Effectiveness:</w:t>
            </w:r>
            <w:r w:rsidRPr="00905460">
              <w:rPr>
                <w:sz w:val="28"/>
                <w:szCs w:val="28"/>
              </w:rPr>
              <w:t xml:space="preserve">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529"/>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1.1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Basic services such as primary, water supply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bl>
    <w:p w:rsidR="00EA7367" w:rsidRPr="00905460" w:rsidRDefault="00EA7367" w:rsidP="00905460">
      <w:pPr>
        <w:spacing w:after="0" w:line="360" w:lineRule="auto"/>
        <w:ind w:left="-1620" w:right="10399" w:firstLine="0"/>
        <w:jc w:val="both"/>
        <w:rPr>
          <w:sz w:val="28"/>
          <w:szCs w:val="28"/>
        </w:rPr>
      </w:pPr>
    </w:p>
    <w:tbl>
      <w:tblPr>
        <w:tblStyle w:val="TableGrid"/>
        <w:tblW w:w="8695" w:type="dxa"/>
        <w:tblInd w:w="153" w:type="dxa"/>
        <w:tblCellMar>
          <w:top w:w="11" w:type="dxa"/>
          <w:left w:w="101" w:type="dxa"/>
          <w:right w:w="85" w:type="dxa"/>
        </w:tblCellMar>
        <w:tblLook w:val="04A0" w:firstRow="1" w:lastRow="0" w:firstColumn="1" w:lastColumn="0" w:noHBand="0" w:noVBand="1"/>
      </w:tblPr>
      <w:tblGrid>
        <w:gridCol w:w="655"/>
        <w:gridCol w:w="2647"/>
        <w:gridCol w:w="1157"/>
        <w:gridCol w:w="1307"/>
        <w:gridCol w:w="1295"/>
        <w:gridCol w:w="1634"/>
      </w:tblGrid>
      <w:tr w:rsidR="00EA7367" w:rsidRPr="00905460">
        <w:trPr>
          <w:trHeight w:val="1048"/>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and feeder roads where accessible to most population then compared to now?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529"/>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1.2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Quality of Service was better then?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529"/>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1.2.</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1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Service delivery was regular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1307"/>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1.3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delivery of service was more effective in terms of supervision and oversight of agents?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788"/>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1.4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Agent/service provider performance was better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789"/>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1.5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Moral of service provider and Agent was High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529"/>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1.6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satisfaction was high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529"/>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1.7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Supplies are available and on time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269"/>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1.8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Good Customer care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269"/>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2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Efficiency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788"/>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2.1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Basic Services is delivered more cost effectively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2.2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1"/>
              <w:jc w:val="both"/>
              <w:rPr>
                <w:sz w:val="28"/>
                <w:szCs w:val="28"/>
              </w:rPr>
            </w:pPr>
            <w:r w:rsidRPr="00905460">
              <w:rPr>
                <w:sz w:val="28"/>
                <w:szCs w:val="28"/>
              </w:rPr>
              <w:t xml:space="preserve">Open Market approach is used in the overall delivery of service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30"/>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2.3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cost of service is  affordable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28"/>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2.4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Client use less time to access the service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2.5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Service Delivery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Resources are manage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Judiciously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29"/>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2.4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1"/>
              <w:jc w:val="both"/>
              <w:rPr>
                <w:sz w:val="28"/>
                <w:szCs w:val="28"/>
              </w:rPr>
            </w:pPr>
            <w:r w:rsidRPr="00905460">
              <w:rPr>
                <w:sz w:val="28"/>
                <w:szCs w:val="28"/>
              </w:rPr>
              <w:t xml:space="preserve">Corruption among service providers is low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9"/>
        </w:trPr>
        <w:tc>
          <w:tcPr>
            <w:tcW w:w="655"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3. </w:t>
            </w:r>
          </w:p>
        </w:tc>
        <w:tc>
          <w:tcPr>
            <w:tcW w:w="264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Accountability </w:t>
            </w:r>
          </w:p>
        </w:tc>
        <w:tc>
          <w:tcPr>
            <w:tcW w:w="115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3.1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service provider/Agent Account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to Principal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29"/>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3.2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Principal do hold Agent Accountable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9"/>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3.3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service provider/Agent Account to end-users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28"/>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3.4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End-user do hold Agent Accountable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30"/>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3.5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End-user do hold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Principal Accountable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68"/>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Transparency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087"/>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4.1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1"/>
              <w:jc w:val="both"/>
              <w:rPr>
                <w:sz w:val="28"/>
                <w:szCs w:val="28"/>
              </w:rPr>
            </w:pPr>
            <w:r w:rsidRPr="00905460">
              <w:rPr>
                <w:sz w:val="28"/>
                <w:szCs w:val="28"/>
              </w:rPr>
              <w:t xml:space="preserve">Dissemination of information done regularly and to all functionaries and stakeholders by the agent and principal on </w:t>
            </w:r>
          </w:p>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basic service delivery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(BSD)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 </w:t>
            </w: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1048"/>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4.2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Sharing of information with end-users done regularly by principal and agent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70"/>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5.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Participation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65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5.1 </w:t>
            </w:r>
          </w:p>
        </w:tc>
        <w:tc>
          <w:tcPr>
            <w:tcW w:w="264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End-users/Community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participation in Planning of BSD </w:t>
            </w:r>
          </w:p>
        </w:tc>
        <w:tc>
          <w:tcPr>
            <w:tcW w:w="11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88"/>
        </w:trPr>
        <w:tc>
          <w:tcPr>
            <w:tcW w:w="65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5.2 </w:t>
            </w:r>
          </w:p>
        </w:tc>
        <w:tc>
          <w:tcPr>
            <w:tcW w:w="264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Community-based Committees exist to support BSD </w:t>
            </w:r>
          </w:p>
        </w:tc>
        <w:tc>
          <w:tcPr>
            <w:tcW w:w="11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790"/>
        </w:trPr>
        <w:tc>
          <w:tcPr>
            <w:tcW w:w="65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5.3 </w:t>
            </w:r>
          </w:p>
        </w:tc>
        <w:tc>
          <w:tcPr>
            <w:tcW w:w="264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 Participates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in the Supervision of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BSD </w:t>
            </w:r>
          </w:p>
        </w:tc>
        <w:tc>
          <w:tcPr>
            <w:tcW w:w="11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3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6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bl>
    <w:p w:rsidR="00EA7367" w:rsidRPr="00905460" w:rsidRDefault="00905460" w:rsidP="00905460">
      <w:pPr>
        <w:spacing w:after="224" w:line="360" w:lineRule="auto"/>
        <w:ind w:left="254" w:right="8467" w:firstLine="0"/>
        <w:jc w:val="both"/>
        <w:rPr>
          <w:sz w:val="28"/>
          <w:szCs w:val="28"/>
        </w:rPr>
      </w:pPr>
      <w:r w:rsidRPr="00905460">
        <w:rPr>
          <w:b/>
          <w:sz w:val="28"/>
          <w:szCs w:val="28"/>
        </w:rPr>
        <w:t xml:space="preserve"> </w:t>
      </w: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FRONT LINE SERVICE PROVIDER (AGENTS) QUESTIONNAIRE </w:t>
      </w:r>
    </w:p>
    <w:p w:rsidR="00EA7367" w:rsidRPr="00905460" w:rsidRDefault="00905460" w:rsidP="00905460">
      <w:pPr>
        <w:spacing w:after="4" w:line="360" w:lineRule="auto"/>
        <w:ind w:left="264" w:right="33"/>
        <w:jc w:val="both"/>
        <w:rPr>
          <w:sz w:val="28"/>
          <w:szCs w:val="28"/>
        </w:rPr>
      </w:pPr>
      <w:r w:rsidRPr="00905460">
        <w:rPr>
          <w:sz w:val="28"/>
          <w:szCs w:val="28"/>
        </w:rPr>
        <w:t xml:space="preserve">The second set of questions will seek to address operational or functional issues or problem of principal-agent-client in the practice of service delivery </w:t>
      </w:r>
      <w:proofErr w:type="spellStart"/>
      <w:r w:rsidRPr="00905460">
        <w:rPr>
          <w:sz w:val="28"/>
          <w:szCs w:val="28"/>
        </w:rPr>
        <w:lastRenderedPageBreak/>
        <w:t>focussing</w:t>
      </w:r>
      <w:proofErr w:type="spellEnd"/>
      <w:r w:rsidRPr="00905460">
        <w:rPr>
          <w:sz w:val="28"/>
          <w:szCs w:val="28"/>
        </w:rPr>
        <w:t xml:space="preserve"> on the contemporary service delivery with </w:t>
      </w:r>
      <w:r w:rsidRPr="00905460">
        <w:rPr>
          <w:b/>
          <w:i/>
          <w:sz w:val="28"/>
          <w:szCs w:val="28"/>
        </w:rPr>
        <w:t xml:space="preserve">democratic governance and </w:t>
      </w:r>
      <w:proofErr w:type="spellStart"/>
      <w:r w:rsidRPr="00905460">
        <w:rPr>
          <w:b/>
          <w:i/>
          <w:sz w:val="28"/>
          <w:szCs w:val="28"/>
        </w:rPr>
        <w:t>decentralisation</w:t>
      </w:r>
      <w:proofErr w:type="spellEnd"/>
      <w:r w:rsidRPr="00905460">
        <w:rPr>
          <w:sz w:val="28"/>
          <w:szCs w:val="28"/>
        </w:rPr>
        <w:t xml:space="preserve"> as given.  </w:t>
      </w:r>
    </w:p>
    <w:p w:rsidR="00EA7367" w:rsidRPr="00905460" w:rsidRDefault="00905460" w:rsidP="00905460">
      <w:pPr>
        <w:spacing w:after="4" w:line="360" w:lineRule="auto"/>
        <w:ind w:left="264" w:right="33"/>
        <w:jc w:val="both"/>
        <w:rPr>
          <w:sz w:val="28"/>
          <w:szCs w:val="28"/>
        </w:rPr>
      </w:pPr>
      <w:r w:rsidRPr="00905460">
        <w:rPr>
          <w:sz w:val="28"/>
          <w:szCs w:val="28"/>
        </w:rPr>
        <w:t xml:space="preserve">The hypotheses to be tested are: </w:t>
      </w:r>
    </w:p>
    <w:p w:rsidR="00EA7367" w:rsidRPr="00905460" w:rsidRDefault="00905460" w:rsidP="00905460">
      <w:pPr>
        <w:numPr>
          <w:ilvl w:val="1"/>
          <w:numId w:val="11"/>
        </w:numPr>
        <w:spacing w:after="4" w:line="360" w:lineRule="auto"/>
        <w:ind w:left="933" w:right="33" w:hanging="340"/>
        <w:jc w:val="both"/>
        <w:rPr>
          <w:sz w:val="28"/>
          <w:szCs w:val="28"/>
        </w:rPr>
      </w:pPr>
      <w:r w:rsidRPr="00905460">
        <w:rPr>
          <w:sz w:val="28"/>
          <w:szCs w:val="28"/>
        </w:rPr>
        <w:t xml:space="preserve">The relationship between principal-agent-client is mutually inclusive </w:t>
      </w:r>
    </w:p>
    <w:p w:rsidR="00EA7367" w:rsidRPr="00905460" w:rsidRDefault="00905460" w:rsidP="00905460">
      <w:pPr>
        <w:numPr>
          <w:ilvl w:val="1"/>
          <w:numId w:val="11"/>
        </w:numPr>
        <w:spacing w:after="4" w:line="360" w:lineRule="auto"/>
        <w:ind w:left="933" w:right="33" w:hanging="340"/>
        <w:jc w:val="both"/>
        <w:rPr>
          <w:sz w:val="28"/>
          <w:szCs w:val="28"/>
        </w:rPr>
      </w:pPr>
      <w:r w:rsidRPr="00905460">
        <w:rPr>
          <w:sz w:val="28"/>
          <w:szCs w:val="28"/>
        </w:rPr>
        <w:t xml:space="preserve">There is a good system of check and balance between </w:t>
      </w:r>
      <w:r w:rsidRPr="00905460">
        <w:rPr>
          <w:i/>
          <w:sz w:val="28"/>
          <w:szCs w:val="28"/>
        </w:rPr>
        <w:t>principal-agent-client</w:t>
      </w:r>
      <w:r w:rsidRPr="00905460">
        <w:rPr>
          <w:sz w:val="28"/>
          <w:szCs w:val="28"/>
        </w:rPr>
        <w:t xml:space="preserve"> and verse versa  </w:t>
      </w:r>
    </w:p>
    <w:p w:rsidR="00EA7367" w:rsidRPr="00905460" w:rsidRDefault="00905460" w:rsidP="00905460">
      <w:pPr>
        <w:numPr>
          <w:ilvl w:val="1"/>
          <w:numId w:val="11"/>
        </w:numPr>
        <w:spacing w:after="4" w:line="360" w:lineRule="auto"/>
        <w:ind w:left="933" w:right="33" w:hanging="340"/>
        <w:jc w:val="both"/>
        <w:rPr>
          <w:sz w:val="28"/>
          <w:szCs w:val="28"/>
        </w:rPr>
      </w:pPr>
      <w:r w:rsidRPr="00905460">
        <w:rPr>
          <w:sz w:val="28"/>
          <w:szCs w:val="28"/>
        </w:rPr>
        <w:t xml:space="preserve">People’s participation is very high </w:t>
      </w:r>
    </w:p>
    <w:p w:rsidR="00EA7367" w:rsidRPr="00905460" w:rsidRDefault="00905460" w:rsidP="00905460">
      <w:pPr>
        <w:numPr>
          <w:ilvl w:val="1"/>
          <w:numId w:val="11"/>
        </w:numPr>
        <w:spacing w:after="4" w:line="360" w:lineRule="auto"/>
        <w:ind w:left="933" w:right="33" w:hanging="340"/>
        <w:jc w:val="both"/>
        <w:rPr>
          <w:sz w:val="28"/>
          <w:szCs w:val="28"/>
        </w:rPr>
      </w:pPr>
      <w:r w:rsidRPr="00905460">
        <w:rPr>
          <w:sz w:val="28"/>
          <w:szCs w:val="28"/>
        </w:rPr>
        <w:t xml:space="preserve">There are no significant difference in the governance of the three primary sectors of the study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4" w:line="360" w:lineRule="auto"/>
        <w:ind w:left="264" w:right="33"/>
        <w:jc w:val="both"/>
        <w:rPr>
          <w:sz w:val="28"/>
          <w:szCs w:val="28"/>
        </w:rPr>
      </w:pPr>
      <w:r w:rsidRPr="00905460">
        <w:rPr>
          <w:sz w:val="28"/>
          <w:szCs w:val="28"/>
        </w:rPr>
        <w:t xml:space="preserve">This enquiry will draw on both quantitative and qualitative enquiry and will use semi-structure questionnaires </w:t>
      </w:r>
    </w:p>
    <w:p w:rsidR="00EA7367" w:rsidRPr="00905460" w:rsidRDefault="00905460" w:rsidP="00905460">
      <w:pPr>
        <w:pStyle w:val="Heading5"/>
        <w:spacing w:line="360" w:lineRule="auto"/>
        <w:ind w:left="603" w:right="2"/>
        <w:jc w:val="both"/>
        <w:rPr>
          <w:sz w:val="28"/>
          <w:szCs w:val="28"/>
        </w:rPr>
      </w:pPr>
      <w:r w:rsidRPr="00905460">
        <w:rPr>
          <w:sz w:val="28"/>
          <w:szCs w:val="28"/>
        </w:rPr>
        <w:t xml:space="preserve">1. STAKEHOLDERS IN THE DELIVERY OF BASIC PUBLIC SERVICES </w:t>
      </w:r>
    </w:p>
    <w:p w:rsidR="00EA7367" w:rsidRPr="00905460" w:rsidRDefault="00905460" w:rsidP="00905460">
      <w:pPr>
        <w:spacing w:line="360" w:lineRule="auto"/>
        <w:ind w:left="249" w:right="31"/>
        <w:jc w:val="both"/>
        <w:rPr>
          <w:sz w:val="28"/>
          <w:szCs w:val="28"/>
        </w:rPr>
      </w:pPr>
      <w:r w:rsidRPr="00905460">
        <w:rPr>
          <w:sz w:val="28"/>
          <w:szCs w:val="28"/>
        </w:rPr>
        <w:t xml:space="preserve">1.1 What form of basic services does your agency deliver and who is/are the principal(s)?  </w:t>
      </w:r>
    </w:p>
    <w:tbl>
      <w:tblPr>
        <w:tblStyle w:val="TableGrid"/>
        <w:tblW w:w="9170" w:type="dxa"/>
        <w:tblInd w:w="153" w:type="dxa"/>
        <w:tblCellMar>
          <w:top w:w="50" w:type="dxa"/>
          <w:left w:w="99" w:type="dxa"/>
          <w:right w:w="63" w:type="dxa"/>
        </w:tblCellMar>
        <w:tblLook w:val="04A0" w:firstRow="1" w:lastRow="0" w:firstColumn="1" w:lastColumn="0" w:noHBand="0" w:noVBand="1"/>
      </w:tblPr>
      <w:tblGrid>
        <w:gridCol w:w="1569"/>
        <w:gridCol w:w="6401"/>
        <w:gridCol w:w="1200"/>
      </w:tblGrid>
      <w:tr w:rsidR="00EA7367" w:rsidRPr="00905460">
        <w:trPr>
          <w:trHeight w:val="269"/>
        </w:trPr>
        <w:tc>
          <w:tcPr>
            <w:tcW w:w="156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Sectors </w:t>
            </w:r>
          </w:p>
        </w:tc>
        <w:tc>
          <w:tcPr>
            <w:tcW w:w="6401"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4" w:right="0" w:firstLine="0"/>
              <w:jc w:val="both"/>
              <w:rPr>
                <w:sz w:val="28"/>
                <w:szCs w:val="28"/>
              </w:rPr>
            </w:pPr>
            <w:r w:rsidRPr="00905460">
              <w:rPr>
                <w:sz w:val="28"/>
                <w:szCs w:val="28"/>
              </w:rPr>
              <w:t xml:space="preserve">Type of Principal code </w:t>
            </w:r>
          </w:p>
        </w:tc>
        <w:tc>
          <w:tcPr>
            <w:tcW w:w="120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Answer </w:t>
            </w:r>
          </w:p>
        </w:tc>
      </w:tr>
      <w:tr w:rsidR="00EA7367" w:rsidRPr="00905460">
        <w:trPr>
          <w:trHeight w:val="1568"/>
        </w:trPr>
        <w:tc>
          <w:tcPr>
            <w:tcW w:w="156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Public </w:t>
            </w:r>
          </w:p>
          <w:p w:rsidR="00EA7367" w:rsidRPr="00905460" w:rsidRDefault="00905460" w:rsidP="00905460">
            <w:pPr>
              <w:spacing w:after="0" w:line="360" w:lineRule="auto"/>
              <w:ind w:left="3" w:right="0" w:firstLine="0"/>
              <w:jc w:val="both"/>
              <w:rPr>
                <w:sz w:val="28"/>
                <w:szCs w:val="28"/>
              </w:rPr>
            </w:pPr>
            <w:r w:rsidRPr="00905460">
              <w:rPr>
                <w:sz w:val="28"/>
                <w:szCs w:val="28"/>
              </w:rPr>
              <w:t xml:space="preserve">Primary </w:t>
            </w:r>
          </w:p>
          <w:p w:rsidR="00EA7367" w:rsidRPr="00905460" w:rsidRDefault="00905460" w:rsidP="00905460">
            <w:pPr>
              <w:spacing w:after="0" w:line="360" w:lineRule="auto"/>
              <w:ind w:left="3" w:right="0" w:firstLine="0"/>
              <w:jc w:val="both"/>
              <w:rPr>
                <w:sz w:val="28"/>
                <w:szCs w:val="28"/>
              </w:rPr>
            </w:pPr>
            <w:r w:rsidRPr="00905460">
              <w:rPr>
                <w:sz w:val="28"/>
                <w:szCs w:val="28"/>
              </w:rPr>
              <w:t xml:space="preserve">Education </w:t>
            </w:r>
          </w:p>
        </w:tc>
        <w:tc>
          <w:tcPr>
            <w:tcW w:w="6401"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numPr>
                <w:ilvl w:val="0"/>
                <w:numId w:val="84"/>
              </w:numPr>
              <w:spacing w:after="0" w:line="360" w:lineRule="auto"/>
              <w:ind w:left="476" w:right="0" w:hanging="339"/>
              <w:jc w:val="both"/>
              <w:rPr>
                <w:sz w:val="28"/>
                <w:szCs w:val="28"/>
              </w:rPr>
            </w:pPr>
            <w:r w:rsidRPr="00905460">
              <w:rPr>
                <w:sz w:val="28"/>
                <w:szCs w:val="28"/>
              </w:rPr>
              <w:t xml:space="preserve">Ministry of Education Science and Technology (MEST) </w:t>
            </w:r>
          </w:p>
          <w:p w:rsidR="00EA7367" w:rsidRPr="00905460" w:rsidRDefault="00905460" w:rsidP="00905460">
            <w:pPr>
              <w:numPr>
                <w:ilvl w:val="0"/>
                <w:numId w:val="84"/>
              </w:numPr>
              <w:spacing w:after="0" w:line="360" w:lineRule="auto"/>
              <w:ind w:left="476" w:right="0" w:hanging="339"/>
              <w:jc w:val="both"/>
              <w:rPr>
                <w:sz w:val="28"/>
                <w:szCs w:val="28"/>
              </w:rPr>
            </w:pPr>
            <w:r w:rsidRPr="00905460">
              <w:rPr>
                <w:sz w:val="28"/>
                <w:szCs w:val="28"/>
              </w:rPr>
              <w:t xml:space="preserve">District Ministry of Education Science and Technology (DMEST)  </w:t>
            </w:r>
          </w:p>
          <w:p w:rsidR="00EA7367" w:rsidRPr="00905460" w:rsidRDefault="00905460" w:rsidP="00905460">
            <w:pPr>
              <w:numPr>
                <w:ilvl w:val="0"/>
                <w:numId w:val="84"/>
              </w:numPr>
              <w:spacing w:after="0" w:line="360" w:lineRule="auto"/>
              <w:ind w:left="476" w:right="0" w:hanging="339"/>
              <w:jc w:val="both"/>
              <w:rPr>
                <w:sz w:val="28"/>
                <w:szCs w:val="28"/>
              </w:rPr>
            </w:pPr>
            <w:r w:rsidRPr="00905460">
              <w:rPr>
                <w:sz w:val="28"/>
                <w:szCs w:val="28"/>
              </w:rPr>
              <w:t xml:space="preserve">District Council /Ward Committee  </w:t>
            </w:r>
          </w:p>
          <w:p w:rsidR="00EA7367" w:rsidRPr="00905460" w:rsidRDefault="00905460" w:rsidP="00905460">
            <w:pPr>
              <w:numPr>
                <w:ilvl w:val="0"/>
                <w:numId w:val="84"/>
              </w:numPr>
              <w:spacing w:after="0" w:line="360" w:lineRule="auto"/>
              <w:ind w:left="476" w:right="0" w:hanging="339"/>
              <w:jc w:val="both"/>
              <w:rPr>
                <w:sz w:val="28"/>
                <w:szCs w:val="28"/>
              </w:rPr>
            </w:pPr>
            <w:r w:rsidRPr="00905460">
              <w:rPr>
                <w:sz w:val="28"/>
                <w:szCs w:val="28"/>
              </w:rPr>
              <w:t xml:space="preserve">Communities </w:t>
            </w:r>
          </w:p>
          <w:p w:rsidR="00EA7367" w:rsidRPr="00905460" w:rsidRDefault="00905460" w:rsidP="00905460">
            <w:pPr>
              <w:numPr>
                <w:ilvl w:val="0"/>
                <w:numId w:val="84"/>
              </w:numPr>
              <w:spacing w:after="0" w:line="360" w:lineRule="auto"/>
              <w:ind w:left="476" w:right="0" w:hanging="339"/>
              <w:jc w:val="both"/>
              <w:rPr>
                <w:sz w:val="28"/>
                <w:szCs w:val="28"/>
              </w:rPr>
            </w:pPr>
            <w:r w:rsidRPr="00905460">
              <w:rPr>
                <w:sz w:val="28"/>
                <w:szCs w:val="28"/>
              </w:rPr>
              <w:t xml:space="preserve">Others Specify ............................................................... </w:t>
            </w:r>
          </w:p>
        </w:tc>
        <w:tc>
          <w:tcPr>
            <w:tcW w:w="120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 </w:t>
            </w:r>
          </w:p>
        </w:tc>
      </w:tr>
      <w:tr w:rsidR="00EA7367" w:rsidRPr="00905460">
        <w:trPr>
          <w:trHeight w:val="1826"/>
        </w:trPr>
        <w:tc>
          <w:tcPr>
            <w:tcW w:w="156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23" w:firstLine="0"/>
              <w:jc w:val="both"/>
              <w:rPr>
                <w:sz w:val="28"/>
                <w:szCs w:val="28"/>
              </w:rPr>
            </w:pPr>
            <w:r w:rsidRPr="00905460">
              <w:rPr>
                <w:sz w:val="28"/>
                <w:szCs w:val="28"/>
              </w:rPr>
              <w:lastRenderedPageBreak/>
              <w:t xml:space="preserve">Potable water Supply </w:t>
            </w:r>
          </w:p>
        </w:tc>
        <w:tc>
          <w:tcPr>
            <w:tcW w:w="64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85"/>
              </w:numPr>
              <w:spacing w:after="0" w:line="360" w:lineRule="auto"/>
              <w:ind w:right="0" w:hanging="339"/>
              <w:jc w:val="both"/>
              <w:rPr>
                <w:sz w:val="28"/>
                <w:szCs w:val="28"/>
              </w:rPr>
            </w:pPr>
            <w:r w:rsidRPr="00905460">
              <w:rPr>
                <w:sz w:val="28"/>
                <w:szCs w:val="28"/>
              </w:rPr>
              <w:t xml:space="preserve">Ministry of Energy and Water Resources (MEWR) </w:t>
            </w:r>
          </w:p>
          <w:p w:rsidR="00EA7367" w:rsidRPr="00905460" w:rsidRDefault="00905460" w:rsidP="00905460">
            <w:pPr>
              <w:numPr>
                <w:ilvl w:val="0"/>
                <w:numId w:val="85"/>
              </w:numPr>
              <w:spacing w:after="0" w:line="360" w:lineRule="auto"/>
              <w:ind w:right="0" w:hanging="339"/>
              <w:jc w:val="both"/>
              <w:rPr>
                <w:sz w:val="28"/>
                <w:szCs w:val="28"/>
              </w:rPr>
            </w:pPr>
            <w:r w:rsidRPr="00905460">
              <w:rPr>
                <w:sz w:val="28"/>
                <w:szCs w:val="28"/>
              </w:rPr>
              <w:t xml:space="preserve">District Ministry of Energy and Water Resources </w:t>
            </w:r>
          </w:p>
          <w:p w:rsidR="00EA7367" w:rsidRPr="00905460" w:rsidRDefault="00905460" w:rsidP="00905460">
            <w:pPr>
              <w:spacing w:after="0" w:line="360" w:lineRule="auto"/>
              <w:ind w:left="472" w:right="0" w:firstLine="0"/>
              <w:jc w:val="both"/>
              <w:rPr>
                <w:sz w:val="28"/>
                <w:szCs w:val="28"/>
              </w:rPr>
            </w:pPr>
            <w:r w:rsidRPr="00905460">
              <w:rPr>
                <w:sz w:val="28"/>
                <w:szCs w:val="28"/>
              </w:rPr>
              <w:t xml:space="preserve">(DMEWR) </w:t>
            </w:r>
          </w:p>
          <w:p w:rsidR="00EA7367" w:rsidRPr="00905460" w:rsidRDefault="00905460" w:rsidP="00905460">
            <w:pPr>
              <w:numPr>
                <w:ilvl w:val="0"/>
                <w:numId w:val="85"/>
              </w:numPr>
              <w:spacing w:after="0" w:line="360" w:lineRule="auto"/>
              <w:ind w:right="0" w:hanging="339"/>
              <w:jc w:val="both"/>
              <w:rPr>
                <w:sz w:val="28"/>
                <w:szCs w:val="28"/>
              </w:rPr>
            </w:pPr>
            <w:r w:rsidRPr="00905460">
              <w:rPr>
                <w:sz w:val="28"/>
                <w:szCs w:val="28"/>
              </w:rPr>
              <w:t xml:space="preserve">District Council /Ward Committee  </w:t>
            </w:r>
          </w:p>
          <w:p w:rsidR="00EA7367" w:rsidRPr="00905460" w:rsidRDefault="00905460" w:rsidP="00905460">
            <w:pPr>
              <w:numPr>
                <w:ilvl w:val="0"/>
                <w:numId w:val="85"/>
              </w:numPr>
              <w:spacing w:after="0" w:line="360" w:lineRule="auto"/>
              <w:ind w:right="0" w:hanging="339"/>
              <w:jc w:val="both"/>
              <w:rPr>
                <w:sz w:val="28"/>
                <w:szCs w:val="28"/>
              </w:rPr>
            </w:pPr>
            <w:r w:rsidRPr="00905460">
              <w:rPr>
                <w:sz w:val="28"/>
                <w:szCs w:val="28"/>
              </w:rPr>
              <w:t xml:space="preserve">Communities </w:t>
            </w:r>
          </w:p>
          <w:p w:rsidR="00EA7367" w:rsidRPr="00905460" w:rsidRDefault="00905460" w:rsidP="00905460">
            <w:pPr>
              <w:numPr>
                <w:ilvl w:val="0"/>
                <w:numId w:val="85"/>
              </w:numPr>
              <w:spacing w:after="0" w:line="360" w:lineRule="auto"/>
              <w:ind w:right="0" w:hanging="339"/>
              <w:jc w:val="both"/>
              <w:rPr>
                <w:sz w:val="28"/>
                <w:szCs w:val="28"/>
              </w:rPr>
            </w:pPr>
            <w:r w:rsidRPr="00905460">
              <w:rPr>
                <w:sz w:val="28"/>
                <w:szCs w:val="28"/>
              </w:rPr>
              <w:t xml:space="preserve">NGOs </w:t>
            </w:r>
          </w:p>
          <w:p w:rsidR="00EA7367" w:rsidRPr="00905460" w:rsidRDefault="00905460" w:rsidP="00905460">
            <w:pPr>
              <w:numPr>
                <w:ilvl w:val="0"/>
                <w:numId w:val="85"/>
              </w:numPr>
              <w:spacing w:after="0" w:line="360" w:lineRule="auto"/>
              <w:ind w:right="0" w:hanging="339"/>
              <w:jc w:val="both"/>
              <w:rPr>
                <w:sz w:val="28"/>
                <w:szCs w:val="28"/>
              </w:rPr>
            </w:pPr>
            <w:r w:rsidRPr="00905460">
              <w:rPr>
                <w:sz w:val="28"/>
                <w:szCs w:val="28"/>
              </w:rPr>
              <w:t xml:space="preserve">Others Specify .................................................. </w:t>
            </w:r>
          </w:p>
        </w:tc>
        <w:tc>
          <w:tcPr>
            <w:tcW w:w="120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309"/>
        </w:trPr>
        <w:tc>
          <w:tcPr>
            <w:tcW w:w="156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Feeder roads </w:t>
            </w:r>
          </w:p>
        </w:tc>
        <w:tc>
          <w:tcPr>
            <w:tcW w:w="640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numPr>
                <w:ilvl w:val="0"/>
                <w:numId w:val="86"/>
              </w:numPr>
              <w:spacing w:after="0" w:line="360" w:lineRule="auto"/>
              <w:ind w:right="0" w:hanging="339"/>
              <w:jc w:val="both"/>
              <w:rPr>
                <w:sz w:val="28"/>
                <w:szCs w:val="28"/>
              </w:rPr>
            </w:pPr>
            <w:r w:rsidRPr="00905460">
              <w:rPr>
                <w:sz w:val="28"/>
                <w:szCs w:val="28"/>
              </w:rPr>
              <w:t xml:space="preserve">Ministry of Works Housing and Infrastructure (MWHI) </w:t>
            </w:r>
          </w:p>
          <w:p w:rsidR="00EA7367" w:rsidRPr="00905460" w:rsidRDefault="00905460" w:rsidP="00905460">
            <w:pPr>
              <w:numPr>
                <w:ilvl w:val="0"/>
                <w:numId w:val="86"/>
              </w:numPr>
              <w:spacing w:after="0" w:line="360" w:lineRule="auto"/>
              <w:ind w:right="0" w:hanging="339"/>
              <w:jc w:val="both"/>
              <w:rPr>
                <w:sz w:val="28"/>
                <w:szCs w:val="28"/>
              </w:rPr>
            </w:pPr>
            <w:r w:rsidRPr="00905460">
              <w:rPr>
                <w:sz w:val="28"/>
                <w:szCs w:val="28"/>
              </w:rPr>
              <w:t xml:space="preserve">Sierra Leone Roads Authority </w:t>
            </w:r>
          </w:p>
          <w:p w:rsidR="00EA7367" w:rsidRPr="00905460" w:rsidRDefault="00905460" w:rsidP="00905460">
            <w:pPr>
              <w:spacing w:after="0" w:line="360" w:lineRule="auto"/>
              <w:ind w:left="134" w:right="2151" w:firstLine="0"/>
              <w:jc w:val="both"/>
              <w:rPr>
                <w:sz w:val="28"/>
                <w:szCs w:val="28"/>
              </w:rPr>
            </w:pPr>
            <w:r w:rsidRPr="00905460">
              <w:rPr>
                <w:sz w:val="28"/>
                <w:szCs w:val="28"/>
              </w:rPr>
              <w:t xml:space="preserve">3    District Council /Ward Committee  4    Communities </w:t>
            </w:r>
          </w:p>
          <w:p w:rsidR="00EA7367" w:rsidRPr="00905460" w:rsidRDefault="00905460" w:rsidP="00905460">
            <w:pPr>
              <w:spacing w:after="0" w:line="360" w:lineRule="auto"/>
              <w:ind w:left="134" w:right="0" w:firstLine="0"/>
              <w:jc w:val="both"/>
              <w:rPr>
                <w:sz w:val="28"/>
                <w:szCs w:val="28"/>
              </w:rPr>
            </w:pPr>
            <w:r w:rsidRPr="00905460">
              <w:rPr>
                <w:sz w:val="28"/>
                <w:szCs w:val="28"/>
              </w:rPr>
              <w:t xml:space="preserve">5    Others Specify ... </w:t>
            </w:r>
          </w:p>
        </w:tc>
        <w:tc>
          <w:tcPr>
            <w:tcW w:w="120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1.3 What service do you deliver as a service provider?  </w:t>
      </w:r>
    </w:p>
    <w:tbl>
      <w:tblPr>
        <w:tblStyle w:val="TableGrid"/>
        <w:tblW w:w="8695" w:type="dxa"/>
        <w:tblInd w:w="153" w:type="dxa"/>
        <w:tblCellMar>
          <w:top w:w="13" w:type="dxa"/>
          <w:left w:w="101" w:type="dxa"/>
          <w:right w:w="39" w:type="dxa"/>
        </w:tblCellMar>
        <w:tblLook w:val="04A0" w:firstRow="1" w:lastRow="0" w:firstColumn="1" w:lastColumn="0" w:noHBand="0" w:noVBand="1"/>
      </w:tblPr>
      <w:tblGrid>
        <w:gridCol w:w="1387"/>
        <w:gridCol w:w="1884"/>
        <w:gridCol w:w="2849"/>
        <w:gridCol w:w="2880"/>
      </w:tblGrid>
      <w:tr w:rsidR="00EA7367" w:rsidRPr="00905460">
        <w:trPr>
          <w:trHeight w:val="530"/>
        </w:trPr>
        <w:tc>
          <w:tcPr>
            <w:tcW w:w="1889"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Sectors </w:t>
            </w:r>
          </w:p>
        </w:tc>
        <w:tc>
          <w:tcPr>
            <w:tcW w:w="200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Construction </w:t>
            </w:r>
          </w:p>
        </w:tc>
        <w:tc>
          <w:tcPr>
            <w:tcW w:w="2387"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Maintenance/repairs</w:t>
            </w:r>
          </w:p>
        </w:tc>
        <w:tc>
          <w:tcPr>
            <w:tcW w:w="241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hanging="1"/>
              <w:jc w:val="both"/>
              <w:rPr>
                <w:sz w:val="28"/>
                <w:szCs w:val="28"/>
              </w:rPr>
            </w:pPr>
            <w:r w:rsidRPr="00905460">
              <w:rPr>
                <w:b/>
                <w:sz w:val="28"/>
                <w:szCs w:val="28"/>
              </w:rPr>
              <w:t xml:space="preserve">Delivering/Managing the service </w:t>
            </w:r>
          </w:p>
        </w:tc>
      </w:tr>
      <w:tr w:rsidR="00EA7367" w:rsidRPr="00905460">
        <w:trPr>
          <w:trHeight w:val="528"/>
        </w:trPr>
        <w:tc>
          <w:tcPr>
            <w:tcW w:w="1889"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Primary Education </w:t>
            </w:r>
          </w:p>
        </w:tc>
        <w:tc>
          <w:tcPr>
            <w:tcW w:w="200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2387"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2413"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529"/>
        </w:trPr>
        <w:tc>
          <w:tcPr>
            <w:tcW w:w="1889"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Potable water Supply </w:t>
            </w:r>
          </w:p>
        </w:tc>
        <w:tc>
          <w:tcPr>
            <w:tcW w:w="200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2387"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241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270"/>
        </w:trPr>
        <w:tc>
          <w:tcPr>
            <w:tcW w:w="1889"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Feeder roads </w:t>
            </w:r>
          </w:p>
        </w:tc>
        <w:tc>
          <w:tcPr>
            <w:tcW w:w="200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2387"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241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108" w:line="360" w:lineRule="auto"/>
        <w:ind w:left="249" w:right="31"/>
        <w:jc w:val="both"/>
        <w:rPr>
          <w:sz w:val="28"/>
          <w:szCs w:val="28"/>
        </w:rPr>
      </w:pPr>
      <w:r w:rsidRPr="00905460">
        <w:rPr>
          <w:sz w:val="28"/>
          <w:szCs w:val="28"/>
        </w:rPr>
        <w:lastRenderedPageBreak/>
        <w:t xml:space="preserve">1.4 Do you have performance targets in the delivery of basic services? 1. Yes 2. No </w:t>
      </w:r>
    </w:p>
    <w:p w:rsidR="00EA7367" w:rsidRPr="00905460" w:rsidRDefault="00905460" w:rsidP="00905460">
      <w:pPr>
        <w:spacing w:line="360" w:lineRule="auto"/>
        <w:ind w:left="249" w:right="1642"/>
        <w:jc w:val="both"/>
        <w:rPr>
          <w:sz w:val="28"/>
          <w:szCs w:val="28"/>
        </w:rPr>
      </w:pPr>
      <w:r w:rsidRPr="00905460">
        <w:rPr>
          <w:sz w:val="28"/>
          <w:szCs w:val="28"/>
        </w:rPr>
        <w:t>1.4.1 If yes, are you able to meet your set targets? 1. Yes 2. No If yes</w:t>
      </w:r>
      <w:r w:rsidR="00C053D1">
        <w:rPr>
          <w:sz w:val="28"/>
          <w:szCs w:val="28"/>
        </w:rPr>
        <w:t>, please explain your answer..</w:t>
      </w:r>
      <w:r w:rsidRPr="00905460">
        <w:rPr>
          <w:sz w:val="28"/>
          <w:szCs w:val="28"/>
        </w:rPr>
        <w:t>.........................................</w:t>
      </w:r>
      <w:r w:rsidR="00C053D1">
        <w:rPr>
          <w:sz w:val="28"/>
          <w:szCs w:val="28"/>
        </w:rPr>
        <w:t>.........</w:t>
      </w:r>
      <w:r w:rsidRPr="00905460">
        <w:rPr>
          <w:sz w:val="28"/>
          <w:szCs w:val="28"/>
        </w:rPr>
        <w:t xml:space="preserve">. </w:t>
      </w:r>
    </w:p>
    <w:p w:rsidR="00EA7367" w:rsidRPr="00905460" w:rsidRDefault="00905460" w:rsidP="00C053D1">
      <w:pPr>
        <w:spacing w:after="108" w:line="360" w:lineRule="auto"/>
        <w:ind w:left="249" w:right="31"/>
        <w:jc w:val="both"/>
        <w:rPr>
          <w:sz w:val="28"/>
          <w:szCs w:val="28"/>
        </w:rPr>
      </w:pPr>
      <w:r w:rsidRPr="00905460">
        <w:rPr>
          <w:sz w:val="28"/>
          <w:szCs w:val="28"/>
        </w:rPr>
        <w:t>1.4.2 If no, why not?........................................</w:t>
      </w:r>
      <w:r w:rsidR="00C053D1">
        <w:rPr>
          <w:sz w:val="28"/>
          <w:szCs w:val="28"/>
        </w:rPr>
        <w:t>.....................................</w:t>
      </w:r>
      <w:r w:rsidRPr="00905460">
        <w:rPr>
          <w:sz w:val="28"/>
          <w:szCs w:val="28"/>
        </w:rPr>
        <w:t xml:space="preserve"> </w:t>
      </w:r>
    </w:p>
    <w:p w:rsidR="00EA7367" w:rsidRPr="00905460" w:rsidRDefault="00905460" w:rsidP="00905460">
      <w:pPr>
        <w:spacing w:after="10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5"/>
        <w:spacing w:after="109" w:line="360" w:lineRule="auto"/>
        <w:ind w:left="249" w:right="2"/>
        <w:jc w:val="both"/>
        <w:rPr>
          <w:sz w:val="28"/>
          <w:szCs w:val="28"/>
        </w:rPr>
      </w:pPr>
      <w:r w:rsidRPr="00905460">
        <w:rPr>
          <w:sz w:val="28"/>
          <w:szCs w:val="28"/>
        </w:rPr>
        <w:t xml:space="preserve">2. RELATIONSHIPS AND INTERACTIONS BETWEEN AND AMONG STAKEHOLDERS </w:t>
      </w:r>
    </w:p>
    <w:p w:rsidR="00EA7367" w:rsidRPr="00905460" w:rsidRDefault="00905460" w:rsidP="00905460">
      <w:pPr>
        <w:spacing w:after="109" w:line="360" w:lineRule="auto"/>
        <w:ind w:left="249" w:right="31"/>
        <w:jc w:val="both"/>
        <w:rPr>
          <w:sz w:val="28"/>
          <w:szCs w:val="28"/>
        </w:rPr>
      </w:pPr>
      <w:r w:rsidRPr="00905460">
        <w:rPr>
          <w:sz w:val="28"/>
          <w:szCs w:val="28"/>
        </w:rPr>
        <w:t xml:space="preserve">2.1 What forms of relationship exist between you as a service provider and your employer?  </w:t>
      </w:r>
    </w:p>
    <w:p w:rsidR="00EA7367" w:rsidRPr="00905460" w:rsidRDefault="00905460" w:rsidP="00905460">
      <w:pPr>
        <w:numPr>
          <w:ilvl w:val="0"/>
          <w:numId w:val="12"/>
        </w:numPr>
        <w:spacing w:after="108" w:line="360" w:lineRule="auto"/>
        <w:ind w:left="1161" w:right="31" w:hanging="229"/>
        <w:jc w:val="both"/>
        <w:rPr>
          <w:sz w:val="28"/>
          <w:szCs w:val="28"/>
        </w:rPr>
      </w:pPr>
      <w:r w:rsidRPr="00905460">
        <w:rPr>
          <w:sz w:val="28"/>
          <w:szCs w:val="28"/>
        </w:rPr>
        <w:t xml:space="preserve">Strong in terms of regular supervision and Monitoring </w:t>
      </w:r>
    </w:p>
    <w:p w:rsidR="00EA7367" w:rsidRPr="00905460" w:rsidRDefault="00905460" w:rsidP="00905460">
      <w:pPr>
        <w:numPr>
          <w:ilvl w:val="0"/>
          <w:numId w:val="12"/>
        </w:numPr>
        <w:spacing w:after="108" w:line="360" w:lineRule="auto"/>
        <w:ind w:left="1161" w:right="31" w:hanging="229"/>
        <w:jc w:val="both"/>
        <w:rPr>
          <w:sz w:val="28"/>
          <w:szCs w:val="28"/>
        </w:rPr>
      </w:pPr>
      <w:r w:rsidRPr="00905460">
        <w:rPr>
          <w:sz w:val="28"/>
          <w:szCs w:val="28"/>
        </w:rPr>
        <w:t xml:space="preserve">Weak in terms of irregular supervision and Monitoring </w:t>
      </w:r>
    </w:p>
    <w:p w:rsidR="00EA7367" w:rsidRPr="00905460" w:rsidRDefault="00905460" w:rsidP="00905460">
      <w:pPr>
        <w:spacing w:line="360" w:lineRule="auto"/>
        <w:ind w:left="249" w:right="31"/>
        <w:jc w:val="both"/>
        <w:rPr>
          <w:sz w:val="28"/>
          <w:szCs w:val="28"/>
        </w:rPr>
      </w:pPr>
      <w:r w:rsidRPr="00905460">
        <w:rPr>
          <w:sz w:val="28"/>
          <w:szCs w:val="28"/>
        </w:rPr>
        <w:t xml:space="preserve">2.2 Are there any sanctions levelled against you (the service provider) in case you fail to deliver? </w:t>
      </w:r>
    </w:p>
    <w:p w:rsidR="00EA7367" w:rsidRPr="00905460" w:rsidRDefault="00905460" w:rsidP="00905460">
      <w:pPr>
        <w:spacing w:after="108" w:line="360" w:lineRule="auto"/>
        <w:ind w:left="942" w:right="31"/>
        <w:jc w:val="both"/>
        <w:rPr>
          <w:sz w:val="28"/>
          <w:szCs w:val="28"/>
        </w:rPr>
      </w:pPr>
      <w:r w:rsidRPr="00905460">
        <w:rPr>
          <w:sz w:val="28"/>
          <w:szCs w:val="28"/>
        </w:rPr>
        <w:t xml:space="preserve">1. Yes 2. No </w:t>
      </w:r>
    </w:p>
    <w:p w:rsidR="00EA7367" w:rsidRPr="00905460" w:rsidRDefault="00905460" w:rsidP="00905460">
      <w:pPr>
        <w:spacing w:after="108" w:line="360" w:lineRule="auto"/>
        <w:ind w:left="249" w:right="31"/>
        <w:jc w:val="both"/>
        <w:rPr>
          <w:sz w:val="28"/>
          <w:szCs w:val="28"/>
        </w:rPr>
      </w:pPr>
      <w:proofErr w:type="gramStart"/>
      <w:r w:rsidRPr="00905460">
        <w:rPr>
          <w:sz w:val="28"/>
          <w:szCs w:val="28"/>
        </w:rPr>
        <w:t>2.2.1  Are</w:t>
      </w:r>
      <w:proofErr w:type="gramEnd"/>
      <w:r w:rsidRPr="00905460">
        <w:rPr>
          <w:sz w:val="28"/>
          <w:szCs w:val="28"/>
        </w:rPr>
        <w:t xml:space="preserve"> these always followed? 1. Yes 2. No </w:t>
      </w:r>
    </w:p>
    <w:p w:rsidR="00EA7367" w:rsidRPr="00905460" w:rsidRDefault="00905460" w:rsidP="00905460">
      <w:pPr>
        <w:spacing w:after="109" w:line="360" w:lineRule="auto"/>
        <w:ind w:left="249" w:right="31"/>
        <w:jc w:val="both"/>
        <w:rPr>
          <w:sz w:val="28"/>
          <w:szCs w:val="28"/>
        </w:rPr>
      </w:pPr>
      <w:r w:rsidRPr="00905460">
        <w:rPr>
          <w:sz w:val="28"/>
          <w:szCs w:val="28"/>
        </w:rPr>
        <w:t>2.2.2 If yes how is this done? ........................................</w:t>
      </w:r>
      <w:r w:rsidR="00C053D1">
        <w:rPr>
          <w:sz w:val="28"/>
          <w:szCs w:val="28"/>
        </w:rPr>
        <w:t>..............</w:t>
      </w:r>
      <w:r w:rsidRPr="00905460">
        <w:rPr>
          <w:sz w:val="28"/>
          <w:szCs w:val="28"/>
        </w:rPr>
        <w:t xml:space="preserve">.............. </w:t>
      </w:r>
    </w:p>
    <w:p w:rsidR="00EA7367" w:rsidRPr="00905460" w:rsidRDefault="00905460" w:rsidP="00C053D1">
      <w:pPr>
        <w:spacing w:after="109" w:line="360" w:lineRule="auto"/>
        <w:ind w:left="249" w:right="31"/>
        <w:jc w:val="both"/>
        <w:rPr>
          <w:sz w:val="28"/>
          <w:szCs w:val="28"/>
        </w:rPr>
      </w:pPr>
      <w:r w:rsidRPr="00905460">
        <w:rPr>
          <w:sz w:val="28"/>
          <w:szCs w:val="28"/>
        </w:rPr>
        <w:t xml:space="preserve">2.2.3 If no, why not? </w:t>
      </w:r>
      <w:r w:rsidR="00C053D1">
        <w:rPr>
          <w:sz w:val="28"/>
          <w:szCs w:val="28"/>
        </w:rPr>
        <w:t>…………..</w:t>
      </w: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2.3 </w:t>
      </w:r>
      <w:r w:rsidRPr="00905460">
        <w:rPr>
          <w:sz w:val="28"/>
          <w:szCs w:val="28"/>
        </w:rPr>
        <w:tab/>
        <w:t xml:space="preserve">What kinds of rules and regulations govern the relationship between you (the service provider) and your employer? </w:t>
      </w:r>
    </w:p>
    <w:p w:rsidR="00EA7367" w:rsidRPr="00905460" w:rsidRDefault="00905460" w:rsidP="00905460">
      <w:pPr>
        <w:spacing w:line="360" w:lineRule="auto"/>
        <w:ind w:left="249" w:right="31"/>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2.4 </w:t>
      </w:r>
      <w:r w:rsidRPr="00905460">
        <w:rPr>
          <w:sz w:val="28"/>
          <w:szCs w:val="28"/>
        </w:rPr>
        <w:tab/>
        <w:t xml:space="preserve">What kinds of rules and regulations govern the relationship between you (the service provider) and those you provide the service for? </w:t>
      </w:r>
    </w:p>
    <w:p w:rsidR="00EA7367" w:rsidRPr="00905460" w:rsidRDefault="00905460" w:rsidP="00905460">
      <w:pPr>
        <w:spacing w:after="109" w:line="360" w:lineRule="auto"/>
        <w:ind w:left="249" w:right="31"/>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lastRenderedPageBreak/>
        <w:t xml:space="preserve">3. PERCEPTION OF EFFECTIVENESS/EFFICIENCY </w:t>
      </w:r>
    </w:p>
    <w:p w:rsidR="00EA7367" w:rsidRPr="00905460" w:rsidRDefault="00905460" w:rsidP="00905460">
      <w:pPr>
        <w:spacing w:line="360" w:lineRule="auto"/>
        <w:ind w:left="577" w:right="31" w:hanging="338"/>
        <w:jc w:val="both"/>
        <w:rPr>
          <w:sz w:val="28"/>
          <w:szCs w:val="28"/>
        </w:rPr>
      </w:pPr>
      <w:r w:rsidRPr="00905460">
        <w:rPr>
          <w:sz w:val="28"/>
          <w:szCs w:val="28"/>
        </w:rPr>
        <w:t xml:space="preserve">1.1 How do you perceive the effectiveness of the service you deliver in producing the desired results? </w:t>
      </w:r>
    </w:p>
    <w:p w:rsidR="00EA7367" w:rsidRPr="00905460" w:rsidRDefault="00905460" w:rsidP="00905460">
      <w:pPr>
        <w:numPr>
          <w:ilvl w:val="0"/>
          <w:numId w:val="13"/>
        </w:numPr>
        <w:spacing w:after="26" w:line="360" w:lineRule="auto"/>
        <w:ind w:left="1947" w:right="31" w:hanging="338"/>
        <w:jc w:val="both"/>
        <w:rPr>
          <w:sz w:val="28"/>
          <w:szCs w:val="28"/>
        </w:rPr>
      </w:pPr>
      <w:r w:rsidRPr="00905460">
        <w:rPr>
          <w:sz w:val="28"/>
          <w:szCs w:val="28"/>
        </w:rPr>
        <w:t xml:space="preserve">Very effective </w:t>
      </w:r>
    </w:p>
    <w:p w:rsidR="00EA7367" w:rsidRPr="00905460" w:rsidRDefault="00905460" w:rsidP="00905460">
      <w:pPr>
        <w:numPr>
          <w:ilvl w:val="0"/>
          <w:numId w:val="13"/>
        </w:numPr>
        <w:spacing w:line="360" w:lineRule="auto"/>
        <w:ind w:left="1947" w:right="31" w:hanging="338"/>
        <w:jc w:val="both"/>
        <w:rPr>
          <w:sz w:val="28"/>
          <w:szCs w:val="28"/>
        </w:rPr>
      </w:pPr>
      <w:r w:rsidRPr="00905460">
        <w:rPr>
          <w:sz w:val="28"/>
          <w:szCs w:val="28"/>
        </w:rPr>
        <w:t xml:space="preserve">Effective </w:t>
      </w:r>
    </w:p>
    <w:p w:rsidR="00EA7367" w:rsidRPr="00905460" w:rsidRDefault="00905460" w:rsidP="00905460">
      <w:pPr>
        <w:numPr>
          <w:ilvl w:val="0"/>
          <w:numId w:val="13"/>
        </w:numPr>
        <w:spacing w:after="25" w:line="360" w:lineRule="auto"/>
        <w:ind w:left="1947" w:right="31" w:hanging="338"/>
        <w:jc w:val="both"/>
        <w:rPr>
          <w:sz w:val="28"/>
          <w:szCs w:val="28"/>
        </w:rPr>
      </w:pPr>
      <w:r w:rsidRPr="00905460">
        <w:rPr>
          <w:sz w:val="28"/>
          <w:szCs w:val="28"/>
        </w:rPr>
        <w:t xml:space="preserve">Somewhat effective </w:t>
      </w:r>
    </w:p>
    <w:p w:rsidR="00EA7367" w:rsidRPr="00905460" w:rsidRDefault="00905460" w:rsidP="00905460">
      <w:pPr>
        <w:numPr>
          <w:ilvl w:val="0"/>
          <w:numId w:val="13"/>
        </w:numPr>
        <w:spacing w:after="233" w:line="360" w:lineRule="auto"/>
        <w:ind w:left="1947" w:right="31" w:hanging="338"/>
        <w:jc w:val="both"/>
        <w:rPr>
          <w:sz w:val="28"/>
          <w:szCs w:val="28"/>
        </w:rPr>
      </w:pPr>
      <w:r w:rsidRPr="00905460">
        <w:rPr>
          <w:sz w:val="28"/>
          <w:szCs w:val="28"/>
        </w:rPr>
        <w:t xml:space="preserve">Not effective </w:t>
      </w:r>
    </w:p>
    <w:p w:rsidR="00EA7367" w:rsidRPr="00C053D1" w:rsidRDefault="00905460" w:rsidP="00C053D1">
      <w:pPr>
        <w:numPr>
          <w:ilvl w:val="1"/>
          <w:numId w:val="14"/>
        </w:numPr>
        <w:spacing w:line="360" w:lineRule="auto"/>
        <w:ind w:right="31" w:hanging="678"/>
        <w:jc w:val="both"/>
        <w:rPr>
          <w:sz w:val="28"/>
          <w:szCs w:val="28"/>
        </w:rPr>
      </w:pPr>
      <w:r w:rsidRPr="00905460">
        <w:rPr>
          <w:sz w:val="28"/>
          <w:szCs w:val="28"/>
        </w:rPr>
        <w:t xml:space="preserve">Please explain your </w:t>
      </w:r>
      <w:r w:rsidRPr="00C053D1">
        <w:rPr>
          <w:sz w:val="28"/>
          <w:szCs w:val="28"/>
        </w:rPr>
        <w:t xml:space="preserve">answer................................................................ </w:t>
      </w:r>
    </w:p>
    <w:p w:rsidR="00EA7367" w:rsidRPr="00905460" w:rsidRDefault="00905460" w:rsidP="00905460">
      <w:pPr>
        <w:numPr>
          <w:ilvl w:val="1"/>
          <w:numId w:val="14"/>
        </w:numPr>
        <w:spacing w:after="108" w:line="360" w:lineRule="auto"/>
        <w:ind w:right="31" w:hanging="678"/>
        <w:jc w:val="both"/>
        <w:rPr>
          <w:sz w:val="28"/>
          <w:szCs w:val="28"/>
        </w:rPr>
      </w:pPr>
      <w:r w:rsidRPr="00905460">
        <w:rPr>
          <w:sz w:val="28"/>
          <w:szCs w:val="28"/>
        </w:rPr>
        <w:t xml:space="preserve">Do you think beneficiaries are satisfied with the services you provide?  </w:t>
      </w:r>
    </w:p>
    <w:p w:rsidR="00EA7367" w:rsidRPr="00905460" w:rsidRDefault="00905460" w:rsidP="00905460">
      <w:pPr>
        <w:spacing w:after="109" w:line="360" w:lineRule="auto"/>
        <w:ind w:left="942" w:right="31"/>
        <w:jc w:val="both"/>
        <w:rPr>
          <w:sz w:val="28"/>
          <w:szCs w:val="28"/>
        </w:rPr>
      </w:pPr>
      <w:r w:rsidRPr="00905460">
        <w:rPr>
          <w:sz w:val="28"/>
          <w:szCs w:val="28"/>
        </w:rPr>
        <w:t xml:space="preserve">1. Yes    2. No </w:t>
      </w:r>
    </w:p>
    <w:p w:rsidR="00EA7367" w:rsidRPr="00905460" w:rsidRDefault="00905460" w:rsidP="00905460">
      <w:pPr>
        <w:spacing w:after="296" w:line="360" w:lineRule="auto"/>
        <w:ind w:left="249" w:right="31"/>
        <w:jc w:val="both"/>
        <w:rPr>
          <w:sz w:val="28"/>
          <w:szCs w:val="28"/>
        </w:rPr>
      </w:pPr>
      <w:r w:rsidRPr="00905460">
        <w:rPr>
          <w:sz w:val="28"/>
          <w:szCs w:val="28"/>
        </w:rPr>
        <w:t xml:space="preserve">3.4 How do you know?........................................................................................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4. ACCOUNTABILITY  </w:t>
      </w:r>
    </w:p>
    <w:p w:rsidR="00EA7367" w:rsidRPr="00905460" w:rsidRDefault="00905460" w:rsidP="00905460">
      <w:pPr>
        <w:spacing w:line="360" w:lineRule="auto"/>
        <w:ind w:left="249" w:right="31"/>
        <w:jc w:val="both"/>
        <w:rPr>
          <w:sz w:val="28"/>
          <w:szCs w:val="28"/>
        </w:rPr>
      </w:pPr>
      <w:r w:rsidRPr="00905460">
        <w:rPr>
          <w:sz w:val="28"/>
          <w:szCs w:val="28"/>
        </w:rPr>
        <w:t xml:space="preserve">4.1 Are there any systems of supervision, monitoring and annual evaluations of your performance?  </w:t>
      </w:r>
    </w:p>
    <w:p w:rsidR="00EA7367" w:rsidRPr="00905460" w:rsidRDefault="00905460" w:rsidP="00905460">
      <w:pPr>
        <w:tabs>
          <w:tab w:val="center" w:pos="932"/>
          <w:tab w:val="center" w:pos="2851"/>
        </w:tabs>
        <w:spacing w:after="114"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1. Yes    2. No (skip to 4.4) </w:t>
      </w:r>
    </w:p>
    <w:p w:rsidR="00EA7367" w:rsidRPr="00905460" w:rsidRDefault="00905460" w:rsidP="00905460">
      <w:pPr>
        <w:spacing w:after="109" w:line="360" w:lineRule="auto"/>
        <w:ind w:left="249" w:right="31"/>
        <w:jc w:val="both"/>
        <w:rPr>
          <w:sz w:val="28"/>
          <w:szCs w:val="28"/>
        </w:rPr>
      </w:pPr>
      <w:r w:rsidRPr="00905460">
        <w:rPr>
          <w:sz w:val="28"/>
          <w:szCs w:val="28"/>
        </w:rPr>
        <w:t xml:space="preserve">4.2. If yes how are the findings /feedback sent to you? </w:t>
      </w:r>
    </w:p>
    <w:p w:rsidR="00EA7367" w:rsidRPr="00905460" w:rsidRDefault="00905460" w:rsidP="00905460">
      <w:pPr>
        <w:spacing w:after="109" w:line="360" w:lineRule="auto"/>
        <w:ind w:left="249" w:right="31"/>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4.3 To what extent have these (supervision, monitoring and annual evaluations) influenced your delivery of services? </w:t>
      </w:r>
    </w:p>
    <w:p w:rsidR="00EA7367" w:rsidRPr="00905460" w:rsidRDefault="00905460" w:rsidP="00905460">
      <w:pPr>
        <w:spacing w:after="109" w:line="360" w:lineRule="auto"/>
        <w:ind w:left="249" w:right="31"/>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proofErr w:type="gramStart"/>
      <w:r w:rsidRPr="00905460">
        <w:rPr>
          <w:sz w:val="28"/>
          <w:szCs w:val="28"/>
        </w:rPr>
        <w:t>4.4  If</w:t>
      </w:r>
      <w:proofErr w:type="gramEnd"/>
      <w:r w:rsidRPr="00905460">
        <w:rPr>
          <w:sz w:val="28"/>
          <w:szCs w:val="28"/>
        </w:rPr>
        <w:t xml:space="preserve"> no, why?...</w:t>
      </w:r>
      <w:r w:rsidR="00C053D1">
        <w:rPr>
          <w:sz w:val="28"/>
          <w:szCs w:val="28"/>
        </w:rPr>
        <w:t>..................</w:t>
      </w:r>
      <w:r w:rsidRPr="00905460">
        <w:rPr>
          <w:sz w:val="28"/>
          <w:szCs w:val="28"/>
        </w:rPr>
        <w:t xml:space="preserve">.......................................................................... </w:t>
      </w:r>
    </w:p>
    <w:p w:rsidR="00EA7367" w:rsidRPr="00905460" w:rsidRDefault="00905460" w:rsidP="00905460">
      <w:pPr>
        <w:spacing w:after="109" w:line="360" w:lineRule="auto"/>
        <w:ind w:left="249" w:right="31"/>
        <w:jc w:val="both"/>
        <w:rPr>
          <w:sz w:val="28"/>
          <w:szCs w:val="28"/>
        </w:rPr>
      </w:pPr>
      <w:r w:rsidRPr="00905460">
        <w:rPr>
          <w:sz w:val="28"/>
          <w:szCs w:val="28"/>
        </w:rPr>
        <w:t xml:space="preserve">4.5. How is your performance evaluated? </w:t>
      </w:r>
    </w:p>
    <w:p w:rsidR="00EA7367" w:rsidRPr="00905460" w:rsidRDefault="00905460" w:rsidP="00905460">
      <w:pPr>
        <w:spacing w:line="360" w:lineRule="auto"/>
        <w:ind w:left="249" w:right="31"/>
        <w:jc w:val="both"/>
        <w:rPr>
          <w:sz w:val="28"/>
          <w:szCs w:val="28"/>
        </w:rPr>
      </w:pPr>
      <w:r w:rsidRPr="00905460">
        <w:rPr>
          <w:sz w:val="28"/>
          <w:szCs w:val="28"/>
        </w:rPr>
        <w:t xml:space="preserve">4.6. Are there avenues through which beneficiaries of your services are able to channel their complaints? 1. Yes </w:t>
      </w:r>
      <w:r w:rsidRPr="00905460">
        <w:rPr>
          <w:sz w:val="28"/>
          <w:szCs w:val="28"/>
        </w:rPr>
        <w:tab/>
        <w:t xml:space="preserve">   2. No </w:t>
      </w:r>
    </w:p>
    <w:p w:rsidR="00EA7367" w:rsidRPr="00905460" w:rsidRDefault="00905460" w:rsidP="00905460">
      <w:pPr>
        <w:spacing w:line="360" w:lineRule="auto"/>
        <w:ind w:left="249" w:right="31"/>
        <w:jc w:val="both"/>
        <w:rPr>
          <w:sz w:val="28"/>
          <w:szCs w:val="28"/>
        </w:rPr>
      </w:pPr>
      <w:r w:rsidRPr="00905460">
        <w:rPr>
          <w:sz w:val="28"/>
          <w:szCs w:val="28"/>
        </w:rPr>
        <w:t xml:space="preserve">4.7. If so, how effective are they? </w:t>
      </w:r>
    </w:p>
    <w:p w:rsidR="00EA7367" w:rsidRPr="00905460" w:rsidRDefault="00905460" w:rsidP="00905460">
      <w:pPr>
        <w:numPr>
          <w:ilvl w:val="0"/>
          <w:numId w:val="15"/>
        </w:numPr>
        <w:spacing w:after="25" w:line="360" w:lineRule="auto"/>
        <w:ind w:left="1947" w:right="31" w:hanging="338"/>
        <w:jc w:val="both"/>
        <w:rPr>
          <w:sz w:val="28"/>
          <w:szCs w:val="28"/>
        </w:rPr>
      </w:pPr>
      <w:r w:rsidRPr="00905460">
        <w:rPr>
          <w:sz w:val="28"/>
          <w:szCs w:val="28"/>
        </w:rPr>
        <w:lastRenderedPageBreak/>
        <w:t xml:space="preserve">Very effective </w:t>
      </w:r>
    </w:p>
    <w:p w:rsidR="00EA7367" w:rsidRPr="00905460" w:rsidRDefault="00905460" w:rsidP="00905460">
      <w:pPr>
        <w:numPr>
          <w:ilvl w:val="0"/>
          <w:numId w:val="15"/>
        </w:numPr>
        <w:spacing w:after="25" w:line="360" w:lineRule="auto"/>
        <w:ind w:left="1947" w:right="31" w:hanging="338"/>
        <w:jc w:val="both"/>
        <w:rPr>
          <w:sz w:val="28"/>
          <w:szCs w:val="28"/>
        </w:rPr>
      </w:pPr>
      <w:r w:rsidRPr="00905460">
        <w:rPr>
          <w:sz w:val="28"/>
          <w:szCs w:val="28"/>
        </w:rPr>
        <w:t xml:space="preserve">Effective </w:t>
      </w:r>
    </w:p>
    <w:p w:rsidR="00EA7367" w:rsidRPr="00905460" w:rsidRDefault="00905460" w:rsidP="00905460">
      <w:pPr>
        <w:numPr>
          <w:ilvl w:val="0"/>
          <w:numId w:val="15"/>
        </w:numPr>
        <w:spacing w:after="25" w:line="360" w:lineRule="auto"/>
        <w:ind w:left="1947" w:right="31" w:hanging="338"/>
        <w:jc w:val="both"/>
        <w:rPr>
          <w:sz w:val="28"/>
          <w:szCs w:val="28"/>
        </w:rPr>
      </w:pPr>
      <w:r w:rsidRPr="00905460">
        <w:rPr>
          <w:sz w:val="28"/>
          <w:szCs w:val="28"/>
        </w:rPr>
        <w:t xml:space="preserve">Somewhat effective </w:t>
      </w:r>
    </w:p>
    <w:p w:rsidR="00EA7367" w:rsidRPr="00905460" w:rsidRDefault="00905460" w:rsidP="00905460">
      <w:pPr>
        <w:numPr>
          <w:ilvl w:val="0"/>
          <w:numId w:val="15"/>
        </w:numPr>
        <w:spacing w:after="215" w:line="360" w:lineRule="auto"/>
        <w:ind w:left="1947" w:right="31" w:hanging="338"/>
        <w:jc w:val="both"/>
        <w:rPr>
          <w:sz w:val="28"/>
          <w:szCs w:val="28"/>
        </w:rPr>
      </w:pPr>
      <w:r w:rsidRPr="00905460">
        <w:rPr>
          <w:sz w:val="28"/>
          <w:szCs w:val="28"/>
        </w:rPr>
        <w:t xml:space="preserve">Not effective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4.8. If no to 4.6, why not? </w:t>
      </w:r>
    </w:p>
    <w:p w:rsidR="00EA7367" w:rsidRPr="00905460" w:rsidRDefault="00905460" w:rsidP="00905460">
      <w:pPr>
        <w:spacing w:line="360" w:lineRule="auto"/>
        <w:ind w:left="249" w:right="31"/>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Post-War and Contemporary </w:t>
      </w:r>
      <w:proofErr w:type="spellStart"/>
      <w:r w:rsidRPr="00905460">
        <w:rPr>
          <w:sz w:val="28"/>
          <w:szCs w:val="28"/>
        </w:rPr>
        <w:t>Decentralised</w:t>
      </w:r>
      <w:proofErr w:type="spellEnd"/>
      <w:r w:rsidRPr="00905460">
        <w:rPr>
          <w:sz w:val="28"/>
          <w:szCs w:val="28"/>
        </w:rPr>
        <w:t xml:space="preserve"> and Democratic Governance (2004 – Date) </w:t>
      </w:r>
    </w:p>
    <w:tbl>
      <w:tblPr>
        <w:tblStyle w:val="TableGrid"/>
        <w:tblW w:w="8606" w:type="dxa"/>
        <w:tblInd w:w="153" w:type="dxa"/>
        <w:tblCellMar>
          <w:top w:w="13" w:type="dxa"/>
          <w:left w:w="100" w:type="dxa"/>
          <w:right w:w="115" w:type="dxa"/>
        </w:tblCellMar>
        <w:tblLook w:val="04A0" w:firstRow="1" w:lastRow="0" w:firstColumn="1" w:lastColumn="0" w:noHBand="0" w:noVBand="1"/>
      </w:tblPr>
      <w:tblGrid>
        <w:gridCol w:w="668"/>
        <w:gridCol w:w="5809"/>
        <w:gridCol w:w="2129"/>
      </w:tblGrid>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No.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Governance Indicators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Score: </w:t>
            </w:r>
          </w:p>
        </w:tc>
      </w:tr>
    </w:tbl>
    <w:p w:rsidR="00EA7367" w:rsidRPr="00905460" w:rsidRDefault="00EA7367" w:rsidP="00905460">
      <w:pPr>
        <w:spacing w:after="0" w:line="360" w:lineRule="auto"/>
        <w:ind w:left="-1620" w:right="20" w:firstLine="0"/>
        <w:jc w:val="both"/>
        <w:rPr>
          <w:sz w:val="28"/>
          <w:szCs w:val="28"/>
        </w:rPr>
      </w:pPr>
    </w:p>
    <w:tbl>
      <w:tblPr>
        <w:tblStyle w:val="TableGrid"/>
        <w:tblW w:w="8606" w:type="dxa"/>
        <w:tblInd w:w="153" w:type="dxa"/>
        <w:tblCellMar>
          <w:top w:w="12" w:type="dxa"/>
          <w:left w:w="99" w:type="dxa"/>
          <w:right w:w="40" w:type="dxa"/>
        </w:tblCellMar>
        <w:tblLook w:val="04A0" w:firstRow="1" w:lastRow="0" w:firstColumn="1" w:lastColumn="0" w:noHBand="0" w:noVBand="1"/>
      </w:tblPr>
      <w:tblGrid>
        <w:gridCol w:w="686"/>
        <w:gridCol w:w="5794"/>
        <w:gridCol w:w="2126"/>
      </w:tblGrid>
      <w:tr w:rsidR="00EA7367" w:rsidRPr="00905460">
        <w:trPr>
          <w:trHeight w:val="905"/>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numPr>
                <w:ilvl w:val="0"/>
                <w:numId w:val="87"/>
              </w:numPr>
              <w:spacing w:after="20" w:line="360" w:lineRule="auto"/>
              <w:ind w:left="253" w:right="0" w:hanging="251"/>
              <w:jc w:val="both"/>
              <w:rPr>
                <w:sz w:val="28"/>
                <w:szCs w:val="28"/>
              </w:rPr>
            </w:pPr>
            <w:r w:rsidRPr="00905460">
              <w:rPr>
                <w:b/>
                <w:sz w:val="28"/>
                <w:szCs w:val="28"/>
              </w:rPr>
              <w:t xml:space="preserve">Agree </w:t>
            </w:r>
          </w:p>
          <w:p w:rsidR="00EA7367" w:rsidRPr="00905460" w:rsidRDefault="00905460" w:rsidP="00905460">
            <w:pPr>
              <w:numPr>
                <w:ilvl w:val="0"/>
                <w:numId w:val="87"/>
              </w:numPr>
              <w:spacing w:after="17" w:line="360" w:lineRule="auto"/>
              <w:ind w:left="253" w:right="0" w:hanging="251"/>
              <w:jc w:val="both"/>
              <w:rPr>
                <w:sz w:val="28"/>
                <w:szCs w:val="28"/>
              </w:rPr>
            </w:pPr>
            <w:r w:rsidRPr="00905460">
              <w:rPr>
                <w:b/>
                <w:sz w:val="28"/>
                <w:szCs w:val="28"/>
              </w:rPr>
              <w:t xml:space="preserve">Disagree </w:t>
            </w:r>
          </w:p>
          <w:p w:rsidR="00EA7367" w:rsidRPr="00905460" w:rsidRDefault="00905460" w:rsidP="00905460">
            <w:pPr>
              <w:numPr>
                <w:ilvl w:val="0"/>
                <w:numId w:val="87"/>
              </w:numPr>
              <w:spacing w:after="0" w:line="360" w:lineRule="auto"/>
              <w:ind w:left="253" w:right="0" w:hanging="251"/>
              <w:jc w:val="both"/>
              <w:rPr>
                <w:sz w:val="28"/>
                <w:szCs w:val="28"/>
              </w:rPr>
            </w:pPr>
            <w:r w:rsidRPr="00905460">
              <w:rPr>
                <w:b/>
                <w:sz w:val="28"/>
                <w:szCs w:val="28"/>
              </w:rPr>
              <w:t xml:space="preserve">Don’t Know </w:t>
            </w:r>
          </w:p>
        </w:tc>
      </w:tr>
      <w:tr w:rsidR="00EA7367" w:rsidRPr="00905460">
        <w:trPr>
          <w:trHeight w:val="3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5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Effectiveness: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905"/>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51" w:firstLine="0"/>
              <w:jc w:val="both"/>
              <w:rPr>
                <w:sz w:val="28"/>
                <w:szCs w:val="28"/>
              </w:rPr>
            </w:pPr>
            <w:r w:rsidRPr="00905460">
              <w:rPr>
                <w:sz w:val="28"/>
                <w:szCs w:val="28"/>
              </w:rPr>
              <w:t xml:space="preserve">Basic services such as primary, water supply and feeder roads are accessible to most populations now compared to 1990.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The Quality of Service of primary education, water supply and feeder roads is good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5.3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Provision of Basic Service delivery is regular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5.4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Supervision and oversight of service providers is done regularly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5.5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Public service provider performance is good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5.6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Morale (confidence) of service provider high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5.7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Public satisfaction for basic service delivery is high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5.8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Basic Supplies for the delivery of services are available and on time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5.9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Customer care is good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5.10 </w:t>
            </w:r>
          </w:p>
        </w:tc>
        <w:tc>
          <w:tcPr>
            <w:tcW w:w="582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Service facilities are maintain regularly </w:t>
            </w:r>
          </w:p>
        </w:tc>
        <w:tc>
          <w:tcPr>
            <w:tcW w:w="21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5.11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Feedback on supervision is provided as and when supervision is done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6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Efficiency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6.1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hanging="1"/>
              <w:jc w:val="both"/>
              <w:rPr>
                <w:sz w:val="28"/>
                <w:szCs w:val="28"/>
              </w:rPr>
            </w:pPr>
            <w:r w:rsidRPr="00905460">
              <w:rPr>
                <w:sz w:val="28"/>
                <w:szCs w:val="28"/>
              </w:rPr>
              <w:t xml:space="preserve">Basic Services is delivered more cost effectively now compared to 1990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Open Market approach is used in the overall delivery of service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6.3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The cost of service is  affordable now compared to 1990</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6.4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 use less time to access the service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6.5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Resources for the delivery of services are managed judiciously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6.6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Corruption among service providers is low now compared to 1990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7.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Accountability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The service provider accounts to employers for all the services delivered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Employers do hold service providers  accountable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7.3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1"/>
              <w:jc w:val="both"/>
              <w:rPr>
                <w:sz w:val="28"/>
                <w:szCs w:val="28"/>
              </w:rPr>
            </w:pPr>
            <w:r w:rsidRPr="00905460">
              <w:rPr>
                <w:sz w:val="28"/>
                <w:szCs w:val="28"/>
              </w:rPr>
              <w:t>The service providers account to beneficiaries (</w:t>
            </w:r>
            <w:proofErr w:type="spellStart"/>
            <w:r w:rsidRPr="00905460">
              <w:rPr>
                <w:sz w:val="28"/>
                <w:szCs w:val="28"/>
              </w:rPr>
              <w:t>endusers</w:t>
            </w:r>
            <w:proofErr w:type="spellEnd"/>
            <w:r w:rsidRPr="00905460">
              <w:rPr>
                <w:sz w:val="28"/>
                <w:szCs w:val="28"/>
              </w:rPr>
              <w:t xml:space="preserve">)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7.4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  do hold service providers accountable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7.5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 do hold employers of service providers accountable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8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Transparency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8.1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Dissemination of information is done regularly to all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functionaries and stakeholders by the service providers and their employers on basic service delivery (BSD)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Sharing of information with beneficiaries done regularly by the service providers and their employers.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9.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Participation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Beneficiaries/Community participation in the planning of basic service delivery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9.2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Community-based Committees exist to support basic service delivery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9.3 </w:t>
            </w:r>
          </w:p>
        </w:tc>
        <w:tc>
          <w:tcPr>
            <w:tcW w:w="582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 Participates in the Supervision of basic service delivery  </w:t>
            </w:r>
          </w:p>
        </w:tc>
        <w:tc>
          <w:tcPr>
            <w:tcW w:w="21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9.4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Women and Youths are involved in decisions regarding basic service delivery at the community level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lastRenderedPageBreak/>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PRINCIPALS QUESTIONNAIRE </w:t>
      </w:r>
    </w:p>
    <w:p w:rsidR="00EA7367" w:rsidRPr="00905460" w:rsidRDefault="00905460" w:rsidP="00905460">
      <w:pPr>
        <w:spacing w:line="360" w:lineRule="auto"/>
        <w:ind w:left="249" w:right="31"/>
        <w:jc w:val="both"/>
        <w:rPr>
          <w:sz w:val="28"/>
          <w:szCs w:val="28"/>
        </w:rPr>
      </w:pPr>
      <w:r w:rsidRPr="00905460">
        <w:rPr>
          <w:sz w:val="28"/>
          <w:szCs w:val="28"/>
        </w:rPr>
        <w:t xml:space="preserve">The second set of questions will seek to address operational or functional issues or problem of principal-agent-client in the practice of service delivery </w:t>
      </w:r>
      <w:proofErr w:type="spellStart"/>
      <w:r w:rsidRPr="00905460">
        <w:rPr>
          <w:sz w:val="28"/>
          <w:szCs w:val="28"/>
        </w:rPr>
        <w:t>focussing</w:t>
      </w:r>
      <w:proofErr w:type="spellEnd"/>
      <w:r w:rsidRPr="00905460">
        <w:rPr>
          <w:sz w:val="28"/>
          <w:szCs w:val="28"/>
        </w:rPr>
        <w:t xml:space="preserve"> on the contemporary service delivery with </w:t>
      </w:r>
      <w:r w:rsidRPr="00905460">
        <w:rPr>
          <w:b/>
          <w:i/>
          <w:sz w:val="28"/>
          <w:szCs w:val="28"/>
        </w:rPr>
        <w:t xml:space="preserve">democratic governance and </w:t>
      </w:r>
      <w:proofErr w:type="spellStart"/>
      <w:r w:rsidRPr="00905460">
        <w:rPr>
          <w:b/>
          <w:i/>
          <w:sz w:val="28"/>
          <w:szCs w:val="28"/>
        </w:rPr>
        <w:t>decentralisation</w:t>
      </w:r>
      <w:proofErr w:type="spellEnd"/>
      <w:r w:rsidRPr="00905460">
        <w:rPr>
          <w:sz w:val="28"/>
          <w:szCs w:val="28"/>
        </w:rPr>
        <w:t xml:space="preserve"> as given.  </w:t>
      </w:r>
    </w:p>
    <w:p w:rsidR="00EA7367" w:rsidRPr="00905460" w:rsidRDefault="00905460" w:rsidP="00905460">
      <w:pPr>
        <w:spacing w:after="141" w:line="360" w:lineRule="auto"/>
        <w:ind w:left="249" w:right="31"/>
        <w:jc w:val="both"/>
        <w:rPr>
          <w:sz w:val="28"/>
          <w:szCs w:val="28"/>
        </w:rPr>
      </w:pPr>
      <w:r w:rsidRPr="00905460">
        <w:rPr>
          <w:sz w:val="28"/>
          <w:szCs w:val="28"/>
        </w:rPr>
        <w:t xml:space="preserve">The hypotheses to be tested are: </w:t>
      </w:r>
    </w:p>
    <w:p w:rsidR="00EA7367" w:rsidRPr="00905460" w:rsidRDefault="00905460" w:rsidP="00905460">
      <w:pPr>
        <w:numPr>
          <w:ilvl w:val="0"/>
          <w:numId w:val="16"/>
        </w:numPr>
        <w:spacing w:after="117" w:line="360" w:lineRule="auto"/>
        <w:ind w:left="933" w:right="31" w:hanging="340"/>
        <w:jc w:val="both"/>
        <w:rPr>
          <w:sz w:val="28"/>
          <w:szCs w:val="28"/>
        </w:rPr>
      </w:pPr>
      <w:r w:rsidRPr="00905460">
        <w:rPr>
          <w:sz w:val="28"/>
          <w:szCs w:val="28"/>
        </w:rPr>
        <w:t xml:space="preserve">The relationship between principal-agent-client is mutually inclusive </w:t>
      </w:r>
    </w:p>
    <w:p w:rsidR="00EA7367" w:rsidRPr="00905460" w:rsidRDefault="00905460" w:rsidP="00905460">
      <w:pPr>
        <w:numPr>
          <w:ilvl w:val="0"/>
          <w:numId w:val="16"/>
        </w:numPr>
        <w:spacing w:after="25" w:line="360" w:lineRule="auto"/>
        <w:ind w:left="933" w:right="31" w:hanging="340"/>
        <w:jc w:val="both"/>
        <w:rPr>
          <w:sz w:val="28"/>
          <w:szCs w:val="28"/>
        </w:rPr>
      </w:pPr>
      <w:r w:rsidRPr="00905460">
        <w:rPr>
          <w:sz w:val="28"/>
          <w:szCs w:val="28"/>
        </w:rPr>
        <w:t xml:space="preserve">There is a good system of check and balance between </w:t>
      </w:r>
      <w:r w:rsidRPr="00905460">
        <w:rPr>
          <w:i/>
          <w:sz w:val="28"/>
          <w:szCs w:val="28"/>
        </w:rPr>
        <w:t>principal-agent-client</w:t>
      </w:r>
      <w:r w:rsidRPr="00905460">
        <w:rPr>
          <w:sz w:val="28"/>
          <w:szCs w:val="28"/>
        </w:rPr>
        <w:t xml:space="preserve"> and verse versa  </w:t>
      </w:r>
    </w:p>
    <w:p w:rsidR="00EA7367" w:rsidRPr="00905460" w:rsidRDefault="00905460" w:rsidP="00905460">
      <w:pPr>
        <w:numPr>
          <w:ilvl w:val="0"/>
          <w:numId w:val="16"/>
        </w:numPr>
        <w:spacing w:after="108" w:line="360" w:lineRule="auto"/>
        <w:ind w:left="933" w:right="31" w:hanging="340"/>
        <w:jc w:val="both"/>
        <w:rPr>
          <w:sz w:val="28"/>
          <w:szCs w:val="28"/>
        </w:rPr>
      </w:pPr>
      <w:r w:rsidRPr="00905460">
        <w:rPr>
          <w:sz w:val="28"/>
          <w:szCs w:val="28"/>
        </w:rPr>
        <w:t xml:space="preserve">People’s participation is very high </w:t>
      </w:r>
    </w:p>
    <w:p w:rsidR="00EA7367" w:rsidRPr="00905460" w:rsidRDefault="00905460" w:rsidP="00905460">
      <w:pPr>
        <w:numPr>
          <w:ilvl w:val="0"/>
          <w:numId w:val="16"/>
        </w:numPr>
        <w:spacing w:line="360" w:lineRule="auto"/>
        <w:ind w:left="933" w:right="31" w:hanging="340"/>
        <w:jc w:val="both"/>
        <w:rPr>
          <w:sz w:val="28"/>
          <w:szCs w:val="28"/>
        </w:rPr>
      </w:pPr>
      <w:r w:rsidRPr="00905460">
        <w:rPr>
          <w:sz w:val="28"/>
          <w:szCs w:val="28"/>
        </w:rPr>
        <w:t xml:space="preserve">There are no significant difference in the governance of the three primary sectors of the study </w:t>
      </w:r>
    </w:p>
    <w:p w:rsidR="00EA7367" w:rsidRPr="00905460" w:rsidRDefault="00905460" w:rsidP="00905460">
      <w:pPr>
        <w:spacing w:line="360" w:lineRule="auto"/>
        <w:ind w:left="249" w:right="31"/>
        <w:jc w:val="both"/>
        <w:rPr>
          <w:sz w:val="28"/>
          <w:szCs w:val="28"/>
        </w:rPr>
      </w:pPr>
      <w:r w:rsidRPr="00905460">
        <w:rPr>
          <w:sz w:val="28"/>
          <w:szCs w:val="28"/>
        </w:rPr>
        <w:t xml:space="preserve">This enquiry will draw on both quantitative and qualitative enquiry and will use semi-structure questionnaires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STAKEHOLDERS IN THE DELIVERY OF BASIC PUBLIC SERVICES </w:t>
      </w:r>
    </w:p>
    <w:p w:rsidR="00EA7367" w:rsidRPr="00905460" w:rsidRDefault="00905460" w:rsidP="00905460">
      <w:pPr>
        <w:spacing w:line="360" w:lineRule="auto"/>
        <w:ind w:left="917" w:right="31" w:hanging="678"/>
        <w:jc w:val="both"/>
        <w:rPr>
          <w:sz w:val="28"/>
          <w:szCs w:val="28"/>
        </w:rPr>
      </w:pPr>
      <w:r w:rsidRPr="00905460">
        <w:rPr>
          <w:sz w:val="28"/>
          <w:szCs w:val="28"/>
        </w:rPr>
        <w:t xml:space="preserve">1.1.1 What form of basic services does your agency deliver and who is/are the principal(s)?  </w:t>
      </w:r>
    </w:p>
    <w:tbl>
      <w:tblPr>
        <w:tblStyle w:val="TableGrid"/>
        <w:tblW w:w="8636" w:type="dxa"/>
        <w:tblInd w:w="153" w:type="dxa"/>
        <w:tblCellMar>
          <w:top w:w="50" w:type="dxa"/>
          <w:left w:w="101" w:type="dxa"/>
          <w:right w:w="82" w:type="dxa"/>
        </w:tblCellMar>
        <w:tblLook w:val="04A0" w:firstRow="1" w:lastRow="0" w:firstColumn="1" w:lastColumn="0" w:noHBand="0" w:noVBand="1"/>
      </w:tblPr>
      <w:tblGrid>
        <w:gridCol w:w="1702"/>
        <w:gridCol w:w="5867"/>
        <w:gridCol w:w="1067"/>
      </w:tblGrid>
      <w:tr w:rsidR="00EA7367" w:rsidRPr="00905460">
        <w:trPr>
          <w:trHeight w:val="270"/>
        </w:trPr>
        <w:tc>
          <w:tcPr>
            <w:tcW w:w="1702"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Sectors </w:t>
            </w:r>
          </w:p>
        </w:tc>
        <w:tc>
          <w:tcPr>
            <w:tcW w:w="586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Type of Principal </w:t>
            </w:r>
          </w:p>
        </w:tc>
        <w:tc>
          <w:tcPr>
            <w:tcW w:w="106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Code </w:t>
            </w:r>
          </w:p>
        </w:tc>
      </w:tr>
      <w:tr w:rsidR="00EA7367" w:rsidRPr="00905460">
        <w:trPr>
          <w:trHeight w:val="1307"/>
        </w:trPr>
        <w:tc>
          <w:tcPr>
            <w:tcW w:w="1702"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Public Primary Education </w:t>
            </w:r>
          </w:p>
        </w:tc>
        <w:tc>
          <w:tcPr>
            <w:tcW w:w="586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numPr>
                <w:ilvl w:val="0"/>
                <w:numId w:val="88"/>
              </w:numPr>
              <w:spacing w:after="0" w:line="360" w:lineRule="auto"/>
              <w:ind w:right="0" w:hanging="339"/>
              <w:jc w:val="both"/>
              <w:rPr>
                <w:sz w:val="28"/>
                <w:szCs w:val="28"/>
              </w:rPr>
            </w:pPr>
            <w:r w:rsidRPr="00905460">
              <w:rPr>
                <w:sz w:val="28"/>
                <w:szCs w:val="28"/>
              </w:rPr>
              <w:t xml:space="preserve">Ministry of Education Science and Technology (MEST)  </w:t>
            </w:r>
          </w:p>
          <w:p w:rsidR="00EA7367" w:rsidRPr="00905460" w:rsidRDefault="00905460" w:rsidP="00905460">
            <w:pPr>
              <w:numPr>
                <w:ilvl w:val="0"/>
                <w:numId w:val="88"/>
              </w:numPr>
              <w:spacing w:after="0" w:line="360" w:lineRule="auto"/>
              <w:ind w:right="0" w:hanging="339"/>
              <w:jc w:val="both"/>
              <w:rPr>
                <w:sz w:val="28"/>
                <w:szCs w:val="28"/>
              </w:rPr>
            </w:pPr>
            <w:r w:rsidRPr="00905460">
              <w:rPr>
                <w:sz w:val="28"/>
                <w:szCs w:val="28"/>
              </w:rPr>
              <w:t xml:space="preserve">District Council/Ward Committee  </w:t>
            </w:r>
          </w:p>
          <w:p w:rsidR="00EA7367" w:rsidRPr="00905460" w:rsidRDefault="00905460" w:rsidP="00905460">
            <w:pPr>
              <w:numPr>
                <w:ilvl w:val="0"/>
                <w:numId w:val="88"/>
              </w:numPr>
              <w:spacing w:after="0" w:line="360" w:lineRule="auto"/>
              <w:ind w:right="0" w:hanging="339"/>
              <w:jc w:val="both"/>
              <w:rPr>
                <w:sz w:val="28"/>
                <w:szCs w:val="28"/>
              </w:rPr>
            </w:pPr>
            <w:r w:rsidRPr="00905460">
              <w:rPr>
                <w:sz w:val="28"/>
                <w:szCs w:val="28"/>
              </w:rPr>
              <w:t xml:space="preserve">Communities </w:t>
            </w:r>
          </w:p>
          <w:p w:rsidR="00EA7367" w:rsidRPr="00905460" w:rsidRDefault="00905460" w:rsidP="00905460">
            <w:pPr>
              <w:numPr>
                <w:ilvl w:val="0"/>
                <w:numId w:val="88"/>
              </w:numPr>
              <w:spacing w:after="0" w:line="360" w:lineRule="auto"/>
              <w:ind w:right="0" w:hanging="339"/>
              <w:jc w:val="both"/>
              <w:rPr>
                <w:sz w:val="28"/>
                <w:szCs w:val="28"/>
              </w:rPr>
            </w:pPr>
            <w:r w:rsidRPr="00905460">
              <w:rPr>
                <w:sz w:val="28"/>
                <w:szCs w:val="28"/>
              </w:rPr>
              <w:t xml:space="preserve">Other, Specify............................. </w:t>
            </w:r>
          </w:p>
        </w:tc>
        <w:tc>
          <w:tcPr>
            <w:tcW w:w="106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1049"/>
        </w:trPr>
        <w:tc>
          <w:tcPr>
            <w:tcW w:w="170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Potable water Supply </w:t>
            </w:r>
          </w:p>
        </w:tc>
        <w:tc>
          <w:tcPr>
            <w:tcW w:w="586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89"/>
              </w:numPr>
              <w:spacing w:after="1" w:line="360" w:lineRule="auto"/>
              <w:ind w:right="0" w:hanging="339"/>
              <w:jc w:val="both"/>
              <w:rPr>
                <w:sz w:val="28"/>
                <w:szCs w:val="28"/>
              </w:rPr>
            </w:pPr>
            <w:r w:rsidRPr="00905460">
              <w:rPr>
                <w:sz w:val="28"/>
                <w:szCs w:val="28"/>
              </w:rPr>
              <w:t xml:space="preserve">Ministry of Energy and Water Resources (MEWR)/ Ministry of Health and Sanitation (MHS) </w:t>
            </w:r>
          </w:p>
          <w:p w:rsidR="00EA7367" w:rsidRPr="00905460" w:rsidRDefault="00905460" w:rsidP="00905460">
            <w:pPr>
              <w:numPr>
                <w:ilvl w:val="0"/>
                <w:numId w:val="89"/>
              </w:numPr>
              <w:spacing w:after="0" w:line="360" w:lineRule="auto"/>
              <w:ind w:right="0" w:hanging="339"/>
              <w:jc w:val="both"/>
              <w:rPr>
                <w:sz w:val="28"/>
                <w:szCs w:val="28"/>
              </w:rPr>
            </w:pPr>
            <w:r w:rsidRPr="00905460">
              <w:rPr>
                <w:sz w:val="28"/>
                <w:szCs w:val="28"/>
              </w:rPr>
              <w:t xml:space="preserve">District Council/ Ward Committee  </w:t>
            </w:r>
          </w:p>
          <w:p w:rsidR="00EA7367" w:rsidRPr="00905460" w:rsidRDefault="00905460" w:rsidP="00905460">
            <w:pPr>
              <w:numPr>
                <w:ilvl w:val="0"/>
                <w:numId w:val="89"/>
              </w:numPr>
              <w:spacing w:after="0" w:line="360" w:lineRule="auto"/>
              <w:ind w:right="0" w:hanging="339"/>
              <w:jc w:val="both"/>
              <w:rPr>
                <w:sz w:val="28"/>
                <w:szCs w:val="28"/>
              </w:rPr>
            </w:pPr>
            <w:r w:rsidRPr="00905460">
              <w:rPr>
                <w:sz w:val="28"/>
                <w:szCs w:val="28"/>
              </w:rPr>
              <w:t xml:space="preserve">Communities </w:t>
            </w:r>
          </w:p>
        </w:tc>
        <w:tc>
          <w:tcPr>
            <w:tcW w:w="106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528"/>
        </w:trPr>
        <w:tc>
          <w:tcPr>
            <w:tcW w:w="1702" w:type="dxa"/>
            <w:tcBorders>
              <w:top w:val="single" w:sz="4" w:space="0" w:color="000000"/>
              <w:left w:val="single" w:sz="3"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586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numPr>
                <w:ilvl w:val="0"/>
                <w:numId w:val="90"/>
              </w:numPr>
              <w:spacing w:after="0" w:line="360" w:lineRule="auto"/>
              <w:ind w:right="0" w:hanging="339"/>
              <w:jc w:val="both"/>
              <w:rPr>
                <w:sz w:val="28"/>
                <w:szCs w:val="28"/>
              </w:rPr>
            </w:pPr>
            <w:r w:rsidRPr="00905460">
              <w:rPr>
                <w:sz w:val="28"/>
                <w:szCs w:val="28"/>
              </w:rPr>
              <w:t xml:space="preserve">NGOs </w:t>
            </w:r>
          </w:p>
          <w:p w:rsidR="00EA7367" w:rsidRPr="00905460" w:rsidRDefault="00905460" w:rsidP="00905460">
            <w:pPr>
              <w:numPr>
                <w:ilvl w:val="0"/>
                <w:numId w:val="90"/>
              </w:numPr>
              <w:spacing w:after="0" w:line="360" w:lineRule="auto"/>
              <w:ind w:right="0" w:hanging="339"/>
              <w:jc w:val="both"/>
              <w:rPr>
                <w:sz w:val="28"/>
                <w:szCs w:val="28"/>
              </w:rPr>
            </w:pPr>
            <w:r w:rsidRPr="00905460">
              <w:rPr>
                <w:sz w:val="28"/>
                <w:szCs w:val="28"/>
              </w:rPr>
              <w:t xml:space="preserve">Other, Specify ........................... </w:t>
            </w:r>
          </w:p>
        </w:tc>
        <w:tc>
          <w:tcPr>
            <w:tcW w:w="1067" w:type="dxa"/>
            <w:tcBorders>
              <w:top w:val="single" w:sz="4" w:space="0" w:color="000000"/>
              <w:left w:val="single" w:sz="3"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1309"/>
        </w:trPr>
        <w:tc>
          <w:tcPr>
            <w:tcW w:w="1702"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Feeder roads </w:t>
            </w:r>
          </w:p>
        </w:tc>
        <w:tc>
          <w:tcPr>
            <w:tcW w:w="586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numPr>
                <w:ilvl w:val="0"/>
                <w:numId w:val="91"/>
              </w:numPr>
              <w:spacing w:after="0" w:line="360" w:lineRule="auto"/>
              <w:ind w:right="0" w:hanging="339"/>
              <w:jc w:val="both"/>
              <w:rPr>
                <w:sz w:val="28"/>
                <w:szCs w:val="28"/>
              </w:rPr>
            </w:pPr>
            <w:r w:rsidRPr="00905460">
              <w:rPr>
                <w:sz w:val="28"/>
                <w:szCs w:val="28"/>
              </w:rPr>
              <w:t xml:space="preserve">MWHI </w:t>
            </w:r>
          </w:p>
          <w:p w:rsidR="00EA7367" w:rsidRPr="00905460" w:rsidRDefault="00905460" w:rsidP="00905460">
            <w:pPr>
              <w:numPr>
                <w:ilvl w:val="0"/>
                <w:numId w:val="91"/>
              </w:numPr>
              <w:spacing w:after="0" w:line="360" w:lineRule="auto"/>
              <w:ind w:right="0" w:hanging="339"/>
              <w:jc w:val="both"/>
              <w:rPr>
                <w:sz w:val="28"/>
                <w:szCs w:val="28"/>
              </w:rPr>
            </w:pPr>
            <w:r w:rsidRPr="00905460">
              <w:rPr>
                <w:sz w:val="28"/>
                <w:szCs w:val="28"/>
              </w:rPr>
              <w:t xml:space="preserve">Sierra Leone Roads Authority (SLRA) </w:t>
            </w:r>
          </w:p>
          <w:p w:rsidR="00EA7367" w:rsidRPr="00905460" w:rsidRDefault="00905460" w:rsidP="00905460">
            <w:pPr>
              <w:numPr>
                <w:ilvl w:val="0"/>
                <w:numId w:val="91"/>
              </w:numPr>
              <w:spacing w:after="0" w:line="360" w:lineRule="auto"/>
              <w:ind w:right="0" w:hanging="339"/>
              <w:jc w:val="both"/>
              <w:rPr>
                <w:sz w:val="28"/>
                <w:szCs w:val="28"/>
              </w:rPr>
            </w:pPr>
            <w:r w:rsidRPr="00905460">
              <w:rPr>
                <w:sz w:val="28"/>
                <w:szCs w:val="28"/>
              </w:rPr>
              <w:t xml:space="preserve">District Council /Ward Committee  </w:t>
            </w:r>
          </w:p>
          <w:p w:rsidR="00EA7367" w:rsidRPr="00905460" w:rsidRDefault="00905460" w:rsidP="00905460">
            <w:pPr>
              <w:numPr>
                <w:ilvl w:val="0"/>
                <w:numId w:val="91"/>
              </w:numPr>
              <w:spacing w:after="0" w:line="360" w:lineRule="auto"/>
              <w:ind w:right="0" w:hanging="339"/>
              <w:jc w:val="both"/>
              <w:rPr>
                <w:sz w:val="28"/>
                <w:szCs w:val="28"/>
              </w:rPr>
            </w:pPr>
            <w:r w:rsidRPr="00905460">
              <w:rPr>
                <w:sz w:val="28"/>
                <w:szCs w:val="28"/>
              </w:rPr>
              <w:t xml:space="preserve">Communities </w:t>
            </w:r>
          </w:p>
          <w:p w:rsidR="00EA7367" w:rsidRPr="00905460" w:rsidRDefault="00905460" w:rsidP="00905460">
            <w:pPr>
              <w:numPr>
                <w:ilvl w:val="0"/>
                <w:numId w:val="91"/>
              </w:numPr>
              <w:spacing w:after="0" w:line="360" w:lineRule="auto"/>
              <w:ind w:right="0" w:hanging="339"/>
              <w:jc w:val="both"/>
              <w:rPr>
                <w:sz w:val="28"/>
                <w:szCs w:val="28"/>
              </w:rPr>
            </w:pPr>
            <w:r w:rsidRPr="00905460">
              <w:rPr>
                <w:sz w:val="28"/>
                <w:szCs w:val="28"/>
              </w:rPr>
              <w:t xml:space="preserve">Other, Specify ....................................................... </w:t>
            </w:r>
          </w:p>
        </w:tc>
        <w:tc>
          <w:tcPr>
            <w:tcW w:w="106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bl>
    <w:p w:rsidR="00EA7367" w:rsidRPr="00905460" w:rsidRDefault="00905460" w:rsidP="00905460">
      <w:pPr>
        <w:spacing w:after="10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line="360" w:lineRule="auto"/>
        <w:ind w:left="917" w:right="31" w:hanging="678"/>
        <w:jc w:val="both"/>
        <w:rPr>
          <w:sz w:val="28"/>
          <w:szCs w:val="28"/>
        </w:rPr>
      </w:pPr>
      <w:r w:rsidRPr="00905460">
        <w:rPr>
          <w:sz w:val="28"/>
          <w:szCs w:val="28"/>
        </w:rPr>
        <w:t xml:space="preserve">1.1.2 Do you engage the services of an agent in the delivery of these services? 1. Yes   2. No </w:t>
      </w:r>
    </w:p>
    <w:p w:rsidR="00EA7367" w:rsidRPr="00905460" w:rsidRDefault="00905460" w:rsidP="00905460">
      <w:pPr>
        <w:spacing w:after="108" w:line="360" w:lineRule="auto"/>
        <w:ind w:left="249" w:right="31"/>
        <w:jc w:val="both"/>
        <w:rPr>
          <w:sz w:val="28"/>
          <w:szCs w:val="28"/>
        </w:rPr>
      </w:pPr>
      <w:r w:rsidRPr="00905460">
        <w:rPr>
          <w:sz w:val="28"/>
          <w:szCs w:val="28"/>
        </w:rPr>
        <w:t xml:space="preserve">1.1.3 If yes, what is the contractual relationship with this agent? </w:t>
      </w:r>
    </w:p>
    <w:p w:rsidR="00EA7367" w:rsidRPr="00905460" w:rsidRDefault="00905460" w:rsidP="00905460">
      <w:pPr>
        <w:numPr>
          <w:ilvl w:val="0"/>
          <w:numId w:val="17"/>
        </w:numPr>
        <w:spacing w:after="109" w:line="360" w:lineRule="auto"/>
        <w:ind w:left="1270" w:right="31" w:hanging="338"/>
        <w:jc w:val="both"/>
        <w:rPr>
          <w:sz w:val="28"/>
          <w:szCs w:val="28"/>
        </w:rPr>
      </w:pPr>
      <w:r w:rsidRPr="00905460">
        <w:rPr>
          <w:sz w:val="28"/>
          <w:szCs w:val="28"/>
        </w:rPr>
        <w:t xml:space="preserve">Decentralization Act (Devolve Function without employment contract) </w:t>
      </w:r>
    </w:p>
    <w:p w:rsidR="00EA7367" w:rsidRPr="00905460" w:rsidRDefault="00905460" w:rsidP="00905460">
      <w:pPr>
        <w:numPr>
          <w:ilvl w:val="0"/>
          <w:numId w:val="17"/>
        </w:numPr>
        <w:spacing w:after="108" w:line="360" w:lineRule="auto"/>
        <w:ind w:left="1270" w:right="31" w:hanging="338"/>
        <w:jc w:val="both"/>
        <w:rPr>
          <w:sz w:val="28"/>
          <w:szCs w:val="28"/>
        </w:rPr>
      </w:pPr>
      <w:r w:rsidRPr="00905460">
        <w:rPr>
          <w:sz w:val="28"/>
          <w:szCs w:val="28"/>
        </w:rPr>
        <w:t xml:space="preserve">Employee agreement </w:t>
      </w:r>
    </w:p>
    <w:p w:rsidR="00EA7367" w:rsidRPr="00905460" w:rsidRDefault="00905460" w:rsidP="00905460">
      <w:pPr>
        <w:numPr>
          <w:ilvl w:val="0"/>
          <w:numId w:val="17"/>
        </w:numPr>
        <w:spacing w:after="107" w:line="360" w:lineRule="auto"/>
        <w:ind w:left="1270" w:right="31" w:hanging="338"/>
        <w:jc w:val="both"/>
        <w:rPr>
          <w:sz w:val="28"/>
          <w:szCs w:val="28"/>
        </w:rPr>
      </w:pPr>
      <w:r w:rsidRPr="00905460">
        <w:rPr>
          <w:sz w:val="28"/>
          <w:szCs w:val="28"/>
        </w:rPr>
        <w:t xml:space="preserve">Contractor </w:t>
      </w:r>
    </w:p>
    <w:p w:rsidR="00EA7367" w:rsidRPr="00905460" w:rsidRDefault="00905460" w:rsidP="00905460">
      <w:pPr>
        <w:numPr>
          <w:ilvl w:val="0"/>
          <w:numId w:val="17"/>
        </w:numPr>
        <w:spacing w:after="299" w:line="360" w:lineRule="auto"/>
        <w:ind w:left="1270" w:right="31" w:hanging="338"/>
        <w:jc w:val="both"/>
        <w:rPr>
          <w:sz w:val="28"/>
          <w:szCs w:val="28"/>
        </w:rPr>
      </w:pPr>
      <w:r w:rsidRPr="00905460">
        <w:rPr>
          <w:sz w:val="28"/>
          <w:szCs w:val="28"/>
        </w:rPr>
        <w:t xml:space="preserve">Other Specify .... </w:t>
      </w:r>
    </w:p>
    <w:p w:rsidR="00EA7367" w:rsidRPr="00905460" w:rsidRDefault="00905460" w:rsidP="00905460">
      <w:pPr>
        <w:spacing w:after="109" w:line="360" w:lineRule="auto"/>
        <w:ind w:left="249" w:right="31"/>
        <w:jc w:val="both"/>
        <w:rPr>
          <w:sz w:val="28"/>
          <w:szCs w:val="28"/>
        </w:rPr>
      </w:pPr>
      <w:proofErr w:type="gramStart"/>
      <w:r w:rsidRPr="00905460">
        <w:rPr>
          <w:sz w:val="28"/>
          <w:szCs w:val="28"/>
        </w:rPr>
        <w:t>1.1.4  Do</w:t>
      </w:r>
      <w:proofErr w:type="gramEnd"/>
      <w:r w:rsidRPr="00905460">
        <w:rPr>
          <w:sz w:val="28"/>
          <w:szCs w:val="28"/>
        </w:rPr>
        <w:t xml:space="preserve"> you have performance targets in the delivery of basic services? 1. Yes 2. No </w:t>
      </w:r>
    </w:p>
    <w:p w:rsidR="00C053D1" w:rsidRDefault="00905460" w:rsidP="00C053D1">
      <w:pPr>
        <w:spacing w:line="360" w:lineRule="auto"/>
        <w:ind w:left="249" w:right="2037"/>
        <w:jc w:val="both"/>
        <w:rPr>
          <w:sz w:val="28"/>
          <w:szCs w:val="28"/>
        </w:rPr>
      </w:pPr>
      <w:r w:rsidRPr="00905460">
        <w:rPr>
          <w:sz w:val="28"/>
          <w:szCs w:val="28"/>
        </w:rPr>
        <w:t>1.1.5 If yes, are you able to meet your set tar</w:t>
      </w:r>
      <w:r w:rsidR="00C053D1">
        <w:rPr>
          <w:sz w:val="28"/>
          <w:szCs w:val="28"/>
        </w:rPr>
        <w:t>gets? 1. Yes 2.</w:t>
      </w:r>
      <w:r w:rsidRPr="00905460">
        <w:rPr>
          <w:sz w:val="28"/>
          <w:szCs w:val="28"/>
        </w:rPr>
        <w:t xml:space="preserve">No </w:t>
      </w:r>
    </w:p>
    <w:p w:rsidR="00EA7367" w:rsidRPr="00905460" w:rsidRDefault="00905460" w:rsidP="00C053D1">
      <w:pPr>
        <w:spacing w:line="360" w:lineRule="auto"/>
        <w:ind w:left="249" w:right="2037"/>
        <w:jc w:val="both"/>
        <w:rPr>
          <w:sz w:val="28"/>
          <w:szCs w:val="28"/>
        </w:rPr>
      </w:pPr>
      <w:r w:rsidRPr="00905460">
        <w:rPr>
          <w:sz w:val="28"/>
          <w:szCs w:val="28"/>
        </w:rPr>
        <w:t xml:space="preserve">1.1.6 Please explain your </w:t>
      </w:r>
      <w:r w:rsidR="00C053D1">
        <w:rPr>
          <w:sz w:val="28"/>
          <w:szCs w:val="28"/>
        </w:rPr>
        <w:t>answer.</w:t>
      </w:r>
      <w:r w:rsidRPr="00905460">
        <w:rPr>
          <w:sz w:val="28"/>
          <w:szCs w:val="28"/>
        </w:rPr>
        <w:t>.........................................</w:t>
      </w:r>
      <w:r w:rsidR="00C053D1">
        <w:rPr>
          <w:sz w:val="28"/>
          <w:szCs w:val="28"/>
        </w:rPr>
        <w:t>....</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lastRenderedPageBreak/>
        <w:t xml:space="preserve"> </w:t>
      </w:r>
    </w:p>
    <w:p w:rsidR="00EA7367" w:rsidRPr="00905460" w:rsidRDefault="00905460" w:rsidP="00905460">
      <w:pPr>
        <w:pStyle w:val="Heading5"/>
        <w:spacing w:line="360" w:lineRule="auto"/>
        <w:ind w:left="249" w:right="2"/>
        <w:jc w:val="both"/>
        <w:rPr>
          <w:sz w:val="28"/>
          <w:szCs w:val="28"/>
        </w:rPr>
      </w:pPr>
      <w:r w:rsidRPr="00905460">
        <w:rPr>
          <w:sz w:val="28"/>
          <w:szCs w:val="28"/>
        </w:rPr>
        <w:t xml:space="preserve">2. PERCEPTION OF EFFECTIVENESS/EFFICIENCY </w:t>
      </w:r>
    </w:p>
    <w:p w:rsidR="00EA7367" w:rsidRPr="00905460" w:rsidRDefault="00905460" w:rsidP="00905460">
      <w:pPr>
        <w:spacing w:line="360" w:lineRule="auto"/>
        <w:ind w:left="577" w:right="31" w:hanging="338"/>
        <w:jc w:val="both"/>
        <w:rPr>
          <w:sz w:val="28"/>
          <w:szCs w:val="28"/>
        </w:rPr>
      </w:pPr>
      <w:r w:rsidRPr="00905460">
        <w:rPr>
          <w:sz w:val="28"/>
          <w:szCs w:val="28"/>
        </w:rPr>
        <w:t xml:space="preserve">2.1 Are there any standards/ policies that determine the effectiveness of basic service delivery? 1. Yes 2. No </w:t>
      </w:r>
    </w:p>
    <w:p w:rsidR="00EA7367" w:rsidRPr="00905460" w:rsidRDefault="00905460" w:rsidP="00905460">
      <w:pPr>
        <w:spacing w:after="25" w:line="360" w:lineRule="auto"/>
        <w:ind w:left="532" w:right="31"/>
        <w:jc w:val="both"/>
        <w:rPr>
          <w:sz w:val="28"/>
          <w:szCs w:val="28"/>
        </w:rPr>
      </w:pPr>
      <w:r w:rsidRPr="00905460">
        <w:rPr>
          <w:sz w:val="28"/>
          <w:szCs w:val="28"/>
        </w:rPr>
        <w:t xml:space="preserve">2.1.1 If yes, which ones </w:t>
      </w:r>
    </w:p>
    <w:p w:rsidR="00EA7367" w:rsidRPr="00905460" w:rsidRDefault="00905460" w:rsidP="00905460">
      <w:pPr>
        <w:spacing w:after="0" w:line="360" w:lineRule="auto"/>
        <w:ind w:left="1200" w:right="0" w:firstLine="0"/>
        <w:jc w:val="both"/>
        <w:rPr>
          <w:sz w:val="28"/>
          <w:szCs w:val="28"/>
        </w:rPr>
      </w:pPr>
      <w:r w:rsidRPr="00905460">
        <w:rPr>
          <w:sz w:val="28"/>
          <w:szCs w:val="28"/>
        </w:rPr>
        <w:t xml:space="preserve"> </w:t>
      </w:r>
    </w:p>
    <w:p w:rsidR="00EA7367" w:rsidRPr="00905460" w:rsidRDefault="00905460" w:rsidP="00905460">
      <w:pPr>
        <w:spacing w:after="25" w:line="360" w:lineRule="auto"/>
        <w:ind w:left="532" w:right="31"/>
        <w:jc w:val="both"/>
        <w:rPr>
          <w:sz w:val="28"/>
          <w:szCs w:val="28"/>
        </w:rPr>
      </w:pPr>
      <w:r w:rsidRPr="00905460">
        <w:rPr>
          <w:sz w:val="28"/>
          <w:szCs w:val="28"/>
        </w:rPr>
        <w:t xml:space="preserve">2.1.2 If no, why not </w:t>
      </w:r>
    </w:p>
    <w:p w:rsidR="00EA7367" w:rsidRPr="00905460" w:rsidRDefault="00905460" w:rsidP="00905460">
      <w:pPr>
        <w:spacing w:after="0" w:line="360" w:lineRule="auto"/>
        <w:ind w:left="1271" w:right="0" w:firstLine="0"/>
        <w:jc w:val="both"/>
        <w:rPr>
          <w:sz w:val="28"/>
          <w:szCs w:val="28"/>
        </w:rPr>
      </w:pPr>
      <w:r w:rsidRPr="00905460">
        <w:rPr>
          <w:sz w:val="28"/>
          <w:szCs w:val="28"/>
        </w:rPr>
        <w:t xml:space="preserve"> </w:t>
      </w:r>
    </w:p>
    <w:p w:rsidR="00EA7367" w:rsidRPr="00905460" w:rsidRDefault="00905460" w:rsidP="00905460">
      <w:pPr>
        <w:spacing w:line="360" w:lineRule="auto"/>
        <w:ind w:left="249" w:right="31"/>
        <w:jc w:val="both"/>
        <w:rPr>
          <w:sz w:val="28"/>
          <w:szCs w:val="28"/>
        </w:rPr>
      </w:pPr>
      <w:r w:rsidRPr="00905460">
        <w:rPr>
          <w:sz w:val="28"/>
          <w:szCs w:val="28"/>
        </w:rPr>
        <w:t xml:space="preserve">2.2      How do you perceive the effectiveness of Service delivery? </w:t>
      </w:r>
    </w:p>
    <w:p w:rsidR="00EA7367" w:rsidRPr="00905460" w:rsidRDefault="00905460" w:rsidP="00905460">
      <w:pPr>
        <w:numPr>
          <w:ilvl w:val="0"/>
          <w:numId w:val="18"/>
        </w:numPr>
        <w:spacing w:after="25" w:line="360" w:lineRule="auto"/>
        <w:ind w:left="1947" w:right="31" w:hanging="338"/>
        <w:jc w:val="both"/>
        <w:rPr>
          <w:sz w:val="28"/>
          <w:szCs w:val="28"/>
        </w:rPr>
      </w:pPr>
      <w:r w:rsidRPr="00905460">
        <w:rPr>
          <w:sz w:val="28"/>
          <w:szCs w:val="28"/>
        </w:rPr>
        <w:t xml:space="preserve">Very effective </w:t>
      </w:r>
    </w:p>
    <w:p w:rsidR="00EA7367" w:rsidRPr="00905460" w:rsidRDefault="00905460" w:rsidP="00905460">
      <w:pPr>
        <w:numPr>
          <w:ilvl w:val="0"/>
          <w:numId w:val="18"/>
        </w:numPr>
        <w:spacing w:after="25" w:line="360" w:lineRule="auto"/>
        <w:ind w:left="1947" w:right="31" w:hanging="338"/>
        <w:jc w:val="both"/>
        <w:rPr>
          <w:sz w:val="28"/>
          <w:szCs w:val="28"/>
        </w:rPr>
      </w:pPr>
      <w:r w:rsidRPr="00905460">
        <w:rPr>
          <w:sz w:val="28"/>
          <w:szCs w:val="28"/>
        </w:rPr>
        <w:t xml:space="preserve">Effective </w:t>
      </w:r>
    </w:p>
    <w:p w:rsidR="00EA7367" w:rsidRPr="00905460" w:rsidRDefault="00905460" w:rsidP="00905460">
      <w:pPr>
        <w:numPr>
          <w:ilvl w:val="0"/>
          <w:numId w:val="18"/>
        </w:numPr>
        <w:spacing w:after="25" w:line="360" w:lineRule="auto"/>
        <w:ind w:left="1947" w:right="31" w:hanging="338"/>
        <w:jc w:val="both"/>
        <w:rPr>
          <w:sz w:val="28"/>
          <w:szCs w:val="28"/>
        </w:rPr>
      </w:pPr>
      <w:r w:rsidRPr="00905460">
        <w:rPr>
          <w:sz w:val="28"/>
          <w:szCs w:val="28"/>
        </w:rPr>
        <w:t xml:space="preserve">Somewhat effective </w:t>
      </w:r>
    </w:p>
    <w:p w:rsidR="00EA7367" w:rsidRPr="00905460" w:rsidRDefault="00905460" w:rsidP="00905460">
      <w:pPr>
        <w:numPr>
          <w:ilvl w:val="0"/>
          <w:numId w:val="18"/>
        </w:numPr>
        <w:spacing w:after="215" w:line="360" w:lineRule="auto"/>
        <w:ind w:left="1947" w:right="31" w:hanging="338"/>
        <w:jc w:val="both"/>
        <w:rPr>
          <w:sz w:val="28"/>
          <w:szCs w:val="28"/>
        </w:rPr>
      </w:pPr>
      <w:r w:rsidRPr="00905460">
        <w:rPr>
          <w:sz w:val="28"/>
          <w:szCs w:val="28"/>
        </w:rPr>
        <w:t xml:space="preserve">Not effective </w:t>
      </w:r>
    </w:p>
    <w:p w:rsidR="00EA7367" w:rsidRPr="00905460" w:rsidRDefault="00905460" w:rsidP="00905460">
      <w:pPr>
        <w:spacing w:line="360" w:lineRule="auto"/>
        <w:ind w:left="249" w:right="31"/>
        <w:jc w:val="both"/>
        <w:rPr>
          <w:sz w:val="28"/>
          <w:szCs w:val="28"/>
        </w:rPr>
      </w:pPr>
      <w:r w:rsidRPr="00905460">
        <w:rPr>
          <w:sz w:val="28"/>
          <w:szCs w:val="28"/>
        </w:rPr>
        <w:t xml:space="preserve">2.2.1 Please explain your answer................................................................. </w:t>
      </w:r>
    </w:p>
    <w:p w:rsidR="00EA7367" w:rsidRPr="00905460" w:rsidRDefault="00905460" w:rsidP="00905460">
      <w:pPr>
        <w:spacing w:after="183" w:line="360" w:lineRule="auto"/>
        <w:ind w:left="577" w:right="31" w:hanging="338"/>
        <w:jc w:val="both"/>
        <w:rPr>
          <w:sz w:val="28"/>
          <w:szCs w:val="28"/>
        </w:rPr>
      </w:pPr>
      <w:r w:rsidRPr="00905460">
        <w:rPr>
          <w:sz w:val="28"/>
          <w:szCs w:val="28"/>
        </w:rPr>
        <w:t xml:space="preserve">2.3. </w:t>
      </w:r>
      <w:r w:rsidRPr="00905460">
        <w:rPr>
          <w:sz w:val="28"/>
          <w:szCs w:val="28"/>
        </w:rPr>
        <w:tab/>
        <w:t xml:space="preserve">Are there any systems of supervision, monitoring and annual evaluations of the performance of the people you employ to carry out basic service delivery? 1. Yes 2. No </w:t>
      </w:r>
    </w:p>
    <w:p w:rsidR="00EA7367" w:rsidRPr="00905460" w:rsidRDefault="00905460" w:rsidP="00905460">
      <w:pPr>
        <w:numPr>
          <w:ilvl w:val="2"/>
          <w:numId w:val="19"/>
        </w:numPr>
        <w:spacing w:after="108" w:line="360" w:lineRule="auto"/>
        <w:ind w:left="757" w:right="31" w:hanging="518"/>
        <w:jc w:val="both"/>
        <w:rPr>
          <w:sz w:val="28"/>
          <w:szCs w:val="28"/>
        </w:rPr>
      </w:pPr>
      <w:r w:rsidRPr="00905460">
        <w:rPr>
          <w:sz w:val="28"/>
          <w:szCs w:val="28"/>
        </w:rPr>
        <w:t xml:space="preserve">If yes how do you send feedback to the service providers? </w:t>
      </w:r>
    </w:p>
    <w:p w:rsidR="00EA7367" w:rsidRPr="00905460" w:rsidRDefault="00905460" w:rsidP="00905460">
      <w:pPr>
        <w:numPr>
          <w:ilvl w:val="2"/>
          <w:numId w:val="19"/>
        </w:numPr>
        <w:spacing w:line="360" w:lineRule="auto"/>
        <w:ind w:left="757" w:right="31" w:hanging="518"/>
        <w:jc w:val="both"/>
        <w:rPr>
          <w:sz w:val="28"/>
          <w:szCs w:val="28"/>
        </w:rPr>
      </w:pPr>
      <w:r w:rsidRPr="00905460">
        <w:rPr>
          <w:sz w:val="28"/>
          <w:szCs w:val="28"/>
        </w:rPr>
        <w:t xml:space="preserve">To what extent has this feedback influenced the performance of the service providers?  </w:t>
      </w:r>
    </w:p>
    <w:p w:rsidR="00EA7367" w:rsidRPr="00905460" w:rsidRDefault="00905460" w:rsidP="00905460">
      <w:pPr>
        <w:numPr>
          <w:ilvl w:val="0"/>
          <w:numId w:val="20"/>
        </w:numPr>
        <w:spacing w:line="360" w:lineRule="auto"/>
        <w:ind w:left="1161" w:right="31" w:hanging="229"/>
        <w:jc w:val="both"/>
        <w:rPr>
          <w:sz w:val="28"/>
          <w:szCs w:val="28"/>
        </w:rPr>
      </w:pPr>
      <w:r w:rsidRPr="00905460">
        <w:rPr>
          <w:sz w:val="28"/>
          <w:szCs w:val="28"/>
        </w:rPr>
        <w:t xml:space="preserve">To a very large extent </w:t>
      </w:r>
    </w:p>
    <w:p w:rsidR="00EA7367" w:rsidRPr="00905460" w:rsidRDefault="00905460" w:rsidP="00905460">
      <w:pPr>
        <w:numPr>
          <w:ilvl w:val="0"/>
          <w:numId w:val="20"/>
        </w:numPr>
        <w:spacing w:after="114" w:line="360" w:lineRule="auto"/>
        <w:ind w:left="1161" w:right="31" w:hanging="229"/>
        <w:jc w:val="both"/>
        <w:rPr>
          <w:sz w:val="28"/>
          <w:szCs w:val="28"/>
        </w:rPr>
      </w:pPr>
      <w:r w:rsidRPr="00905460">
        <w:rPr>
          <w:sz w:val="28"/>
          <w:szCs w:val="28"/>
        </w:rPr>
        <w:t xml:space="preserve">To a large extent </w:t>
      </w:r>
    </w:p>
    <w:p w:rsidR="00EA7367" w:rsidRPr="00905460" w:rsidRDefault="00905460" w:rsidP="00905460">
      <w:pPr>
        <w:numPr>
          <w:ilvl w:val="0"/>
          <w:numId w:val="20"/>
        </w:numPr>
        <w:spacing w:after="108" w:line="360" w:lineRule="auto"/>
        <w:ind w:left="1161" w:right="31" w:hanging="229"/>
        <w:jc w:val="both"/>
        <w:rPr>
          <w:sz w:val="28"/>
          <w:szCs w:val="28"/>
        </w:rPr>
      </w:pPr>
      <w:r w:rsidRPr="00905460">
        <w:rPr>
          <w:sz w:val="28"/>
          <w:szCs w:val="28"/>
        </w:rPr>
        <w:t xml:space="preserve">To a small extent </w:t>
      </w:r>
    </w:p>
    <w:p w:rsidR="00EA7367" w:rsidRPr="00905460" w:rsidRDefault="00905460" w:rsidP="00905460">
      <w:pPr>
        <w:numPr>
          <w:ilvl w:val="0"/>
          <w:numId w:val="20"/>
        </w:numPr>
        <w:spacing w:after="110" w:line="360" w:lineRule="auto"/>
        <w:ind w:left="1161" w:right="31" w:hanging="229"/>
        <w:jc w:val="both"/>
        <w:rPr>
          <w:sz w:val="28"/>
          <w:szCs w:val="28"/>
        </w:rPr>
      </w:pPr>
      <w:r w:rsidRPr="00905460">
        <w:rPr>
          <w:sz w:val="28"/>
          <w:szCs w:val="28"/>
        </w:rPr>
        <w:t xml:space="preserve">To a very small extent </w:t>
      </w:r>
    </w:p>
    <w:p w:rsidR="00EA7367" w:rsidRPr="00905460" w:rsidRDefault="00905460" w:rsidP="00905460">
      <w:pPr>
        <w:numPr>
          <w:ilvl w:val="0"/>
          <w:numId w:val="20"/>
        </w:numPr>
        <w:spacing w:after="108" w:line="360" w:lineRule="auto"/>
        <w:ind w:left="1161" w:right="31" w:hanging="229"/>
        <w:jc w:val="both"/>
        <w:rPr>
          <w:sz w:val="28"/>
          <w:szCs w:val="28"/>
        </w:rPr>
      </w:pPr>
      <w:r w:rsidRPr="00905460">
        <w:rPr>
          <w:sz w:val="28"/>
          <w:szCs w:val="28"/>
        </w:rPr>
        <w:t xml:space="preserve">No effect </w:t>
      </w:r>
    </w:p>
    <w:p w:rsidR="00EA7367" w:rsidRPr="00905460" w:rsidRDefault="00905460" w:rsidP="00905460">
      <w:pPr>
        <w:spacing w:after="108" w:line="360" w:lineRule="auto"/>
        <w:ind w:left="249" w:right="31"/>
        <w:jc w:val="both"/>
        <w:rPr>
          <w:sz w:val="28"/>
          <w:szCs w:val="28"/>
        </w:rPr>
      </w:pPr>
      <w:r w:rsidRPr="00905460">
        <w:rPr>
          <w:sz w:val="28"/>
          <w:szCs w:val="28"/>
        </w:rPr>
        <w:lastRenderedPageBreak/>
        <w:t xml:space="preserve">2.3.3 Please explain your answer </w:t>
      </w:r>
    </w:p>
    <w:p w:rsidR="00EA7367" w:rsidRPr="00905460" w:rsidRDefault="00905460" w:rsidP="00905460">
      <w:pPr>
        <w:numPr>
          <w:ilvl w:val="1"/>
          <w:numId w:val="21"/>
        </w:numPr>
        <w:spacing w:after="109" w:line="360" w:lineRule="auto"/>
        <w:ind w:left="642" w:right="31" w:hanging="403"/>
        <w:jc w:val="both"/>
        <w:rPr>
          <w:sz w:val="28"/>
          <w:szCs w:val="28"/>
        </w:rPr>
      </w:pPr>
      <w:r w:rsidRPr="00905460">
        <w:rPr>
          <w:sz w:val="28"/>
          <w:szCs w:val="28"/>
        </w:rPr>
        <w:t xml:space="preserve">Are there avenues for beneficiaries’ complaints? 1. Yes 2. No </w:t>
      </w:r>
    </w:p>
    <w:p w:rsidR="00EA7367" w:rsidRPr="00905460" w:rsidRDefault="00905460" w:rsidP="00905460">
      <w:pPr>
        <w:numPr>
          <w:ilvl w:val="1"/>
          <w:numId w:val="21"/>
        </w:numPr>
        <w:spacing w:after="109" w:line="360" w:lineRule="auto"/>
        <w:ind w:left="642" w:right="31" w:hanging="403"/>
        <w:jc w:val="both"/>
        <w:rPr>
          <w:sz w:val="28"/>
          <w:szCs w:val="28"/>
        </w:rPr>
      </w:pPr>
      <w:r w:rsidRPr="00905460">
        <w:rPr>
          <w:sz w:val="28"/>
          <w:szCs w:val="28"/>
        </w:rPr>
        <w:t xml:space="preserve">If yes, how effective are they? </w:t>
      </w:r>
    </w:p>
    <w:p w:rsidR="00EA7367" w:rsidRPr="00905460" w:rsidRDefault="00905460" w:rsidP="00905460">
      <w:pPr>
        <w:numPr>
          <w:ilvl w:val="2"/>
          <w:numId w:val="22"/>
        </w:numPr>
        <w:spacing w:after="108" w:line="360" w:lineRule="auto"/>
        <w:ind w:left="1947" w:right="31" w:hanging="338"/>
        <w:jc w:val="both"/>
        <w:rPr>
          <w:sz w:val="28"/>
          <w:szCs w:val="28"/>
        </w:rPr>
      </w:pPr>
      <w:r w:rsidRPr="00905460">
        <w:rPr>
          <w:sz w:val="28"/>
          <w:szCs w:val="28"/>
        </w:rPr>
        <w:t xml:space="preserve">Very effective </w:t>
      </w:r>
    </w:p>
    <w:p w:rsidR="00EA7367" w:rsidRPr="00905460" w:rsidRDefault="00905460" w:rsidP="00905460">
      <w:pPr>
        <w:numPr>
          <w:ilvl w:val="2"/>
          <w:numId w:val="22"/>
        </w:numPr>
        <w:spacing w:after="108" w:line="360" w:lineRule="auto"/>
        <w:ind w:left="1947" w:right="31" w:hanging="338"/>
        <w:jc w:val="both"/>
        <w:rPr>
          <w:sz w:val="28"/>
          <w:szCs w:val="28"/>
        </w:rPr>
      </w:pPr>
      <w:r w:rsidRPr="00905460">
        <w:rPr>
          <w:sz w:val="28"/>
          <w:szCs w:val="28"/>
        </w:rPr>
        <w:t xml:space="preserve">Effective </w:t>
      </w:r>
    </w:p>
    <w:p w:rsidR="00EA7367" w:rsidRPr="00905460" w:rsidRDefault="00905460" w:rsidP="00905460">
      <w:pPr>
        <w:numPr>
          <w:ilvl w:val="2"/>
          <w:numId w:val="22"/>
        </w:numPr>
        <w:spacing w:after="108" w:line="360" w:lineRule="auto"/>
        <w:ind w:left="1947" w:right="31" w:hanging="338"/>
        <w:jc w:val="both"/>
        <w:rPr>
          <w:sz w:val="28"/>
          <w:szCs w:val="28"/>
        </w:rPr>
      </w:pPr>
      <w:r w:rsidRPr="00905460">
        <w:rPr>
          <w:sz w:val="28"/>
          <w:szCs w:val="28"/>
        </w:rPr>
        <w:t xml:space="preserve">Somewhat effective </w:t>
      </w:r>
    </w:p>
    <w:p w:rsidR="00EA7367" w:rsidRPr="00905460" w:rsidRDefault="00905460" w:rsidP="00905460">
      <w:pPr>
        <w:numPr>
          <w:ilvl w:val="2"/>
          <w:numId w:val="22"/>
        </w:numPr>
        <w:spacing w:after="296" w:line="360" w:lineRule="auto"/>
        <w:ind w:left="1947" w:right="31" w:hanging="338"/>
        <w:jc w:val="both"/>
        <w:rPr>
          <w:sz w:val="28"/>
          <w:szCs w:val="28"/>
        </w:rPr>
      </w:pPr>
      <w:r w:rsidRPr="00905460">
        <w:rPr>
          <w:sz w:val="28"/>
          <w:szCs w:val="28"/>
        </w:rPr>
        <w:t xml:space="preserve">Not effective </w:t>
      </w:r>
    </w:p>
    <w:p w:rsidR="00EA7367" w:rsidRPr="00905460" w:rsidRDefault="00905460" w:rsidP="00905460">
      <w:pPr>
        <w:spacing w:line="360" w:lineRule="auto"/>
        <w:ind w:left="249" w:right="31"/>
        <w:jc w:val="both"/>
        <w:rPr>
          <w:sz w:val="28"/>
          <w:szCs w:val="28"/>
        </w:rPr>
      </w:pPr>
      <w:r w:rsidRPr="00905460">
        <w:rPr>
          <w:sz w:val="28"/>
          <w:szCs w:val="28"/>
        </w:rPr>
        <w:t xml:space="preserve">2.6. If no, Why not?...........................................................................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pStyle w:val="Heading5"/>
        <w:spacing w:line="360" w:lineRule="auto"/>
        <w:ind w:left="933" w:right="2" w:hanging="340"/>
        <w:jc w:val="both"/>
        <w:rPr>
          <w:sz w:val="28"/>
          <w:szCs w:val="28"/>
        </w:rPr>
      </w:pPr>
      <w:r w:rsidRPr="00905460">
        <w:rPr>
          <w:sz w:val="28"/>
          <w:szCs w:val="28"/>
        </w:rPr>
        <w:t xml:space="preserve">1. Post-War and Contemporary </w:t>
      </w:r>
      <w:proofErr w:type="spellStart"/>
      <w:r w:rsidRPr="00905460">
        <w:rPr>
          <w:sz w:val="28"/>
          <w:szCs w:val="28"/>
        </w:rPr>
        <w:t>Decentralised</w:t>
      </w:r>
      <w:proofErr w:type="spellEnd"/>
      <w:r w:rsidRPr="00905460">
        <w:rPr>
          <w:sz w:val="28"/>
          <w:szCs w:val="28"/>
        </w:rPr>
        <w:t xml:space="preserve"> and Democratic Governance (2004 – Date)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tbl>
      <w:tblPr>
        <w:tblStyle w:val="TableGrid"/>
        <w:tblW w:w="8606" w:type="dxa"/>
        <w:tblInd w:w="153" w:type="dxa"/>
        <w:tblCellMar>
          <w:top w:w="12" w:type="dxa"/>
          <w:left w:w="99" w:type="dxa"/>
          <w:right w:w="40" w:type="dxa"/>
        </w:tblCellMar>
        <w:tblLook w:val="04A0" w:firstRow="1" w:lastRow="0" w:firstColumn="1" w:lastColumn="0" w:noHBand="0" w:noVBand="1"/>
      </w:tblPr>
      <w:tblGrid>
        <w:gridCol w:w="685"/>
        <w:gridCol w:w="5794"/>
        <w:gridCol w:w="2127"/>
      </w:tblGrid>
      <w:tr w:rsidR="00EA7367" w:rsidRPr="00905460">
        <w:trPr>
          <w:trHeight w:val="1203"/>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No.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Governance Indicators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18" w:line="360" w:lineRule="auto"/>
              <w:ind w:left="0" w:right="0" w:firstLine="0"/>
              <w:jc w:val="both"/>
              <w:rPr>
                <w:sz w:val="28"/>
                <w:szCs w:val="28"/>
              </w:rPr>
            </w:pPr>
            <w:r w:rsidRPr="00905460">
              <w:rPr>
                <w:b/>
                <w:sz w:val="28"/>
                <w:szCs w:val="28"/>
              </w:rPr>
              <w:t xml:space="preserve">Score: </w:t>
            </w:r>
          </w:p>
          <w:p w:rsidR="00EA7367" w:rsidRPr="00905460" w:rsidRDefault="00905460" w:rsidP="00905460">
            <w:pPr>
              <w:numPr>
                <w:ilvl w:val="0"/>
                <w:numId w:val="92"/>
              </w:numPr>
              <w:spacing w:after="17" w:line="360" w:lineRule="auto"/>
              <w:ind w:left="252" w:right="0" w:hanging="251"/>
              <w:jc w:val="both"/>
              <w:rPr>
                <w:sz w:val="28"/>
                <w:szCs w:val="28"/>
              </w:rPr>
            </w:pPr>
            <w:r w:rsidRPr="00905460">
              <w:rPr>
                <w:b/>
                <w:sz w:val="28"/>
                <w:szCs w:val="28"/>
              </w:rPr>
              <w:t xml:space="preserve">Agree </w:t>
            </w:r>
          </w:p>
          <w:p w:rsidR="00EA7367" w:rsidRPr="00905460" w:rsidRDefault="00905460" w:rsidP="00905460">
            <w:pPr>
              <w:numPr>
                <w:ilvl w:val="0"/>
                <w:numId w:val="92"/>
              </w:numPr>
              <w:spacing w:after="18" w:line="360" w:lineRule="auto"/>
              <w:ind w:left="252" w:right="0" w:hanging="251"/>
              <w:jc w:val="both"/>
              <w:rPr>
                <w:sz w:val="28"/>
                <w:szCs w:val="28"/>
              </w:rPr>
            </w:pPr>
            <w:r w:rsidRPr="00905460">
              <w:rPr>
                <w:b/>
                <w:sz w:val="28"/>
                <w:szCs w:val="28"/>
              </w:rPr>
              <w:t xml:space="preserve">Disagree </w:t>
            </w:r>
          </w:p>
          <w:p w:rsidR="00EA7367" w:rsidRPr="00905460" w:rsidRDefault="00905460" w:rsidP="00905460">
            <w:pPr>
              <w:numPr>
                <w:ilvl w:val="0"/>
                <w:numId w:val="92"/>
              </w:numPr>
              <w:spacing w:after="0" w:line="360" w:lineRule="auto"/>
              <w:ind w:left="252" w:right="0" w:hanging="251"/>
              <w:jc w:val="both"/>
              <w:rPr>
                <w:sz w:val="28"/>
                <w:szCs w:val="28"/>
              </w:rPr>
            </w:pPr>
            <w:r w:rsidRPr="00905460">
              <w:rPr>
                <w:b/>
                <w:sz w:val="28"/>
                <w:szCs w:val="28"/>
              </w:rPr>
              <w:t xml:space="preserve">Don’t Know </w:t>
            </w:r>
          </w:p>
        </w:tc>
      </w:tr>
      <w:tr w:rsidR="00EA7367" w:rsidRPr="00905460">
        <w:trPr>
          <w:trHeight w:val="308"/>
        </w:trPr>
        <w:tc>
          <w:tcPr>
            <w:tcW w:w="64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3 </w:t>
            </w:r>
          </w:p>
        </w:tc>
        <w:tc>
          <w:tcPr>
            <w:tcW w:w="582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Effectiveness: </w:t>
            </w:r>
          </w:p>
        </w:tc>
        <w:tc>
          <w:tcPr>
            <w:tcW w:w="21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r>
      <w:tr w:rsidR="00EA7367" w:rsidRPr="00905460">
        <w:trPr>
          <w:trHeight w:val="905"/>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3.1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51" w:firstLine="0"/>
              <w:jc w:val="both"/>
              <w:rPr>
                <w:sz w:val="28"/>
                <w:szCs w:val="28"/>
              </w:rPr>
            </w:pPr>
            <w:r w:rsidRPr="00905460">
              <w:rPr>
                <w:sz w:val="28"/>
                <w:szCs w:val="28"/>
              </w:rPr>
              <w:t xml:space="preserve">Basic services such as primary, water supply and feeder roads are accessible to most populations now compared to 1990.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3.2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Quality of Service of primary education, water supply and feeder roads is good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Provision of Basic Service delivery is regular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3.4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Supervision and oversight of service providers is done regularly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3.5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Public service provider performance is good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Morale (confidence) of service provider high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3.7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satisfaction for basic service delivery is high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3.8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Basic Supplies for the delivery of services are available and on time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3.9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Customer care is good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3.10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Service facilities are maintain regularly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3.11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Feedback on supervision is provided as and when supervision is done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4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Efficiency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hanging="1"/>
              <w:jc w:val="both"/>
              <w:rPr>
                <w:sz w:val="28"/>
                <w:szCs w:val="28"/>
              </w:rPr>
            </w:pPr>
            <w:r w:rsidRPr="00905460">
              <w:rPr>
                <w:sz w:val="28"/>
                <w:szCs w:val="28"/>
              </w:rPr>
              <w:t xml:space="preserve">Basic Services is delivered more cost effectively now compared to 1990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Open Market approach is used in the overall delivery of service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4.3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The cost of service is  affordable now compared to 1990</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4.4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 use less time to access the service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4.5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Resources for the delivery of services are managed judiciously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4.6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Corruption among service providers is low now compared to 1990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5.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Accountability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The service provider accounts to employers for all the services delivered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5.2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Employers do hold service providers  accountable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5.3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1"/>
              <w:jc w:val="both"/>
              <w:rPr>
                <w:sz w:val="28"/>
                <w:szCs w:val="28"/>
              </w:rPr>
            </w:pPr>
            <w:r w:rsidRPr="00905460">
              <w:rPr>
                <w:sz w:val="28"/>
                <w:szCs w:val="28"/>
              </w:rPr>
              <w:t>The service providers account to beneficiaries (</w:t>
            </w:r>
            <w:proofErr w:type="spellStart"/>
            <w:r w:rsidRPr="00905460">
              <w:rPr>
                <w:sz w:val="28"/>
                <w:szCs w:val="28"/>
              </w:rPr>
              <w:t>endusers</w:t>
            </w:r>
            <w:proofErr w:type="spellEnd"/>
            <w:r w:rsidRPr="00905460">
              <w:rPr>
                <w:sz w:val="28"/>
                <w:szCs w:val="28"/>
              </w:rPr>
              <w:t xml:space="preserv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5.4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  do hold service providers accountable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r>
      <w:tr w:rsidR="00EA7367" w:rsidRPr="00905460">
        <w:trPr>
          <w:trHeight w:val="608"/>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5.5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 do hold employers of service providers accountable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8"/>
        </w:trPr>
        <w:tc>
          <w:tcPr>
            <w:tcW w:w="64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6 </w:t>
            </w:r>
          </w:p>
        </w:tc>
        <w:tc>
          <w:tcPr>
            <w:tcW w:w="5829"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Transparency </w:t>
            </w:r>
          </w:p>
        </w:tc>
        <w:tc>
          <w:tcPr>
            <w:tcW w:w="2134"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905"/>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Dissemination of information is done regularly to all functionaries and stakeholders by the service providers and their employers on basic service delivery (BSD)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Sharing of information with beneficiaries done regularly by the service providers and their employers.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3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7.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Participation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7.1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Beneficiaries/Community participation in the planning of basic service delivery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6"/>
        </w:trPr>
        <w:tc>
          <w:tcPr>
            <w:tcW w:w="64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7.2 </w:t>
            </w:r>
          </w:p>
        </w:tc>
        <w:tc>
          <w:tcPr>
            <w:tcW w:w="5829"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Community-based Committees exist to support basic service delivery  </w:t>
            </w:r>
          </w:p>
        </w:tc>
        <w:tc>
          <w:tcPr>
            <w:tcW w:w="2134"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7.3 </w:t>
            </w:r>
          </w:p>
        </w:tc>
        <w:tc>
          <w:tcPr>
            <w:tcW w:w="5829"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Community Participates in the Supervision of basic service delivery  </w:t>
            </w:r>
          </w:p>
        </w:tc>
        <w:tc>
          <w:tcPr>
            <w:tcW w:w="2134"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607"/>
        </w:trPr>
        <w:tc>
          <w:tcPr>
            <w:tcW w:w="64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7.4 </w:t>
            </w:r>
          </w:p>
        </w:tc>
        <w:tc>
          <w:tcPr>
            <w:tcW w:w="5829"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Women and Youths are involved in decisions regarding basic service delivery at the community level </w:t>
            </w:r>
          </w:p>
        </w:tc>
        <w:tc>
          <w:tcPr>
            <w:tcW w:w="2134"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bl>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r w:rsidRPr="00905460">
        <w:rPr>
          <w:sz w:val="28"/>
          <w:szCs w:val="28"/>
        </w:rPr>
        <w:tab/>
      </w:r>
      <w:r w:rsidRPr="00905460">
        <w:rPr>
          <w:b/>
          <w:sz w:val="28"/>
          <w:szCs w:val="28"/>
        </w:rPr>
        <w:t xml:space="preserve"> </w:t>
      </w:r>
    </w:p>
    <w:p w:rsidR="00EA7367" w:rsidRPr="00905460" w:rsidRDefault="00905460" w:rsidP="00905460">
      <w:pPr>
        <w:pStyle w:val="Heading1"/>
        <w:spacing w:line="360" w:lineRule="auto"/>
        <w:ind w:left="249" w:right="0"/>
        <w:jc w:val="both"/>
        <w:rPr>
          <w:sz w:val="28"/>
          <w:szCs w:val="28"/>
        </w:rPr>
      </w:pPr>
      <w:bookmarkStart w:id="44" w:name="_Toc163681"/>
      <w:r w:rsidRPr="00905460">
        <w:rPr>
          <w:sz w:val="28"/>
          <w:szCs w:val="28"/>
        </w:rPr>
        <w:lastRenderedPageBreak/>
        <w:t xml:space="preserve">Annex B </w:t>
      </w:r>
      <w:bookmarkEnd w:id="44"/>
    </w:p>
    <w:p w:rsidR="00EA7367" w:rsidRPr="00905460" w:rsidRDefault="00905460" w:rsidP="00905460">
      <w:pPr>
        <w:spacing w:after="4" w:line="360" w:lineRule="auto"/>
        <w:ind w:left="249" w:right="2"/>
        <w:jc w:val="both"/>
        <w:rPr>
          <w:sz w:val="28"/>
          <w:szCs w:val="28"/>
        </w:rPr>
      </w:pPr>
      <w:r w:rsidRPr="00905460">
        <w:rPr>
          <w:b/>
          <w:sz w:val="28"/>
          <w:szCs w:val="28"/>
        </w:rPr>
        <w:t xml:space="preserve">Table 1: Availability of Service providers in the Water sector </w:t>
      </w:r>
    </w:p>
    <w:tbl>
      <w:tblPr>
        <w:tblStyle w:val="TableGrid"/>
        <w:tblW w:w="6577" w:type="dxa"/>
        <w:tblInd w:w="655" w:type="dxa"/>
        <w:tblCellMar>
          <w:top w:w="11" w:type="dxa"/>
          <w:left w:w="101" w:type="dxa"/>
          <w:bottom w:w="4" w:type="dxa"/>
          <w:right w:w="46" w:type="dxa"/>
        </w:tblCellMar>
        <w:tblLook w:val="04A0" w:firstRow="1" w:lastRow="0" w:firstColumn="1" w:lastColumn="0" w:noHBand="0" w:noVBand="1"/>
      </w:tblPr>
      <w:tblGrid>
        <w:gridCol w:w="1549"/>
        <w:gridCol w:w="1150"/>
        <w:gridCol w:w="2403"/>
        <w:gridCol w:w="1475"/>
      </w:tblGrid>
      <w:tr w:rsidR="00EA7367" w:rsidRPr="00905460">
        <w:trPr>
          <w:trHeight w:val="485"/>
        </w:trPr>
        <w:tc>
          <w:tcPr>
            <w:tcW w:w="1601"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District </w:t>
            </w:r>
          </w:p>
        </w:tc>
        <w:tc>
          <w:tcPr>
            <w:tcW w:w="128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Public (%)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Community/NGO </w:t>
            </w:r>
          </w:p>
          <w:p w:rsidR="00EA7367" w:rsidRPr="00905460" w:rsidRDefault="00905460" w:rsidP="00905460">
            <w:pPr>
              <w:spacing w:after="0" w:line="360" w:lineRule="auto"/>
              <w:ind w:left="0" w:right="0" w:firstLine="0"/>
              <w:jc w:val="both"/>
              <w:rPr>
                <w:sz w:val="28"/>
                <w:szCs w:val="28"/>
              </w:rPr>
            </w:pPr>
            <w:r w:rsidRPr="00905460">
              <w:rPr>
                <w:b/>
                <w:sz w:val="28"/>
                <w:szCs w:val="28"/>
              </w:rPr>
              <w:t xml:space="preserve">(%) </w:t>
            </w:r>
          </w:p>
        </w:tc>
        <w:tc>
          <w:tcPr>
            <w:tcW w:w="181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Private entity (%) </w:t>
            </w:r>
          </w:p>
        </w:tc>
      </w:tr>
      <w:tr w:rsidR="00EA7367" w:rsidRPr="00905460">
        <w:trPr>
          <w:trHeight w:val="292"/>
        </w:trPr>
        <w:tc>
          <w:tcPr>
            <w:tcW w:w="1601"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Kenema </w:t>
            </w:r>
          </w:p>
        </w:tc>
        <w:tc>
          <w:tcPr>
            <w:tcW w:w="128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28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57 </w:t>
            </w:r>
          </w:p>
        </w:tc>
        <w:tc>
          <w:tcPr>
            <w:tcW w:w="1814"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15 </w:t>
            </w:r>
          </w:p>
        </w:tc>
      </w:tr>
      <w:tr w:rsidR="00EA7367" w:rsidRPr="00905460">
        <w:trPr>
          <w:trHeight w:val="291"/>
        </w:trPr>
        <w:tc>
          <w:tcPr>
            <w:tcW w:w="1601"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Kono</w:t>
            </w:r>
            <w:proofErr w:type="spellEnd"/>
            <w:r w:rsidRPr="00905460">
              <w:rPr>
                <w:sz w:val="28"/>
                <w:szCs w:val="28"/>
              </w:rPr>
              <w:t xml:space="preserve"> </w:t>
            </w:r>
          </w:p>
        </w:tc>
        <w:tc>
          <w:tcPr>
            <w:tcW w:w="128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79</w:t>
            </w:r>
          </w:p>
        </w:tc>
        <w:tc>
          <w:tcPr>
            <w:tcW w:w="1814"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14</w:t>
            </w:r>
          </w:p>
        </w:tc>
      </w:tr>
      <w:tr w:rsidR="00EA7367" w:rsidRPr="00905460">
        <w:trPr>
          <w:trHeight w:val="292"/>
        </w:trPr>
        <w:tc>
          <w:tcPr>
            <w:tcW w:w="1601"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Bombali</w:t>
            </w:r>
            <w:proofErr w:type="spellEnd"/>
            <w:r w:rsidRPr="00905460">
              <w:rPr>
                <w:sz w:val="28"/>
                <w:szCs w:val="28"/>
              </w:rPr>
              <w:t xml:space="preserve"> </w:t>
            </w:r>
          </w:p>
        </w:tc>
        <w:tc>
          <w:tcPr>
            <w:tcW w:w="128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77 </w:t>
            </w:r>
          </w:p>
        </w:tc>
        <w:tc>
          <w:tcPr>
            <w:tcW w:w="181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17 </w:t>
            </w:r>
          </w:p>
        </w:tc>
      </w:tr>
      <w:tr w:rsidR="00EA7367" w:rsidRPr="00905460">
        <w:trPr>
          <w:trHeight w:val="292"/>
        </w:trPr>
        <w:tc>
          <w:tcPr>
            <w:tcW w:w="1601"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Koinadugu</w:t>
            </w:r>
            <w:proofErr w:type="spellEnd"/>
            <w:r w:rsidRPr="00905460">
              <w:rPr>
                <w:sz w:val="28"/>
                <w:szCs w:val="28"/>
              </w:rPr>
              <w:t xml:space="preserve"> </w:t>
            </w:r>
          </w:p>
        </w:tc>
        <w:tc>
          <w:tcPr>
            <w:tcW w:w="128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67 </w:t>
            </w:r>
          </w:p>
        </w:tc>
        <w:tc>
          <w:tcPr>
            <w:tcW w:w="1814"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26 </w:t>
            </w:r>
          </w:p>
        </w:tc>
      </w:tr>
      <w:tr w:rsidR="00EA7367" w:rsidRPr="00905460">
        <w:trPr>
          <w:trHeight w:val="291"/>
        </w:trPr>
        <w:tc>
          <w:tcPr>
            <w:tcW w:w="1601"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Bo </w:t>
            </w:r>
          </w:p>
        </w:tc>
        <w:tc>
          <w:tcPr>
            <w:tcW w:w="128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18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69</w:t>
            </w:r>
          </w:p>
        </w:tc>
        <w:tc>
          <w:tcPr>
            <w:tcW w:w="1814"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13</w:t>
            </w:r>
          </w:p>
        </w:tc>
      </w:tr>
      <w:tr w:rsidR="00EA7367" w:rsidRPr="00905460">
        <w:trPr>
          <w:trHeight w:val="293"/>
        </w:trPr>
        <w:tc>
          <w:tcPr>
            <w:tcW w:w="1601"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proofErr w:type="spellStart"/>
            <w:r w:rsidRPr="00905460">
              <w:rPr>
                <w:sz w:val="28"/>
                <w:szCs w:val="28"/>
              </w:rPr>
              <w:t>Pujehun</w:t>
            </w:r>
            <w:proofErr w:type="spellEnd"/>
            <w:r w:rsidRPr="00905460">
              <w:rPr>
                <w:sz w:val="28"/>
                <w:szCs w:val="28"/>
              </w:rPr>
              <w:t xml:space="preserve"> </w:t>
            </w:r>
          </w:p>
        </w:tc>
        <w:tc>
          <w:tcPr>
            <w:tcW w:w="1289"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28 </w:t>
            </w:r>
          </w:p>
        </w:tc>
        <w:tc>
          <w:tcPr>
            <w:tcW w:w="187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46 </w:t>
            </w:r>
          </w:p>
        </w:tc>
        <w:tc>
          <w:tcPr>
            <w:tcW w:w="1814"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26 </w:t>
            </w:r>
          </w:p>
        </w:tc>
      </w:tr>
      <w:tr w:rsidR="00EA7367" w:rsidRPr="00905460">
        <w:trPr>
          <w:trHeight w:val="291"/>
        </w:trPr>
        <w:tc>
          <w:tcPr>
            <w:tcW w:w="1601"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Western  Rural </w:t>
            </w:r>
          </w:p>
        </w:tc>
        <w:tc>
          <w:tcPr>
            <w:tcW w:w="128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18 </w:t>
            </w:r>
          </w:p>
        </w:tc>
        <w:tc>
          <w:tcPr>
            <w:tcW w:w="187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58 </w:t>
            </w:r>
          </w:p>
        </w:tc>
        <w:tc>
          <w:tcPr>
            <w:tcW w:w="1814"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24 </w:t>
            </w:r>
          </w:p>
        </w:tc>
      </w:tr>
      <w:tr w:rsidR="00EA7367" w:rsidRPr="00905460">
        <w:trPr>
          <w:trHeight w:val="292"/>
        </w:trPr>
        <w:tc>
          <w:tcPr>
            <w:tcW w:w="1601"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Western Urban </w:t>
            </w:r>
          </w:p>
        </w:tc>
        <w:tc>
          <w:tcPr>
            <w:tcW w:w="128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78 </w:t>
            </w:r>
          </w:p>
        </w:tc>
        <w:tc>
          <w:tcPr>
            <w:tcW w:w="187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15 </w:t>
            </w:r>
          </w:p>
        </w:tc>
        <w:tc>
          <w:tcPr>
            <w:tcW w:w="1814"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7 </w:t>
            </w:r>
          </w:p>
        </w:tc>
      </w:tr>
      <w:tr w:rsidR="00EA7367" w:rsidRPr="00905460">
        <w:trPr>
          <w:trHeight w:val="292"/>
        </w:trPr>
        <w:tc>
          <w:tcPr>
            <w:tcW w:w="1601"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Average </w:t>
            </w:r>
          </w:p>
        </w:tc>
        <w:tc>
          <w:tcPr>
            <w:tcW w:w="128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24 </w:t>
            </w:r>
          </w:p>
        </w:tc>
        <w:tc>
          <w:tcPr>
            <w:tcW w:w="187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58.5 </w:t>
            </w:r>
          </w:p>
        </w:tc>
        <w:tc>
          <w:tcPr>
            <w:tcW w:w="1814"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17.5 </w:t>
            </w:r>
          </w:p>
        </w:tc>
      </w:tr>
    </w:tbl>
    <w:p w:rsidR="00EA7367" w:rsidRPr="00905460" w:rsidRDefault="00905460" w:rsidP="00905460">
      <w:pPr>
        <w:tabs>
          <w:tab w:val="center" w:pos="254"/>
          <w:tab w:val="center" w:pos="2233"/>
        </w:tabs>
        <w:spacing w:after="142"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Source: CESPA EPSD Data Collection Survey 2010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2: Service Providers in the Roads Sector </w:t>
      </w:r>
    </w:p>
    <w:tbl>
      <w:tblPr>
        <w:tblStyle w:val="TableGrid"/>
        <w:tblW w:w="6859" w:type="dxa"/>
        <w:tblInd w:w="153" w:type="dxa"/>
        <w:tblCellMar>
          <w:top w:w="55" w:type="dxa"/>
          <w:left w:w="100" w:type="dxa"/>
          <w:right w:w="66" w:type="dxa"/>
        </w:tblCellMar>
        <w:tblLook w:val="04A0" w:firstRow="1" w:lastRow="0" w:firstColumn="1" w:lastColumn="0" w:noHBand="0" w:noVBand="1"/>
      </w:tblPr>
      <w:tblGrid>
        <w:gridCol w:w="1717"/>
        <w:gridCol w:w="1350"/>
        <w:gridCol w:w="2423"/>
        <w:gridCol w:w="1369"/>
      </w:tblGrid>
      <w:tr w:rsidR="00EA7367" w:rsidRPr="00905460">
        <w:trPr>
          <w:trHeight w:val="292"/>
        </w:trPr>
        <w:tc>
          <w:tcPr>
            <w:tcW w:w="1838"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Districts </w:t>
            </w:r>
          </w:p>
        </w:tc>
        <w:tc>
          <w:tcPr>
            <w:tcW w:w="1549"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Public sector </w:t>
            </w:r>
          </w:p>
        </w:tc>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Community/NGO </w:t>
            </w:r>
          </w:p>
        </w:tc>
        <w:tc>
          <w:tcPr>
            <w:tcW w:w="15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Private entity </w:t>
            </w:r>
          </w:p>
        </w:tc>
      </w:tr>
      <w:tr w:rsidR="00EA7367" w:rsidRPr="00905460">
        <w:trPr>
          <w:trHeight w:val="292"/>
        </w:trPr>
        <w:tc>
          <w:tcPr>
            <w:tcW w:w="1838"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Kenema </w:t>
            </w:r>
          </w:p>
        </w:tc>
        <w:tc>
          <w:tcPr>
            <w:tcW w:w="154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52 </w:t>
            </w:r>
          </w:p>
        </w:tc>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42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 </w:t>
            </w:r>
          </w:p>
        </w:tc>
      </w:tr>
      <w:tr w:rsidR="00EA7367" w:rsidRPr="00905460">
        <w:trPr>
          <w:trHeight w:val="291"/>
        </w:trPr>
        <w:tc>
          <w:tcPr>
            <w:tcW w:w="1838"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proofErr w:type="spellStart"/>
            <w:r w:rsidRPr="00905460">
              <w:rPr>
                <w:sz w:val="28"/>
                <w:szCs w:val="28"/>
              </w:rPr>
              <w:t>Kono</w:t>
            </w:r>
            <w:proofErr w:type="spellEnd"/>
            <w:r w:rsidRPr="00905460">
              <w:rPr>
                <w:sz w:val="28"/>
                <w:szCs w:val="28"/>
              </w:rPr>
              <w:t xml:space="preserve"> </w:t>
            </w:r>
          </w:p>
        </w:tc>
        <w:tc>
          <w:tcPr>
            <w:tcW w:w="154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64 </w:t>
            </w:r>
          </w:p>
        </w:tc>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33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r>
      <w:tr w:rsidR="00EA7367" w:rsidRPr="00905460">
        <w:trPr>
          <w:trHeight w:val="292"/>
        </w:trPr>
        <w:tc>
          <w:tcPr>
            <w:tcW w:w="1838"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proofErr w:type="spellStart"/>
            <w:r w:rsidRPr="00905460">
              <w:rPr>
                <w:sz w:val="28"/>
                <w:szCs w:val="28"/>
              </w:rPr>
              <w:t>Bombali</w:t>
            </w:r>
            <w:proofErr w:type="spellEnd"/>
            <w:r w:rsidRPr="00905460">
              <w:rPr>
                <w:sz w:val="28"/>
                <w:szCs w:val="28"/>
              </w:rPr>
              <w:t xml:space="preserve"> </w:t>
            </w:r>
          </w:p>
        </w:tc>
        <w:tc>
          <w:tcPr>
            <w:tcW w:w="1549"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 </w:t>
            </w:r>
          </w:p>
        </w:tc>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92 </w:t>
            </w:r>
          </w:p>
        </w:tc>
        <w:tc>
          <w:tcPr>
            <w:tcW w:w="15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r>
      <w:tr w:rsidR="00EA7367" w:rsidRPr="00905460">
        <w:trPr>
          <w:trHeight w:val="292"/>
        </w:trPr>
        <w:tc>
          <w:tcPr>
            <w:tcW w:w="1838"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proofErr w:type="spellStart"/>
            <w:r w:rsidRPr="00905460">
              <w:rPr>
                <w:sz w:val="28"/>
                <w:szCs w:val="28"/>
              </w:rPr>
              <w:t>Koinadugu</w:t>
            </w:r>
            <w:proofErr w:type="spellEnd"/>
            <w:r w:rsidRPr="00905460">
              <w:rPr>
                <w:sz w:val="28"/>
                <w:szCs w:val="28"/>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21 </w:t>
            </w:r>
          </w:p>
        </w:tc>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76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r>
      <w:tr w:rsidR="00EA7367" w:rsidRPr="00905460">
        <w:trPr>
          <w:trHeight w:val="291"/>
        </w:trPr>
        <w:tc>
          <w:tcPr>
            <w:tcW w:w="1838"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Bo </w:t>
            </w:r>
          </w:p>
        </w:tc>
        <w:tc>
          <w:tcPr>
            <w:tcW w:w="154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64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r>
      <w:tr w:rsidR="00EA7367" w:rsidRPr="00905460">
        <w:trPr>
          <w:trHeight w:val="293"/>
        </w:trPr>
        <w:tc>
          <w:tcPr>
            <w:tcW w:w="1838"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proofErr w:type="spellStart"/>
            <w:r w:rsidRPr="00905460">
              <w:rPr>
                <w:sz w:val="28"/>
                <w:szCs w:val="28"/>
              </w:rPr>
              <w:t>Pujehun</w:t>
            </w:r>
            <w:proofErr w:type="spellEnd"/>
            <w:r w:rsidRPr="00905460">
              <w:rPr>
                <w:sz w:val="28"/>
                <w:szCs w:val="28"/>
              </w:rPr>
              <w:t xml:space="preserve"> </w:t>
            </w:r>
          </w:p>
        </w:tc>
        <w:tc>
          <w:tcPr>
            <w:tcW w:w="1549"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41 </w:t>
            </w:r>
          </w:p>
        </w:tc>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54 </w:t>
            </w:r>
          </w:p>
        </w:tc>
        <w:tc>
          <w:tcPr>
            <w:tcW w:w="152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 </w:t>
            </w:r>
          </w:p>
        </w:tc>
      </w:tr>
      <w:tr w:rsidR="00EA7367" w:rsidRPr="00905460">
        <w:trPr>
          <w:trHeight w:val="291"/>
        </w:trPr>
        <w:tc>
          <w:tcPr>
            <w:tcW w:w="1838"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Western  Rural </w:t>
            </w:r>
          </w:p>
        </w:tc>
        <w:tc>
          <w:tcPr>
            <w:tcW w:w="1549"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55 </w:t>
            </w:r>
          </w:p>
        </w:tc>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43 </w:t>
            </w:r>
          </w:p>
        </w:tc>
        <w:tc>
          <w:tcPr>
            <w:tcW w:w="15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r>
      <w:tr w:rsidR="00EA7367" w:rsidRPr="00905460">
        <w:trPr>
          <w:trHeight w:val="292"/>
        </w:trPr>
        <w:tc>
          <w:tcPr>
            <w:tcW w:w="1838"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Western Urban </w:t>
            </w:r>
          </w:p>
        </w:tc>
        <w:tc>
          <w:tcPr>
            <w:tcW w:w="154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83 </w:t>
            </w:r>
          </w:p>
        </w:tc>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10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r>
      <w:tr w:rsidR="00EA7367" w:rsidRPr="00905460">
        <w:trPr>
          <w:trHeight w:val="292"/>
        </w:trPr>
        <w:tc>
          <w:tcPr>
            <w:tcW w:w="1838"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Average </w:t>
            </w:r>
          </w:p>
        </w:tc>
        <w:tc>
          <w:tcPr>
            <w:tcW w:w="154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44 </w:t>
            </w:r>
          </w:p>
        </w:tc>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b/>
                <w:sz w:val="28"/>
                <w:szCs w:val="28"/>
              </w:rPr>
              <w:t xml:space="preserve">52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4 </w:t>
            </w:r>
          </w:p>
        </w:tc>
      </w:tr>
    </w:tbl>
    <w:p w:rsidR="00EA7367" w:rsidRPr="00905460" w:rsidRDefault="00905460" w:rsidP="00905460">
      <w:pPr>
        <w:spacing w:after="142" w:line="360" w:lineRule="auto"/>
        <w:ind w:left="249" w:right="0"/>
        <w:jc w:val="both"/>
        <w:rPr>
          <w:sz w:val="28"/>
          <w:szCs w:val="28"/>
        </w:rPr>
      </w:pPr>
      <w:r w:rsidRPr="00905460">
        <w:rPr>
          <w:sz w:val="28"/>
          <w:szCs w:val="28"/>
        </w:rPr>
        <w:t xml:space="preserve">Source: CESPA EPSD Data Collection Survey 2010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3: Affordability of Primary Education by Service Provider </w:t>
      </w:r>
    </w:p>
    <w:tbl>
      <w:tblPr>
        <w:tblStyle w:val="TableGrid"/>
        <w:tblW w:w="7042" w:type="dxa"/>
        <w:tblInd w:w="241" w:type="dxa"/>
        <w:tblCellMar>
          <w:top w:w="47" w:type="dxa"/>
          <w:left w:w="101" w:type="dxa"/>
          <w:bottom w:w="5" w:type="dxa"/>
          <w:right w:w="86" w:type="dxa"/>
        </w:tblCellMar>
        <w:tblLook w:val="04A0" w:firstRow="1" w:lastRow="0" w:firstColumn="1" w:lastColumn="0" w:noHBand="0" w:noVBand="1"/>
      </w:tblPr>
      <w:tblGrid>
        <w:gridCol w:w="1837"/>
        <w:gridCol w:w="1671"/>
        <w:gridCol w:w="1729"/>
        <w:gridCol w:w="1805"/>
      </w:tblGrid>
      <w:tr w:rsidR="00EA7367" w:rsidRPr="00905460">
        <w:trPr>
          <w:trHeight w:val="485"/>
        </w:trPr>
        <w:tc>
          <w:tcPr>
            <w:tcW w:w="1846" w:type="dxa"/>
            <w:tcBorders>
              <w:top w:val="single" w:sz="4" w:space="0" w:color="000000"/>
              <w:left w:val="single" w:sz="3" w:space="0" w:color="000000"/>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c>
          <w:tcPr>
            <w:tcW w:w="1808"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sector (%) </w:t>
            </w:r>
          </w:p>
        </w:tc>
        <w:tc>
          <w:tcPr>
            <w:tcW w:w="1440"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Government Assisted (%) </w:t>
            </w:r>
          </w:p>
        </w:tc>
        <w:tc>
          <w:tcPr>
            <w:tcW w:w="1947"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Private entity (%) </w:t>
            </w:r>
          </w:p>
        </w:tc>
      </w:tr>
      <w:tr w:rsidR="00EA7367" w:rsidRPr="00905460">
        <w:trPr>
          <w:trHeight w:val="291"/>
        </w:trPr>
        <w:tc>
          <w:tcPr>
            <w:tcW w:w="184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affordable </w:t>
            </w:r>
          </w:p>
        </w:tc>
        <w:tc>
          <w:tcPr>
            <w:tcW w:w="180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49 </w:t>
            </w:r>
          </w:p>
        </w:tc>
        <w:tc>
          <w:tcPr>
            <w:tcW w:w="1440"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44.5 </w:t>
            </w:r>
          </w:p>
        </w:tc>
        <w:tc>
          <w:tcPr>
            <w:tcW w:w="194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46 </w:t>
            </w:r>
          </w:p>
        </w:tc>
      </w:tr>
      <w:tr w:rsidR="00EA7367" w:rsidRPr="00905460">
        <w:trPr>
          <w:trHeight w:val="485"/>
        </w:trPr>
        <w:tc>
          <w:tcPr>
            <w:tcW w:w="1846"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affordable </w:t>
            </w:r>
          </w:p>
        </w:tc>
        <w:tc>
          <w:tcPr>
            <w:tcW w:w="1808"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48 </w:t>
            </w:r>
          </w:p>
        </w:tc>
        <w:tc>
          <w:tcPr>
            <w:tcW w:w="1440"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51.5 </w:t>
            </w:r>
          </w:p>
        </w:tc>
        <w:tc>
          <w:tcPr>
            <w:tcW w:w="1947"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53 </w:t>
            </w:r>
          </w:p>
        </w:tc>
      </w:tr>
      <w:tr w:rsidR="00EA7367" w:rsidRPr="00905460">
        <w:trPr>
          <w:trHeight w:val="293"/>
        </w:trPr>
        <w:tc>
          <w:tcPr>
            <w:tcW w:w="1846"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Unaffordable </w:t>
            </w:r>
          </w:p>
        </w:tc>
        <w:tc>
          <w:tcPr>
            <w:tcW w:w="180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44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4.5 </w:t>
            </w:r>
          </w:p>
        </w:tc>
        <w:tc>
          <w:tcPr>
            <w:tcW w:w="1947"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 </w:t>
            </w:r>
          </w:p>
        </w:tc>
      </w:tr>
      <w:tr w:rsidR="00EA7367" w:rsidRPr="00905460">
        <w:trPr>
          <w:trHeight w:val="485"/>
        </w:trPr>
        <w:tc>
          <w:tcPr>
            <w:tcW w:w="1846"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Unaffordable </w:t>
            </w:r>
          </w:p>
        </w:tc>
        <w:tc>
          <w:tcPr>
            <w:tcW w:w="180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0 </w:t>
            </w:r>
          </w:p>
        </w:tc>
        <w:tc>
          <w:tcPr>
            <w:tcW w:w="1440"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0 </w:t>
            </w:r>
          </w:p>
        </w:tc>
        <w:tc>
          <w:tcPr>
            <w:tcW w:w="1947"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0 </w:t>
            </w:r>
          </w:p>
        </w:tc>
      </w:tr>
    </w:tbl>
    <w:p w:rsidR="00EA7367" w:rsidRPr="00905460" w:rsidRDefault="00905460" w:rsidP="00905460">
      <w:pPr>
        <w:spacing w:after="54" w:line="360" w:lineRule="auto"/>
        <w:ind w:left="249" w:right="0"/>
        <w:jc w:val="both"/>
        <w:rPr>
          <w:sz w:val="28"/>
          <w:szCs w:val="28"/>
        </w:rPr>
      </w:pPr>
      <w:r w:rsidRPr="00905460">
        <w:rPr>
          <w:sz w:val="28"/>
          <w:szCs w:val="28"/>
        </w:rPr>
        <w:t xml:space="preserve">Source: CESPA EPSD Data Collection Survey 2010 </w:t>
      </w:r>
    </w:p>
    <w:p w:rsidR="00EA7367" w:rsidRPr="00905460" w:rsidRDefault="00905460" w:rsidP="00905460">
      <w:pPr>
        <w:spacing w:after="143"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r w:rsidRPr="00905460">
        <w:rPr>
          <w:b/>
          <w:sz w:val="28"/>
          <w:szCs w:val="28"/>
        </w:rPr>
        <w:tab/>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4: Fees Charged by Some Private Schools </w:t>
      </w:r>
    </w:p>
    <w:tbl>
      <w:tblPr>
        <w:tblStyle w:val="TableGrid"/>
        <w:tblW w:w="8695" w:type="dxa"/>
        <w:tblInd w:w="153" w:type="dxa"/>
        <w:tblCellMar>
          <w:top w:w="10" w:type="dxa"/>
          <w:left w:w="101" w:type="dxa"/>
          <w:right w:w="115" w:type="dxa"/>
        </w:tblCellMar>
        <w:tblLook w:val="04A0" w:firstRow="1" w:lastRow="0" w:firstColumn="1" w:lastColumn="0" w:noHBand="0" w:noVBand="1"/>
      </w:tblPr>
      <w:tblGrid>
        <w:gridCol w:w="5690"/>
        <w:gridCol w:w="3005"/>
      </w:tblGrid>
      <w:tr w:rsidR="00EA7367" w:rsidRPr="00905460">
        <w:trPr>
          <w:trHeight w:val="472"/>
        </w:trPr>
        <w:tc>
          <w:tcPr>
            <w:tcW w:w="56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Name of Private Schools </w:t>
            </w:r>
          </w:p>
        </w:tc>
        <w:tc>
          <w:tcPr>
            <w:tcW w:w="3005"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Fees per term/Quarter </w:t>
            </w:r>
          </w:p>
        </w:tc>
      </w:tr>
      <w:tr w:rsidR="00EA7367" w:rsidRPr="00905460">
        <w:trPr>
          <w:trHeight w:val="470"/>
        </w:trPr>
        <w:tc>
          <w:tcPr>
            <w:tcW w:w="5690"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International Primary School, Freetown </w:t>
            </w:r>
          </w:p>
        </w:tc>
        <w:tc>
          <w:tcPr>
            <w:tcW w:w="3005"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Le800,000 </w:t>
            </w:r>
          </w:p>
        </w:tc>
      </w:tr>
      <w:tr w:rsidR="00EA7367" w:rsidRPr="00905460">
        <w:trPr>
          <w:trHeight w:val="745"/>
        </w:trPr>
        <w:tc>
          <w:tcPr>
            <w:tcW w:w="5690"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17" w:line="360" w:lineRule="auto"/>
              <w:ind w:left="0" w:right="0" w:firstLine="0"/>
              <w:jc w:val="both"/>
              <w:rPr>
                <w:sz w:val="28"/>
                <w:szCs w:val="28"/>
              </w:rPr>
            </w:pPr>
            <w:r w:rsidRPr="00905460">
              <w:rPr>
                <w:sz w:val="28"/>
                <w:szCs w:val="28"/>
              </w:rPr>
              <w:lastRenderedPageBreak/>
              <w:t xml:space="preserve">International Pentecostal Holiness Primary School, </w:t>
            </w:r>
          </w:p>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Calabatown</w:t>
            </w:r>
            <w:proofErr w:type="spellEnd"/>
            <w:r w:rsidRPr="00905460">
              <w:rPr>
                <w:sz w:val="28"/>
                <w:szCs w:val="28"/>
              </w:rPr>
              <w:t xml:space="preserve">, Freetown </w:t>
            </w:r>
          </w:p>
        </w:tc>
        <w:tc>
          <w:tcPr>
            <w:tcW w:w="3005" w:type="dxa"/>
            <w:tcBorders>
              <w:top w:val="single" w:sz="4" w:space="0" w:color="000000"/>
              <w:left w:val="single" w:sz="4" w:space="0" w:color="000000"/>
              <w:bottom w:val="single" w:sz="4" w:space="0" w:color="000000"/>
              <w:right w:val="single" w:sz="3" w:space="0" w:color="000000"/>
            </w:tcBorders>
            <w:vAlign w:val="center"/>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Le35,000. </w:t>
            </w:r>
          </w:p>
        </w:tc>
      </w:tr>
      <w:tr w:rsidR="00EA7367" w:rsidRPr="00905460">
        <w:trPr>
          <w:trHeight w:val="471"/>
        </w:trPr>
        <w:tc>
          <w:tcPr>
            <w:tcW w:w="56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Awarda</w:t>
            </w:r>
            <w:proofErr w:type="spellEnd"/>
            <w:r w:rsidRPr="00905460">
              <w:rPr>
                <w:sz w:val="28"/>
                <w:szCs w:val="28"/>
              </w:rPr>
              <w:t xml:space="preserve"> Primary School, Bo, Bo District </w:t>
            </w:r>
          </w:p>
        </w:tc>
        <w:tc>
          <w:tcPr>
            <w:tcW w:w="3005"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Le250,000 </w:t>
            </w:r>
          </w:p>
        </w:tc>
      </w:tr>
      <w:tr w:rsidR="00EA7367" w:rsidRPr="00905460">
        <w:trPr>
          <w:trHeight w:val="472"/>
        </w:trPr>
        <w:tc>
          <w:tcPr>
            <w:tcW w:w="569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SOS, Primary School, Bo, Bo District </w:t>
            </w:r>
          </w:p>
        </w:tc>
        <w:tc>
          <w:tcPr>
            <w:tcW w:w="3005"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Le380,000 </w:t>
            </w:r>
          </w:p>
        </w:tc>
      </w:tr>
      <w:tr w:rsidR="00EA7367" w:rsidRPr="00905460">
        <w:trPr>
          <w:trHeight w:val="471"/>
        </w:trPr>
        <w:tc>
          <w:tcPr>
            <w:tcW w:w="56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Every Nation Academy, </w:t>
            </w:r>
            <w:proofErr w:type="spellStart"/>
            <w:r w:rsidRPr="00905460">
              <w:rPr>
                <w:sz w:val="28"/>
                <w:szCs w:val="28"/>
              </w:rPr>
              <w:t>Makeni</w:t>
            </w:r>
            <w:proofErr w:type="spellEnd"/>
            <w:r w:rsidRPr="00905460">
              <w:rPr>
                <w:sz w:val="28"/>
                <w:szCs w:val="28"/>
              </w:rPr>
              <w:t xml:space="preserve">, </w:t>
            </w:r>
            <w:proofErr w:type="spellStart"/>
            <w:r w:rsidRPr="00905460">
              <w:rPr>
                <w:sz w:val="28"/>
                <w:szCs w:val="28"/>
              </w:rPr>
              <w:t>Bombali</w:t>
            </w:r>
            <w:proofErr w:type="spellEnd"/>
            <w:r w:rsidRPr="00905460">
              <w:rPr>
                <w:sz w:val="28"/>
                <w:szCs w:val="28"/>
              </w:rPr>
              <w:t xml:space="preserve"> District </w:t>
            </w:r>
          </w:p>
        </w:tc>
        <w:tc>
          <w:tcPr>
            <w:tcW w:w="3005"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Le121,000 </w:t>
            </w:r>
          </w:p>
        </w:tc>
      </w:tr>
      <w:tr w:rsidR="00EA7367" w:rsidRPr="00905460">
        <w:trPr>
          <w:trHeight w:val="472"/>
        </w:trPr>
        <w:tc>
          <w:tcPr>
            <w:tcW w:w="56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Public Primary Schools </w:t>
            </w:r>
          </w:p>
        </w:tc>
        <w:tc>
          <w:tcPr>
            <w:tcW w:w="3005"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Free </w:t>
            </w:r>
          </w:p>
        </w:tc>
      </w:tr>
    </w:tbl>
    <w:p w:rsidR="00EA7367" w:rsidRPr="00905460" w:rsidRDefault="00905460" w:rsidP="00905460">
      <w:pPr>
        <w:spacing w:after="39" w:line="360" w:lineRule="auto"/>
        <w:ind w:left="254" w:right="0" w:firstLine="0"/>
        <w:jc w:val="both"/>
        <w:rPr>
          <w:sz w:val="28"/>
          <w:szCs w:val="28"/>
        </w:rPr>
      </w:pPr>
      <w:r w:rsidRPr="00905460">
        <w:rPr>
          <w:sz w:val="28"/>
          <w:szCs w:val="28"/>
        </w:rPr>
        <w:t xml:space="preserve">Source: Chief Informant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5: Water sources by district </w:t>
      </w:r>
    </w:p>
    <w:tbl>
      <w:tblPr>
        <w:tblStyle w:val="TableGrid"/>
        <w:tblW w:w="4157" w:type="dxa"/>
        <w:tblInd w:w="240" w:type="dxa"/>
        <w:tblCellMar>
          <w:top w:w="46" w:type="dxa"/>
          <w:left w:w="101" w:type="dxa"/>
          <w:bottom w:w="5" w:type="dxa"/>
          <w:right w:w="45" w:type="dxa"/>
        </w:tblCellMar>
        <w:tblLook w:val="04A0" w:firstRow="1" w:lastRow="0" w:firstColumn="1" w:lastColumn="0" w:noHBand="0" w:noVBand="1"/>
      </w:tblPr>
      <w:tblGrid>
        <w:gridCol w:w="1486"/>
        <w:gridCol w:w="1268"/>
        <w:gridCol w:w="848"/>
        <w:gridCol w:w="832"/>
      </w:tblGrid>
      <w:tr w:rsidR="00EA7367" w:rsidRPr="00905460">
        <w:trPr>
          <w:trHeight w:val="724"/>
        </w:trPr>
        <w:tc>
          <w:tcPr>
            <w:tcW w:w="1318" w:type="dxa"/>
            <w:tcBorders>
              <w:top w:val="single" w:sz="4" w:space="0" w:color="000000"/>
              <w:left w:val="single" w:sz="4" w:space="0" w:color="000000"/>
              <w:bottom w:val="single" w:sz="4" w:space="0" w:color="000000"/>
              <w:right w:val="single" w:sz="3" w:space="0" w:color="000000"/>
            </w:tcBorders>
          </w:tcPr>
          <w:p w:rsidR="00EA7367" w:rsidRPr="00905460" w:rsidRDefault="00EA7367" w:rsidP="00905460">
            <w:pPr>
              <w:spacing w:after="160" w:line="360" w:lineRule="auto"/>
              <w:ind w:left="0" w:right="0" w:firstLine="0"/>
              <w:jc w:val="both"/>
              <w:rPr>
                <w:sz w:val="28"/>
                <w:szCs w:val="28"/>
              </w:rPr>
            </w:pPr>
          </w:p>
        </w:tc>
        <w:tc>
          <w:tcPr>
            <w:tcW w:w="103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Tap/Pipe borne water </w:t>
            </w:r>
          </w:p>
        </w:tc>
        <w:tc>
          <w:tcPr>
            <w:tcW w:w="90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Hand pump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well </w:t>
            </w:r>
          </w:p>
        </w:tc>
        <w:tc>
          <w:tcPr>
            <w:tcW w:w="904"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Open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well </w:t>
            </w:r>
          </w:p>
        </w:tc>
      </w:tr>
      <w:tr w:rsidR="00EA7367" w:rsidRPr="00905460">
        <w:trPr>
          <w:trHeight w:val="291"/>
        </w:trPr>
        <w:tc>
          <w:tcPr>
            <w:tcW w:w="1318"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Kenema </w:t>
            </w:r>
          </w:p>
        </w:tc>
        <w:tc>
          <w:tcPr>
            <w:tcW w:w="103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20 </w:t>
            </w:r>
          </w:p>
        </w:tc>
        <w:tc>
          <w:tcPr>
            <w:tcW w:w="90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40 </w:t>
            </w:r>
          </w:p>
        </w:tc>
        <w:tc>
          <w:tcPr>
            <w:tcW w:w="90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40 </w:t>
            </w:r>
          </w:p>
        </w:tc>
      </w:tr>
      <w:tr w:rsidR="00EA7367" w:rsidRPr="00905460">
        <w:trPr>
          <w:trHeight w:val="292"/>
        </w:trPr>
        <w:tc>
          <w:tcPr>
            <w:tcW w:w="1318"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Kono</w:t>
            </w:r>
            <w:proofErr w:type="spellEnd"/>
            <w:r w:rsidRPr="00905460">
              <w:rPr>
                <w:sz w:val="28"/>
                <w:szCs w:val="28"/>
              </w:rPr>
              <w:t xml:space="preserve"> </w:t>
            </w:r>
          </w:p>
        </w:tc>
        <w:tc>
          <w:tcPr>
            <w:tcW w:w="1032"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31 </w:t>
            </w:r>
          </w:p>
        </w:tc>
        <w:tc>
          <w:tcPr>
            <w:tcW w:w="90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43 </w:t>
            </w:r>
          </w:p>
        </w:tc>
        <w:tc>
          <w:tcPr>
            <w:tcW w:w="90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26 </w:t>
            </w:r>
          </w:p>
        </w:tc>
      </w:tr>
      <w:tr w:rsidR="00EA7367" w:rsidRPr="00905460">
        <w:trPr>
          <w:trHeight w:val="292"/>
        </w:trPr>
        <w:tc>
          <w:tcPr>
            <w:tcW w:w="1318"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Bombali</w:t>
            </w:r>
            <w:proofErr w:type="spellEnd"/>
            <w:r w:rsidRPr="00905460">
              <w:rPr>
                <w:sz w:val="28"/>
                <w:szCs w:val="28"/>
              </w:rPr>
              <w:t xml:space="preserve"> </w:t>
            </w:r>
          </w:p>
        </w:tc>
        <w:tc>
          <w:tcPr>
            <w:tcW w:w="103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11 </w:t>
            </w:r>
          </w:p>
        </w:tc>
        <w:tc>
          <w:tcPr>
            <w:tcW w:w="90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41 </w:t>
            </w:r>
          </w:p>
        </w:tc>
        <w:tc>
          <w:tcPr>
            <w:tcW w:w="90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48 </w:t>
            </w:r>
          </w:p>
        </w:tc>
      </w:tr>
      <w:tr w:rsidR="00EA7367" w:rsidRPr="00905460">
        <w:trPr>
          <w:trHeight w:val="292"/>
        </w:trPr>
        <w:tc>
          <w:tcPr>
            <w:tcW w:w="1318"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Koinadugu</w:t>
            </w:r>
            <w:proofErr w:type="spellEnd"/>
            <w:r w:rsidRPr="00905460">
              <w:rPr>
                <w:sz w:val="28"/>
                <w:szCs w:val="28"/>
              </w:rPr>
              <w:t xml:space="preserve"> </w:t>
            </w:r>
          </w:p>
        </w:tc>
        <w:tc>
          <w:tcPr>
            <w:tcW w:w="103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16 </w:t>
            </w:r>
          </w:p>
        </w:tc>
        <w:tc>
          <w:tcPr>
            <w:tcW w:w="90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 </w:t>
            </w:r>
          </w:p>
        </w:tc>
        <w:tc>
          <w:tcPr>
            <w:tcW w:w="90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65 </w:t>
            </w:r>
          </w:p>
        </w:tc>
      </w:tr>
      <w:tr w:rsidR="00EA7367" w:rsidRPr="00905460">
        <w:trPr>
          <w:trHeight w:val="291"/>
        </w:trPr>
        <w:tc>
          <w:tcPr>
            <w:tcW w:w="1318"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Bo </w:t>
            </w:r>
          </w:p>
        </w:tc>
        <w:tc>
          <w:tcPr>
            <w:tcW w:w="103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 </w:t>
            </w:r>
          </w:p>
        </w:tc>
        <w:tc>
          <w:tcPr>
            <w:tcW w:w="90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42 </w:t>
            </w:r>
          </w:p>
        </w:tc>
        <w:tc>
          <w:tcPr>
            <w:tcW w:w="90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53 </w:t>
            </w:r>
          </w:p>
        </w:tc>
      </w:tr>
      <w:tr w:rsidR="00EA7367" w:rsidRPr="00905460">
        <w:trPr>
          <w:trHeight w:val="292"/>
        </w:trPr>
        <w:tc>
          <w:tcPr>
            <w:tcW w:w="1318"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Pujehun</w:t>
            </w:r>
            <w:proofErr w:type="spellEnd"/>
            <w:r w:rsidRPr="00905460">
              <w:rPr>
                <w:sz w:val="28"/>
                <w:szCs w:val="28"/>
              </w:rPr>
              <w:t xml:space="preserve"> </w:t>
            </w:r>
          </w:p>
        </w:tc>
        <w:tc>
          <w:tcPr>
            <w:tcW w:w="103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0 </w:t>
            </w:r>
          </w:p>
        </w:tc>
        <w:tc>
          <w:tcPr>
            <w:tcW w:w="90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58 </w:t>
            </w:r>
          </w:p>
        </w:tc>
        <w:tc>
          <w:tcPr>
            <w:tcW w:w="90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42 </w:t>
            </w:r>
          </w:p>
        </w:tc>
      </w:tr>
      <w:tr w:rsidR="00EA7367" w:rsidRPr="00905460">
        <w:trPr>
          <w:trHeight w:val="485"/>
        </w:trPr>
        <w:tc>
          <w:tcPr>
            <w:tcW w:w="1318"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Western  Rural </w:t>
            </w:r>
          </w:p>
        </w:tc>
        <w:tc>
          <w:tcPr>
            <w:tcW w:w="1032"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27 </w:t>
            </w:r>
          </w:p>
        </w:tc>
        <w:tc>
          <w:tcPr>
            <w:tcW w:w="903"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46 </w:t>
            </w:r>
          </w:p>
        </w:tc>
        <w:tc>
          <w:tcPr>
            <w:tcW w:w="904"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27 </w:t>
            </w:r>
          </w:p>
        </w:tc>
      </w:tr>
      <w:tr w:rsidR="00EA7367" w:rsidRPr="00905460">
        <w:trPr>
          <w:trHeight w:val="486"/>
        </w:trPr>
        <w:tc>
          <w:tcPr>
            <w:tcW w:w="1318"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Western Urban </w:t>
            </w:r>
          </w:p>
        </w:tc>
        <w:tc>
          <w:tcPr>
            <w:tcW w:w="1032"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76 </w:t>
            </w:r>
          </w:p>
        </w:tc>
        <w:tc>
          <w:tcPr>
            <w:tcW w:w="903"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7 </w:t>
            </w:r>
          </w:p>
        </w:tc>
        <w:tc>
          <w:tcPr>
            <w:tcW w:w="904"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17 </w:t>
            </w:r>
          </w:p>
        </w:tc>
      </w:tr>
      <w:tr w:rsidR="00EA7367" w:rsidRPr="00905460">
        <w:trPr>
          <w:trHeight w:val="291"/>
        </w:trPr>
        <w:tc>
          <w:tcPr>
            <w:tcW w:w="1318"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Average </w:t>
            </w:r>
          </w:p>
        </w:tc>
        <w:tc>
          <w:tcPr>
            <w:tcW w:w="103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23 </w:t>
            </w:r>
          </w:p>
        </w:tc>
        <w:tc>
          <w:tcPr>
            <w:tcW w:w="90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37 </w:t>
            </w:r>
          </w:p>
        </w:tc>
        <w:tc>
          <w:tcPr>
            <w:tcW w:w="90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40 </w:t>
            </w:r>
          </w:p>
        </w:tc>
      </w:tr>
    </w:tbl>
    <w:p w:rsidR="00EA7367" w:rsidRPr="00905460" w:rsidRDefault="00905460" w:rsidP="00905460">
      <w:pPr>
        <w:spacing w:after="16" w:line="360" w:lineRule="auto"/>
        <w:ind w:left="254" w:right="8467" w:firstLine="0"/>
        <w:jc w:val="both"/>
        <w:rPr>
          <w:sz w:val="28"/>
          <w:szCs w:val="28"/>
        </w:rPr>
      </w:pPr>
      <w:r w:rsidRPr="00905460">
        <w:rPr>
          <w:b/>
          <w:sz w:val="28"/>
          <w:szCs w:val="28"/>
        </w:rPr>
        <w:t xml:space="preserve"> </w:t>
      </w: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lastRenderedPageBreak/>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6: Satisfaction with Water Supply </w:t>
      </w:r>
    </w:p>
    <w:tbl>
      <w:tblPr>
        <w:tblStyle w:val="TableGrid"/>
        <w:tblW w:w="7296" w:type="dxa"/>
        <w:tblInd w:w="241" w:type="dxa"/>
        <w:tblCellMar>
          <w:top w:w="48" w:type="dxa"/>
          <w:left w:w="101" w:type="dxa"/>
          <w:bottom w:w="4" w:type="dxa"/>
          <w:right w:w="115" w:type="dxa"/>
        </w:tblCellMar>
        <w:tblLook w:val="04A0" w:firstRow="1" w:lastRow="0" w:firstColumn="1" w:lastColumn="0" w:noHBand="0" w:noVBand="1"/>
      </w:tblPr>
      <w:tblGrid>
        <w:gridCol w:w="1662"/>
        <w:gridCol w:w="1592"/>
        <w:gridCol w:w="2349"/>
        <w:gridCol w:w="1693"/>
      </w:tblGrid>
      <w:tr w:rsidR="00EA7367" w:rsidRPr="00905460">
        <w:trPr>
          <w:trHeight w:val="292"/>
        </w:trPr>
        <w:tc>
          <w:tcPr>
            <w:tcW w:w="168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Indicator </w:t>
            </w:r>
          </w:p>
        </w:tc>
        <w:tc>
          <w:tcPr>
            <w:tcW w:w="1798"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Public service </w:t>
            </w:r>
          </w:p>
        </w:tc>
        <w:tc>
          <w:tcPr>
            <w:tcW w:w="1863"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Community/NGO </w:t>
            </w:r>
          </w:p>
        </w:tc>
        <w:tc>
          <w:tcPr>
            <w:tcW w:w="194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Private entity </w:t>
            </w:r>
          </w:p>
        </w:tc>
      </w:tr>
      <w:tr w:rsidR="00EA7367" w:rsidRPr="00905460">
        <w:trPr>
          <w:trHeight w:val="291"/>
        </w:trPr>
        <w:tc>
          <w:tcPr>
            <w:tcW w:w="168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Satisfied </w:t>
            </w:r>
          </w:p>
        </w:tc>
        <w:tc>
          <w:tcPr>
            <w:tcW w:w="1798"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13 </w:t>
            </w:r>
          </w:p>
        </w:tc>
        <w:tc>
          <w:tcPr>
            <w:tcW w:w="186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20.5 </w:t>
            </w:r>
          </w:p>
        </w:tc>
        <w:tc>
          <w:tcPr>
            <w:tcW w:w="1948"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15 </w:t>
            </w:r>
          </w:p>
        </w:tc>
      </w:tr>
      <w:tr w:rsidR="00EA7367" w:rsidRPr="00905460">
        <w:trPr>
          <w:trHeight w:val="292"/>
        </w:trPr>
        <w:tc>
          <w:tcPr>
            <w:tcW w:w="168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Satisfied </w:t>
            </w:r>
          </w:p>
        </w:tc>
        <w:tc>
          <w:tcPr>
            <w:tcW w:w="1798"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1863"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28.5</w:t>
            </w:r>
          </w:p>
        </w:tc>
        <w:tc>
          <w:tcPr>
            <w:tcW w:w="1948"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32</w:t>
            </w:r>
          </w:p>
        </w:tc>
      </w:tr>
      <w:tr w:rsidR="00EA7367" w:rsidRPr="00905460">
        <w:trPr>
          <w:trHeight w:val="485"/>
        </w:trPr>
        <w:tc>
          <w:tcPr>
            <w:tcW w:w="168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Satisfied </w:t>
            </w:r>
          </w:p>
        </w:tc>
        <w:tc>
          <w:tcPr>
            <w:tcW w:w="1798"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c>
          <w:tcPr>
            <w:tcW w:w="1863"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27.5 </w:t>
            </w:r>
          </w:p>
        </w:tc>
        <w:tc>
          <w:tcPr>
            <w:tcW w:w="1948"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37 </w:t>
            </w:r>
          </w:p>
        </w:tc>
      </w:tr>
      <w:tr w:rsidR="00EA7367" w:rsidRPr="00905460">
        <w:trPr>
          <w:trHeight w:val="292"/>
        </w:trPr>
        <w:tc>
          <w:tcPr>
            <w:tcW w:w="168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Unsatisfied </w:t>
            </w:r>
          </w:p>
        </w:tc>
        <w:tc>
          <w:tcPr>
            <w:tcW w:w="1798"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16 </w:t>
            </w:r>
          </w:p>
        </w:tc>
        <w:tc>
          <w:tcPr>
            <w:tcW w:w="1863"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17.5 </w:t>
            </w:r>
          </w:p>
        </w:tc>
        <w:tc>
          <w:tcPr>
            <w:tcW w:w="1948"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14 </w:t>
            </w:r>
          </w:p>
        </w:tc>
      </w:tr>
      <w:tr w:rsidR="00EA7367" w:rsidRPr="00905460">
        <w:trPr>
          <w:trHeight w:val="486"/>
        </w:trPr>
        <w:tc>
          <w:tcPr>
            <w:tcW w:w="168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Unsatisfied </w:t>
            </w:r>
          </w:p>
        </w:tc>
        <w:tc>
          <w:tcPr>
            <w:tcW w:w="1798"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1863"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 </w:t>
            </w:r>
          </w:p>
        </w:tc>
        <w:tc>
          <w:tcPr>
            <w:tcW w:w="1948" w:type="dxa"/>
            <w:tcBorders>
              <w:top w:val="single" w:sz="4"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r>
    </w:tbl>
    <w:p w:rsidR="00EA7367" w:rsidRPr="00905460" w:rsidRDefault="00905460" w:rsidP="00905460">
      <w:pPr>
        <w:spacing w:after="142" w:line="360" w:lineRule="auto"/>
        <w:ind w:left="249" w:right="0"/>
        <w:jc w:val="both"/>
        <w:rPr>
          <w:sz w:val="28"/>
          <w:szCs w:val="28"/>
        </w:rPr>
      </w:pPr>
      <w:r w:rsidRPr="00905460">
        <w:rPr>
          <w:sz w:val="28"/>
          <w:szCs w:val="28"/>
        </w:rPr>
        <w:t xml:space="preserve">Source: CESPA EPSD Data Collection Survey 2010 </w:t>
      </w:r>
    </w:p>
    <w:p w:rsidR="00EA7367" w:rsidRPr="00905460" w:rsidRDefault="00905460" w:rsidP="00905460">
      <w:pPr>
        <w:spacing w:after="10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r w:rsidRPr="00905460">
        <w:rPr>
          <w:b/>
          <w:sz w:val="28"/>
          <w:szCs w:val="28"/>
        </w:rPr>
        <w:tab/>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7: Feeder Roads Sub-Sector’s Governance Relationship </w:t>
      </w:r>
    </w:p>
    <w:tbl>
      <w:tblPr>
        <w:tblStyle w:val="TableGrid"/>
        <w:tblW w:w="8650" w:type="dxa"/>
        <w:tblInd w:w="153" w:type="dxa"/>
        <w:tblCellMar>
          <w:top w:w="10" w:type="dxa"/>
          <w:left w:w="100" w:type="dxa"/>
          <w:right w:w="41" w:type="dxa"/>
        </w:tblCellMar>
        <w:tblLook w:val="04A0" w:firstRow="1" w:lastRow="0" w:firstColumn="1" w:lastColumn="0" w:noHBand="0" w:noVBand="1"/>
      </w:tblPr>
      <w:tblGrid>
        <w:gridCol w:w="1674"/>
        <w:gridCol w:w="2579"/>
        <w:gridCol w:w="2248"/>
        <w:gridCol w:w="2149"/>
      </w:tblGrid>
      <w:tr w:rsidR="00EA7367" w:rsidRPr="00905460">
        <w:trPr>
          <w:trHeight w:val="788"/>
        </w:trPr>
        <w:tc>
          <w:tcPr>
            <w:tcW w:w="177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Potable Water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Supply </w:t>
            </w:r>
            <w:proofErr w:type="spellStart"/>
            <w:r w:rsidRPr="00905460">
              <w:rPr>
                <w:b/>
                <w:sz w:val="28"/>
                <w:szCs w:val="28"/>
              </w:rPr>
              <w:t>SubSector</w:t>
            </w:r>
            <w:proofErr w:type="spellEnd"/>
            <w:r w:rsidRPr="00905460">
              <w:rPr>
                <w:b/>
                <w:sz w:val="28"/>
                <w:szCs w:val="28"/>
              </w:rPr>
              <w:t xml:space="preserve"> </w:t>
            </w:r>
          </w:p>
        </w:tc>
        <w:tc>
          <w:tcPr>
            <w:tcW w:w="245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Stakeholders </w:t>
            </w:r>
          </w:p>
        </w:tc>
        <w:tc>
          <w:tcPr>
            <w:tcW w:w="26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Governance Type </w:t>
            </w:r>
          </w:p>
        </w:tc>
        <w:tc>
          <w:tcPr>
            <w:tcW w:w="182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Basis of the governance relationship </w:t>
            </w:r>
          </w:p>
        </w:tc>
      </w:tr>
      <w:tr w:rsidR="00EA7367" w:rsidRPr="00905460">
        <w:trPr>
          <w:trHeight w:val="1049"/>
        </w:trPr>
        <w:tc>
          <w:tcPr>
            <w:tcW w:w="177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Principals </w:t>
            </w:r>
          </w:p>
        </w:tc>
        <w:tc>
          <w:tcPr>
            <w:tcW w:w="245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1" w:line="360" w:lineRule="auto"/>
              <w:ind w:left="679" w:right="320" w:hanging="338"/>
              <w:jc w:val="both"/>
              <w:rPr>
                <w:sz w:val="28"/>
                <w:szCs w:val="28"/>
              </w:rPr>
            </w:pPr>
            <w:r w:rsidRPr="00905460">
              <w:rPr>
                <w:sz w:val="28"/>
                <w:szCs w:val="28"/>
              </w:rPr>
              <w:t xml:space="preserve">1. Ministry of Public Works and </w:t>
            </w:r>
          </w:p>
          <w:p w:rsidR="00EA7367" w:rsidRPr="00905460" w:rsidRDefault="00905460" w:rsidP="00905460">
            <w:pPr>
              <w:spacing w:after="0" w:line="360" w:lineRule="auto"/>
              <w:ind w:left="679" w:right="0" w:firstLine="0"/>
              <w:jc w:val="both"/>
              <w:rPr>
                <w:sz w:val="28"/>
                <w:szCs w:val="28"/>
              </w:rPr>
            </w:pPr>
            <w:r w:rsidRPr="00905460">
              <w:rPr>
                <w:sz w:val="28"/>
                <w:szCs w:val="28"/>
              </w:rPr>
              <w:t xml:space="preserve">Infrastructure  </w:t>
            </w:r>
          </w:p>
        </w:tc>
        <w:tc>
          <w:tcPr>
            <w:tcW w:w="26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Central Authority  </w:t>
            </w:r>
          </w:p>
        </w:tc>
        <w:tc>
          <w:tcPr>
            <w:tcW w:w="182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Statuary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Governmental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Mandate </w:t>
            </w:r>
          </w:p>
        </w:tc>
      </w:tr>
      <w:tr w:rsidR="00EA7367" w:rsidRPr="00905460">
        <w:trPr>
          <w:trHeight w:val="1567"/>
        </w:trPr>
        <w:tc>
          <w:tcPr>
            <w:tcW w:w="177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lastRenderedPageBreak/>
              <w:t xml:space="preserve"> </w:t>
            </w:r>
          </w:p>
        </w:tc>
        <w:tc>
          <w:tcPr>
            <w:tcW w:w="245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679" w:right="4" w:hanging="338"/>
              <w:jc w:val="both"/>
              <w:rPr>
                <w:sz w:val="28"/>
                <w:szCs w:val="28"/>
              </w:rPr>
            </w:pPr>
            <w:r w:rsidRPr="00905460">
              <w:rPr>
                <w:sz w:val="28"/>
                <w:szCs w:val="28"/>
              </w:rPr>
              <w:t xml:space="preserve">2. Ministry of Local </w:t>
            </w:r>
          </w:p>
          <w:p w:rsidR="00EA7367" w:rsidRPr="00905460" w:rsidRDefault="00905460" w:rsidP="00905460">
            <w:pPr>
              <w:spacing w:after="1" w:line="360" w:lineRule="auto"/>
              <w:ind w:left="679" w:right="54" w:firstLine="0"/>
              <w:jc w:val="both"/>
              <w:rPr>
                <w:sz w:val="28"/>
                <w:szCs w:val="28"/>
              </w:rPr>
            </w:pPr>
            <w:r w:rsidRPr="00905460">
              <w:rPr>
                <w:sz w:val="28"/>
                <w:szCs w:val="28"/>
              </w:rPr>
              <w:t xml:space="preserve">Government and Community </w:t>
            </w:r>
          </w:p>
          <w:p w:rsidR="00EA7367" w:rsidRPr="00905460" w:rsidRDefault="00905460" w:rsidP="00905460">
            <w:pPr>
              <w:spacing w:after="0" w:line="360" w:lineRule="auto"/>
              <w:ind w:left="679" w:right="0" w:firstLine="0"/>
              <w:jc w:val="both"/>
              <w:rPr>
                <w:sz w:val="28"/>
                <w:szCs w:val="28"/>
              </w:rPr>
            </w:pPr>
            <w:r w:rsidRPr="00905460">
              <w:rPr>
                <w:sz w:val="28"/>
                <w:szCs w:val="28"/>
              </w:rPr>
              <w:t xml:space="preserve">Development </w:t>
            </w:r>
          </w:p>
        </w:tc>
        <w:tc>
          <w:tcPr>
            <w:tcW w:w="260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Partnership in the devolution of Road’s maintenance and Feeder Roads </w:t>
            </w:r>
          </w:p>
        </w:tc>
        <w:tc>
          <w:tcPr>
            <w:tcW w:w="1822"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1" w:line="360" w:lineRule="auto"/>
              <w:ind w:left="0" w:right="0" w:firstLine="0"/>
              <w:jc w:val="both"/>
              <w:rPr>
                <w:sz w:val="28"/>
                <w:szCs w:val="28"/>
              </w:rPr>
            </w:pPr>
            <w:r w:rsidRPr="00905460">
              <w:rPr>
                <w:sz w:val="28"/>
                <w:szCs w:val="28"/>
              </w:rPr>
              <w:t xml:space="preserve">Statuary – </w:t>
            </w:r>
            <w:proofErr w:type="spellStart"/>
            <w:r w:rsidRPr="00905460">
              <w:rPr>
                <w:sz w:val="28"/>
                <w:szCs w:val="28"/>
              </w:rPr>
              <w:t>Decentralisation</w:t>
            </w:r>
            <w:proofErr w:type="spellEnd"/>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Act (2004) </w:t>
            </w:r>
          </w:p>
        </w:tc>
      </w:tr>
      <w:tr w:rsidR="00EA7367" w:rsidRPr="00905460">
        <w:trPr>
          <w:trHeight w:val="1048"/>
        </w:trPr>
        <w:tc>
          <w:tcPr>
            <w:tcW w:w="177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245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41" w:right="0" w:firstLine="0"/>
              <w:jc w:val="both"/>
              <w:rPr>
                <w:sz w:val="28"/>
                <w:szCs w:val="28"/>
              </w:rPr>
            </w:pPr>
            <w:r w:rsidRPr="00905460">
              <w:rPr>
                <w:sz w:val="28"/>
                <w:szCs w:val="28"/>
              </w:rPr>
              <w:t xml:space="preserve">3. Local </w:t>
            </w:r>
          </w:p>
          <w:p w:rsidR="00EA7367" w:rsidRPr="00905460" w:rsidRDefault="00905460" w:rsidP="00905460">
            <w:pPr>
              <w:spacing w:after="0" w:line="360" w:lineRule="auto"/>
              <w:ind w:left="679" w:right="0" w:firstLine="0"/>
              <w:jc w:val="both"/>
              <w:rPr>
                <w:sz w:val="28"/>
                <w:szCs w:val="28"/>
              </w:rPr>
            </w:pPr>
            <w:r w:rsidRPr="00905460">
              <w:rPr>
                <w:sz w:val="28"/>
                <w:szCs w:val="28"/>
              </w:rPr>
              <w:t xml:space="preserve">Governments/ </w:t>
            </w:r>
          </w:p>
          <w:p w:rsidR="00EA7367" w:rsidRPr="00905460" w:rsidRDefault="00905460" w:rsidP="00905460">
            <w:pPr>
              <w:spacing w:after="0" w:line="360" w:lineRule="auto"/>
              <w:ind w:left="679" w:right="5" w:firstLine="0"/>
              <w:jc w:val="both"/>
              <w:rPr>
                <w:sz w:val="28"/>
                <w:szCs w:val="28"/>
              </w:rPr>
            </w:pPr>
            <w:r w:rsidRPr="00905460">
              <w:rPr>
                <w:sz w:val="28"/>
                <w:szCs w:val="28"/>
              </w:rPr>
              <w:t xml:space="preserve">District councils,  </w:t>
            </w:r>
          </w:p>
        </w:tc>
        <w:tc>
          <w:tcPr>
            <w:tcW w:w="2601"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Partnership in the devolution of Road’s maintenance and Feeder Roads.  </w:t>
            </w:r>
          </w:p>
        </w:tc>
        <w:tc>
          <w:tcPr>
            <w:tcW w:w="1822"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Statuary – </w:t>
            </w:r>
            <w:proofErr w:type="spellStart"/>
            <w:r w:rsidRPr="00905460">
              <w:rPr>
                <w:sz w:val="28"/>
                <w:szCs w:val="28"/>
              </w:rPr>
              <w:t>Decentralisation</w:t>
            </w:r>
            <w:proofErr w:type="spellEnd"/>
            <w:r w:rsidRPr="00905460">
              <w:rPr>
                <w:sz w:val="28"/>
                <w:szCs w:val="28"/>
              </w:rPr>
              <w:t xml:space="preserve"> </w:t>
            </w:r>
          </w:p>
          <w:p w:rsidR="00EA7367" w:rsidRPr="00905460" w:rsidRDefault="00905460" w:rsidP="00905460">
            <w:pPr>
              <w:spacing w:after="0" w:line="360" w:lineRule="auto"/>
              <w:ind w:left="0" w:right="0" w:firstLine="0"/>
              <w:jc w:val="both"/>
              <w:rPr>
                <w:sz w:val="28"/>
                <w:szCs w:val="28"/>
              </w:rPr>
            </w:pPr>
            <w:r w:rsidRPr="00905460">
              <w:rPr>
                <w:sz w:val="28"/>
                <w:szCs w:val="28"/>
              </w:rPr>
              <w:t xml:space="preserve">Act (2004) </w:t>
            </w:r>
          </w:p>
        </w:tc>
      </w:tr>
      <w:tr w:rsidR="00EA7367" w:rsidRPr="00905460">
        <w:trPr>
          <w:trHeight w:val="1004"/>
        </w:trPr>
        <w:tc>
          <w:tcPr>
            <w:tcW w:w="177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47" w:firstLine="0"/>
              <w:jc w:val="both"/>
              <w:rPr>
                <w:sz w:val="28"/>
                <w:szCs w:val="28"/>
              </w:rPr>
            </w:pPr>
            <w:r w:rsidRPr="00905460">
              <w:rPr>
                <w:b/>
                <w:sz w:val="28"/>
                <w:szCs w:val="28"/>
              </w:rPr>
              <w:t xml:space="preserve">Formal Agents </w:t>
            </w:r>
          </w:p>
        </w:tc>
        <w:tc>
          <w:tcPr>
            <w:tcW w:w="245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The Sierra Leone’s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Roads Authority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26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Professional Agency </w:t>
            </w:r>
          </w:p>
        </w:tc>
        <w:tc>
          <w:tcPr>
            <w:tcW w:w="182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SLRA Act (1993) </w:t>
            </w:r>
          </w:p>
        </w:tc>
      </w:tr>
      <w:tr w:rsidR="00EA7367" w:rsidRPr="00905460">
        <w:trPr>
          <w:trHeight w:val="788"/>
        </w:trPr>
        <w:tc>
          <w:tcPr>
            <w:tcW w:w="177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Sub-agents </w:t>
            </w:r>
          </w:p>
        </w:tc>
        <w:tc>
          <w:tcPr>
            <w:tcW w:w="245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Contractors </w:t>
            </w:r>
          </w:p>
        </w:tc>
        <w:tc>
          <w:tcPr>
            <w:tcW w:w="26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Private Roads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Construction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Companies </w:t>
            </w:r>
          </w:p>
        </w:tc>
        <w:tc>
          <w:tcPr>
            <w:tcW w:w="182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Market </w:t>
            </w:r>
          </w:p>
        </w:tc>
      </w:tr>
      <w:tr w:rsidR="00EA7367" w:rsidRPr="00905460">
        <w:trPr>
          <w:trHeight w:val="1049"/>
        </w:trPr>
        <w:tc>
          <w:tcPr>
            <w:tcW w:w="177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34" w:firstLine="0"/>
              <w:jc w:val="both"/>
              <w:rPr>
                <w:sz w:val="28"/>
                <w:szCs w:val="28"/>
              </w:rPr>
            </w:pPr>
            <w:r w:rsidRPr="00905460">
              <w:rPr>
                <w:b/>
                <w:sz w:val="28"/>
                <w:szCs w:val="28"/>
              </w:rPr>
              <w:t xml:space="preserve">Informal Agent </w:t>
            </w:r>
          </w:p>
        </w:tc>
        <w:tc>
          <w:tcPr>
            <w:tcW w:w="245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CBOs and communities </w:t>
            </w:r>
          </w:p>
        </w:tc>
        <w:tc>
          <w:tcPr>
            <w:tcW w:w="260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Informal partnership  </w:t>
            </w:r>
          </w:p>
        </w:tc>
        <w:tc>
          <w:tcPr>
            <w:tcW w:w="1822"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Unregulated independent groups and communities </w:t>
            </w:r>
          </w:p>
        </w:tc>
      </w:tr>
    </w:tbl>
    <w:p w:rsidR="00EA7367" w:rsidRPr="00905460" w:rsidRDefault="00905460" w:rsidP="00905460">
      <w:pPr>
        <w:spacing w:after="142" w:line="360" w:lineRule="auto"/>
        <w:ind w:left="1619" w:right="0"/>
        <w:jc w:val="both"/>
        <w:rPr>
          <w:sz w:val="28"/>
          <w:szCs w:val="28"/>
        </w:rPr>
      </w:pPr>
      <w:r w:rsidRPr="00905460">
        <w:rPr>
          <w:sz w:val="28"/>
          <w:szCs w:val="28"/>
        </w:rPr>
        <w:t xml:space="preserve">Source: CESPA’s VG-ESD Literature review 2011  </w:t>
      </w:r>
    </w:p>
    <w:p w:rsidR="00EA7367" w:rsidRPr="00905460" w:rsidRDefault="00905460" w:rsidP="00905460">
      <w:pPr>
        <w:spacing w:after="102"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10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lastRenderedPageBreak/>
        <w:t xml:space="preserve">Table 8: Remuneration of Teachers by the Government and Different Private Schools </w:t>
      </w:r>
    </w:p>
    <w:tbl>
      <w:tblPr>
        <w:tblStyle w:val="TableGrid"/>
        <w:tblW w:w="8848" w:type="dxa"/>
        <w:tblInd w:w="1" w:type="dxa"/>
        <w:tblCellMar>
          <w:top w:w="12" w:type="dxa"/>
          <w:left w:w="99" w:type="dxa"/>
          <w:bottom w:w="5" w:type="dxa"/>
          <w:right w:w="45" w:type="dxa"/>
        </w:tblCellMar>
        <w:tblLook w:val="04A0" w:firstRow="1" w:lastRow="0" w:firstColumn="1" w:lastColumn="0" w:noHBand="0" w:noVBand="1"/>
      </w:tblPr>
      <w:tblGrid>
        <w:gridCol w:w="1252"/>
        <w:gridCol w:w="2916"/>
        <w:gridCol w:w="1781"/>
        <w:gridCol w:w="1471"/>
        <w:gridCol w:w="1779"/>
      </w:tblGrid>
      <w:tr w:rsidR="00EA7367" w:rsidRPr="00905460">
        <w:trPr>
          <w:trHeight w:val="1675"/>
        </w:trPr>
        <w:tc>
          <w:tcPr>
            <w:tcW w:w="1676"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Agents </w:t>
            </w:r>
          </w:p>
        </w:tc>
        <w:tc>
          <w:tcPr>
            <w:tcW w:w="225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1"/>
              <w:jc w:val="both"/>
              <w:rPr>
                <w:sz w:val="28"/>
                <w:szCs w:val="28"/>
              </w:rPr>
            </w:pPr>
            <w:r w:rsidRPr="00905460">
              <w:rPr>
                <w:b/>
                <w:sz w:val="28"/>
                <w:szCs w:val="28"/>
              </w:rPr>
              <w:t xml:space="preserve">Public </w:t>
            </w:r>
            <w:r w:rsidRPr="00905460">
              <w:rPr>
                <w:sz w:val="28"/>
                <w:szCs w:val="28"/>
              </w:rPr>
              <w:t>(Government/Assisted Schools)</w:t>
            </w:r>
            <w:r w:rsidRPr="00905460">
              <w:rPr>
                <w:b/>
                <w:sz w:val="28"/>
                <w:szCs w:val="28"/>
              </w:rPr>
              <w:t xml:space="preserve"> </w:t>
            </w:r>
          </w:p>
        </w:tc>
        <w:tc>
          <w:tcPr>
            <w:tcW w:w="1658"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Private 1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(International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Pentecostal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Holiness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Primary Sch.,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(IPHPS)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Freetown) </w:t>
            </w:r>
          </w:p>
        </w:tc>
        <w:tc>
          <w:tcPr>
            <w:tcW w:w="160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Private 2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(Every Nation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Academy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Primary Sch.,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(ENAPS) </w:t>
            </w:r>
            <w:proofErr w:type="spellStart"/>
            <w:r w:rsidRPr="00905460">
              <w:rPr>
                <w:sz w:val="28"/>
                <w:szCs w:val="28"/>
              </w:rPr>
              <w:t>Makeni</w:t>
            </w:r>
            <w:proofErr w:type="spellEnd"/>
            <w:r w:rsidRPr="00905460">
              <w:rPr>
                <w:sz w:val="28"/>
                <w:szCs w:val="28"/>
              </w:rPr>
              <w:t xml:space="preserve">) </w:t>
            </w:r>
          </w:p>
        </w:tc>
        <w:tc>
          <w:tcPr>
            <w:tcW w:w="1658"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Private 3 </w:t>
            </w:r>
          </w:p>
          <w:p w:rsidR="00EA7367" w:rsidRPr="00905460" w:rsidRDefault="00905460" w:rsidP="00905460">
            <w:pPr>
              <w:spacing w:after="0" w:line="360" w:lineRule="auto"/>
              <w:ind w:left="1" w:right="0" w:firstLine="0"/>
              <w:jc w:val="both"/>
              <w:rPr>
                <w:sz w:val="28"/>
                <w:szCs w:val="28"/>
              </w:rPr>
            </w:pPr>
            <w:r w:rsidRPr="00905460">
              <w:rPr>
                <w:sz w:val="28"/>
                <w:szCs w:val="28"/>
              </w:rPr>
              <w:t>(</w:t>
            </w:r>
            <w:proofErr w:type="spellStart"/>
            <w:r w:rsidRPr="00905460">
              <w:rPr>
                <w:sz w:val="28"/>
                <w:szCs w:val="28"/>
              </w:rPr>
              <w:t>Awarda</w:t>
            </w:r>
            <w:proofErr w:type="spellEnd"/>
            <w:r w:rsidRPr="00905460">
              <w:rPr>
                <w:sz w:val="28"/>
                <w:szCs w:val="28"/>
              </w:rPr>
              <w:t xml:space="preserve">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Primary Sch., </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Bo) </w:t>
            </w:r>
          </w:p>
        </w:tc>
      </w:tr>
      <w:tr w:rsidR="00EA7367" w:rsidRPr="00905460">
        <w:trPr>
          <w:trHeight w:val="248"/>
        </w:trPr>
        <w:tc>
          <w:tcPr>
            <w:tcW w:w="1676"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Head Teacher </w:t>
            </w:r>
          </w:p>
        </w:tc>
        <w:tc>
          <w:tcPr>
            <w:tcW w:w="225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Le800,000 </w:t>
            </w:r>
          </w:p>
        </w:tc>
        <w:tc>
          <w:tcPr>
            <w:tcW w:w="165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Le250,000 </w:t>
            </w:r>
          </w:p>
        </w:tc>
        <w:tc>
          <w:tcPr>
            <w:tcW w:w="160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Le900,000 </w:t>
            </w:r>
          </w:p>
        </w:tc>
        <w:tc>
          <w:tcPr>
            <w:tcW w:w="1658"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Le1,200,000. </w:t>
            </w:r>
          </w:p>
        </w:tc>
      </w:tr>
      <w:tr w:rsidR="00EA7367" w:rsidRPr="00905460">
        <w:trPr>
          <w:trHeight w:val="248"/>
        </w:trPr>
        <w:tc>
          <w:tcPr>
            <w:tcW w:w="1676"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Assist Head </w:t>
            </w:r>
          </w:p>
        </w:tc>
        <w:tc>
          <w:tcPr>
            <w:tcW w:w="225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Le735,000 </w:t>
            </w:r>
          </w:p>
        </w:tc>
        <w:tc>
          <w:tcPr>
            <w:tcW w:w="1658"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Le200,000 </w:t>
            </w:r>
          </w:p>
        </w:tc>
        <w:tc>
          <w:tcPr>
            <w:tcW w:w="160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Le820,000 </w:t>
            </w:r>
          </w:p>
        </w:tc>
        <w:tc>
          <w:tcPr>
            <w:tcW w:w="1658"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tabs>
                <w:tab w:val="center" w:pos="372"/>
                <w:tab w:val="center" w:pos="711"/>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r>
      <w:tr w:rsidR="00EA7367" w:rsidRPr="00905460">
        <w:trPr>
          <w:trHeight w:val="484"/>
        </w:trPr>
        <w:tc>
          <w:tcPr>
            <w:tcW w:w="1676"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Qualified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Teacher (TC) </w:t>
            </w:r>
          </w:p>
        </w:tc>
        <w:tc>
          <w:tcPr>
            <w:tcW w:w="2251"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Le440,000 </w:t>
            </w:r>
          </w:p>
        </w:tc>
        <w:tc>
          <w:tcPr>
            <w:tcW w:w="1658"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Le170,000 </w:t>
            </w:r>
          </w:p>
        </w:tc>
        <w:tc>
          <w:tcPr>
            <w:tcW w:w="1603"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Le500,000 </w:t>
            </w:r>
          </w:p>
        </w:tc>
        <w:tc>
          <w:tcPr>
            <w:tcW w:w="1658"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Le500,000 </w:t>
            </w:r>
          </w:p>
        </w:tc>
      </w:tr>
      <w:tr w:rsidR="00EA7367" w:rsidRPr="00905460">
        <w:trPr>
          <w:trHeight w:val="487"/>
        </w:trPr>
        <w:tc>
          <w:tcPr>
            <w:tcW w:w="1676"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Qualified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Teacher (HTC) </w:t>
            </w:r>
          </w:p>
        </w:tc>
        <w:tc>
          <w:tcPr>
            <w:tcW w:w="2251"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Le552,000 </w:t>
            </w:r>
          </w:p>
        </w:tc>
        <w:tc>
          <w:tcPr>
            <w:tcW w:w="1658"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tabs>
                <w:tab w:val="center" w:pos="375"/>
                <w:tab w:val="center" w:pos="714"/>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c>
          <w:tcPr>
            <w:tcW w:w="1603"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Le500,000 </w:t>
            </w:r>
          </w:p>
        </w:tc>
        <w:tc>
          <w:tcPr>
            <w:tcW w:w="1658"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Le700,000 </w:t>
            </w:r>
          </w:p>
        </w:tc>
      </w:tr>
    </w:tbl>
    <w:p w:rsidR="00EA7367" w:rsidRPr="00905460" w:rsidRDefault="00905460" w:rsidP="00905460">
      <w:pPr>
        <w:spacing w:after="142" w:line="360" w:lineRule="auto"/>
        <w:ind w:left="249" w:right="0"/>
        <w:jc w:val="both"/>
        <w:rPr>
          <w:sz w:val="28"/>
          <w:szCs w:val="28"/>
        </w:rPr>
      </w:pPr>
      <w:r w:rsidRPr="00905460">
        <w:rPr>
          <w:sz w:val="28"/>
          <w:szCs w:val="28"/>
        </w:rPr>
        <w:t xml:space="preserve">Source: Chief Informant Interviews </w:t>
      </w:r>
    </w:p>
    <w:p w:rsidR="00EA7367" w:rsidRPr="00905460" w:rsidRDefault="00905460" w:rsidP="00905460">
      <w:pPr>
        <w:spacing w:after="10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9: Incentive for the Agents in the Water Supply Sector </w:t>
      </w:r>
    </w:p>
    <w:tbl>
      <w:tblPr>
        <w:tblStyle w:val="TableGrid"/>
        <w:tblW w:w="7637" w:type="dxa"/>
        <w:tblInd w:w="153" w:type="dxa"/>
        <w:tblCellMar>
          <w:top w:w="13" w:type="dxa"/>
          <w:left w:w="101" w:type="dxa"/>
          <w:bottom w:w="123" w:type="dxa"/>
          <w:right w:w="115" w:type="dxa"/>
        </w:tblCellMar>
        <w:tblLook w:val="04A0" w:firstRow="1" w:lastRow="0" w:firstColumn="1" w:lastColumn="0" w:noHBand="0" w:noVBand="1"/>
      </w:tblPr>
      <w:tblGrid>
        <w:gridCol w:w="2791"/>
        <w:gridCol w:w="1498"/>
        <w:gridCol w:w="1619"/>
        <w:gridCol w:w="1729"/>
      </w:tblGrid>
      <w:tr w:rsidR="00EA7367" w:rsidRPr="00905460">
        <w:trPr>
          <w:trHeight w:val="367"/>
        </w:trPr>
        <w:tc>
          <w:tcPr>
            <w:tcW w:w="2980"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Agent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GVWC </w:t>
            </w:r>
          </w:p>
        </w:tc>
        <w:tc>
          <w:tcPr>
            <w:tcW w:w="135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WSD </w:t>
            </w:r>
          </w:p>
        </w:tc>
        <w:tc>
          <w:tcPr>
            <w:tcW w:w="177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SALWACO </w:t>
            </w:r>
          </w:p>
        </w:tc>
      </w:tr>
      <w:tr w:rsidR="00EA7367" w:rsidRPr="00905460">
        <w:trPr>
          <w:trHeight w:val="365"/>
        </w:trPr>
        <w:tc>
          <w:tcPr>
            <w:tcW w:w="298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Area/ Regional engineer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1,986,000 </w:t>
            </w:r>
          </w:p>
        </w:tc>
        <w:tc>
          <w:tcPr>
            <w:tcW w:w="135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635,500.00 </w:t>
            </w:r>
          </w:p>
        </w:tc>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2,286,000 </w:t>
            </w:r>
          </w:p>
        </w:tc>
      </w:tr>
      <w:tr w:rsidR="00EA7367" w:rsidRPr="00905460">
        <w:trPr>
          <w:trHeight w:val="724"/>
        </w:trPr>
        <w:tc>
          <w:tcPr>
            <w:tcW w:w="298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Supervisors/senior technician/WASH supervisor </w:t>
            </w:r>
          </w:p>
        </w:tc>
        <w:tc>
          <w:tcPr>
            <w:tcW w:w="1524"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950,000 </w:t>
            </w:r>
          </w:p>
        </w:tc>
        <w:tc>
          <w:tcPr>
            <w:tcW w:w="135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101" w:line="360" w:lineRule="auto"/>
              <w:ind w:left="1" w:right="0" w:firstLine="0"/>
              <w:jc w:val="both"/>
              <w:rPr>
                <w:sz w:val="28"/>
                <w:szCs w:val="28"/>
              </w:rPr>
            </w:pPr>
            <w:r w:rsidRPr="00905460">
              <w:rPr>
                <w:sz w:val="28"/>
                <w:szCs w:val="28"/>
              </w:rPr>
              <w:t>300-</w:t>
            </w:r>
          </w:p>
          <w:p w:rsidR="00EA7367" w:rsidRPr="00905460" w:rsidRDefault="00905460" w:rsidP="00905460">
            <w:pPr>
              <w:spacing w:after="0" w:line="360" w:lineRule="auto"/>
              <w:ind w:left="1" w:right="0" w:firstLine="0"/>
              <w:jc w:val="both"/>
              <w:rPr>
                <w:sz w:val="28"/>
                <w:szCs w:val="28"/>
              </w:rPr>
            </w:pPr>
            <w:r w:rsidRPr="00905460">
              <w:rPr>
                <w:sz w:val="28"/>
                <w:szCs w:val="28"/>
              </w:rPr>
              <w:t xml:space="preserve">200,000 </w:t>
            </w:r>
          </w:p>
        </w:tc>
        <w:tc>
          <w:tcPr>
            <w:tcW w:w="177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750,000 </w:t>
            </w:r>
          </w:p>
        </w:tc>
      </w:tr>
      <w:tr w:rsidR="00EA7367" w:rsidRPr="00905460">
        <w:trPr>
          <w:trHeight w:val="367"/>
        </w:trPr>
        <w:tc>
          <w:tcPr>
            <w:tcW w:w="298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Technician foreman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4" w:right="0" w:firstLine="0"/>
              <w:jc w:val="both"/>
              <w:rPr>
                <w:sz w:val="28"/>
                <w:szCs w:val="28"/>
              </w:rPr>
            </w:pPr>
            <w:r w:rsidRPr="00905460">
              <w:rPr>
                <w:sz w:val="28"/>
                <w:szCs w:val="28"/>
              </w:rPr>
              <w:t xml:space="preserve">850,00 </w:t>
            </w:r>
          </w:p>
        </w:tc>
        <w:tc>
          <w:tcPr>
            <w:tcW w:w="135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4" w:right="0" w:firstLine="0"/>
              <w:jc w:val="both"/>
              <w:rPr>
                <w:sz w:val="28"/>
                <w:szCs w:val="28"/>
              </w:rPr>
            </w:pPr>
            <w:r w:rsidRPr="00905460">
              <w:rPr>
                <w:sz w:val="28"/>
                <w:szCs w:val="28"/>
              </w:rPr>
              <w:t xml:space="preserve"> </w:t>
            </w:r>
          </w:p>
        </w:tc>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tabs>
                <w:tab w:val="center" w:pos="377"/>
                <w:tab w:val="center" w:pos="715"/>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r>
      <w:tr w:rsidR="00EA7367" w:rsidRPr="00905460">
        <w:trPr>
          <w:trHeight w:val="722"/>
        </w:trPr>
        <w:tc>
          <w:tcPr>
            <w:tcW w:w="298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Technician mains layer/ Pipe fitter/ plumber </w:t>
            </w:r>
          </w:p>
        </w:tc>
        <w:tc>
          <w:tcPr>
            <w:tcW w:w="1524"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700,000 </w:t>
            </w:r>
          </w:p>
        </w:tc>
        <w:tc>
          <w:tcPr>
            <w:tcW w:w="1355"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778"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500,000 </w:t>
            </w:r>
          </w:p>
        </w:tc>
      </w:tr>
      <w:tr w:rsidR="00EA7367" w:rsidRPr="00905460">
        <w:trPr>
          <w:trHeight w:val="725"/>
        </w:trPr>
        <w:tc>
          <w:tcPr>
            <w:tcW w:w="298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Assistant pipe fitter/ mains layer </w:t>
            </w:r>
          </w:p>
        </w:tc>
        <w:tc>
          <w:tcPr>
            <w:tcW w:w="1524"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400,000 </w:t>
            </w:r>
          </w:p>
        </w:tc>
        <w:tc>
          <w:tcPr>
            <w:tcW w:w="1355"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778"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tabs>
                <w:tab w:val="center" w:pos="375"/>
                <w:tab w:val="center" w:pos="713"/>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r>
    </w:tbl>
    <w:p w:rsidR="00EA7367" w:rsidRPr="00905460" w:rsidRDefault="00905460" w:rsidP="00905460">
      <w:pPr>
        <w:spacing w:after="106" w:line="360" w:lineRule="auto"/>
        <w:ind w:left="249" w:right="0"/>
        <w:jc w:val="both"/>
        <w:rPr>
          <w:sz w:val="28"/>
          <w:szCs w:val="28"/>
        </w:rPr>
      </w:pPr>
      <w:r w:rsidRPr="00905460">
        <w:rPr>
          <w:sz w:val="28"/>
          <w:szCs w:val="28"/>
        </w:rPr>
        <w:t xml:space="preserve">Source: Chief Informants interviews </w:t>
      </w:r>
    </w:p>
    <w:p w:rsidR="00EA7367" w:rsidRPr="00905460" w:rsidRDefault="00905460" w:rsidP="00905460">
      <w:pPr>
        <w:spacing w:after="12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10: Incentive of Service providers’ Agents of Feeder Roads </w:t>
      </w:r>
    </w:p>
    <w:tbl>
      <w:tblPr>
        <w:tblStyle w:val="TableGrid"/>
        <w:tblW w:w="7299" w:type="dxa"/>
        <w:tblInd w:w="153" w:type="dxa"/>
        <w:tblCellMar>
          <w:top w:w="12" w:type="dxa"/>
          <w:left w:w="101" w:type="dxa"/>
          <w:right w:w="115" w:type="dxa"/>
        </w:tblCellMar>
        <w:tblLook w:val="04A0" w:firstRow="1" w:lastRow="0" w:firstColumn="1" w:lastColumn="0" w:noHBand="0" w:noVBand="1"/>
      </w:tblPr>
      <w:tblGrid>
        <w:gridCol w:w="2325"/>
        <w:gridCol w:w="1596"/>
        <w:gridCol w:w="1804"/>
        <w:gridCol w:w="1574"/>
      </w:tblGrid>
      <w:tr w:rsidR="00EA7367" w:rsidRPr="00905460">
        <w:trPr>
          <w:trHeight w:val="367"/>
        </w:trPr>
        <w:tc>
          <w:tcPr>
            <w:tcW w:w="238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Agent </w:t>
            </w:r>
          </w:p>
        </w:tc>
        <w:tc>
          <w:tcPr>
            <w:tcW w:w="160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SLRA </w:t>
            </w:r>
          </w:p>
        </w:tc>
        <w:tc>
          <w:tcPr>
            <w:tcW w:w="1693"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Contractors </w:t>
            </w:r>
          </w:p>
        </w:tc>
        <w:tc>
          <w:tcPr>
            <w:tcW w:w="160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b/>
                <w:sz w:val="28"/>
                <w:szCs w:val="28"/>
              </w:rPr>
              <w:t>CfW</w:t>
            </w:r>
            <w:proofErr w:type="spellEnd"/>
            <w:r w:rsidRPr="00905460">
              <w:rPr>
                <w:b/>
                <w:sz w:val="28"/>
                <w:szCs w:val="28"/>
              </w:rPr>
              <w:t xml:space="preserve"> </w:t>
            </w:r>
          </w:p>
        </w:tc>
      </w:tr>
      <w:tr w:rsidR="00EA7367" w:rsidRPr="00905460">
        <w:trPr>
          <w:trHeight w:val="365"/>
        </w:trPr>
        <w:tc>
          <w:tcPr>
            <w:tcW w:w="238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Regional Engineer </w:t>
            </w:r>
          </w:p>
        </w:tc>
        <w:tc>
          <w:tcPr>
            <w:tcW w:w="160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2,500,000 </w:t>
            </w:r>
          </w:p>
        </w:tc>
        <w:tc>
          <w:tcPr>
            <w:tcW w:w="169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tabs>
                <w:tab w:val="center" w:pos="372"/>
                <w:tab w:val="center" w:pos="711"/>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c>
          <w:tcPr>
            <w:tcW w:w="160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tabs>
                <w:tab w:val="center" w:pos="373"/>
                <w:tab w:val="center" w:pos="712"/>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r>
      <w:tr w:rsidR="00EA7367" w:rsidRPr="00905460">
        <w:trPr>
          <w:trHeight w:val="367"/>
        </w:trPr>
        <w:tc>
          <w:tcPr>
            <w:tcW w:w="238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District Engineers </w:t>
            </w:r>
          </w:p>
        </w:tc>
        <w:tc>
          <w:tcPr>
            <w:tcW w:w="1609"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1,500,000 </w:t>
            </w:r>
          </w:p>
        </w:tc>
        <w:tc>
          <w:tcPr>
            <w:tcW w:w="169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1,200,000 </w:t>
            </w:r>
          </w:p>
        </w:tc>
        <w:tc>
          <w:tcPr>
            <w:tcW w:w="1609"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tabs>
                <w:tab w:val="center" w:pos="373"/>
                <w:tab w:val="center" w:pos="712"/>
              </w:tabs>
              <w:spacing w:after="0"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 </w:t>
            </w:r>
          </w:p>
        </w:tc>
      </w:tr>
      <w:tr w:rsidR="00EA7367" w:rsidRPr="00905460">
        <w:trPr>
          <w:trHeight w:val="365"/>
        </w:trPr>
        <w:tc>
          <w:tcPr>
            <w:tcW w:w="238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Foreman </w:t>
            </w:r>
          </w:p>
        </w:tc>
        <w:tc>
          <w:tcPr>
            <w:tcW w:w="1609"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750,000 </w:t>
            </w:r>
          </w:p>
        </w:tc>
        <w:tc>
          <w:tcPr>
            <w:tcW w:w="169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900,000 </w:t>
            </w:r>
          </w:p>
        </w:tc>
        <w:tc>
          <w:tcPr>
            <w:tcW w:w="1609"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500,000 </w:t>
            </w:r>
          </w:p>
        </w:tc>
      </w:tr>
      <w:tr w:rsidR="00EA7367" w:rsidRPr="00905460">
        <w:trPr>
          <w:trHeight w:val="367"/>
        </w:trPr>
        <w:tc>
          <w:tcPr>
            <w:tcW w:w="238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Technicians (Masons) </w:t>
            </w:r>
          </w:p>
        </w:tc>
        <w:tc>
          <w:tcPr>
            <w:tcW w:w="160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500,000 </w:t>
            </w:r>
          </w:p>
        </w:tc>
        <w:tc>
          <w:tcPr>
            <w:tcW w:w="1693"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500,000 </w:t>
            </w:r>
          </w:p>
        </w:tc>
        <w:tc>
          <w:tcPr>
            <w:tcW w:w="1609"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400,000 </w:t>
            </w:r>
          </w:p>
        </w:tc>
      </w:tr>
      <w:tr w:rsidR="00EA7367" w:rsidRPr="00905460">
        <w:trPr>
          <w:trHeight w:val="367"/>
        </w:trPr>
        <w:tc>
          <w:tcPr>
            <w:tcW w:w="238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proofErr w:type="spellStart"/>
            <w:r w:rsidRPr="00905460">
              <w:rPr>
                <w:sz w:val="28"/>
                <w:szCs w:val="28"/>
              </w:rPr>
              <w:t>Labourers</w:t>
            </w:r>
            <w:proofErr w:type="spellEnd"/>
            <w:r w:rsidRPr="00905460">
              <w:rPr>
                <w:sz w:val="28"/>
                <w:szCs w:val="28"/>
              </w:rPr>
              <w:t xml:space="preserve"> </w:t>
            </w:r>
          </w:p>
        </w:tc>
        <w:tc>
          <w:tcPr>
            <w:tcW w:w="160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300,000 </w:t>
            </w:r>
          </w:p>
        </w:tc>
        <w:tc>
          <w:tcPr>
            <w:tcW w:w="169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300,000 </w:t>
            </w:r>
          </w:p>
        </w:tc>
        <w:tc>
          <w:tcPr>
            <w:tcW w:w="1609"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225,000 </w:t>
            </w:r>
          </w:p>
        </w:tc>
      </w:tr>
    </w:tbl>
    <w:p w:rsidR="00EA7367" w:rsidRPr="00905460" w:rsidRDefault="00905460" w:rsidP="00905460">
      <w:pPr>
        <w:spacing w:after="142" w:line="360" w:lineRule="auto"/>
        <w:ind w:left="249" w:right="0"/>
        <w:jc w:val="both"/>
        <w:rPr>
          <w:sz w:val="28"/>
          <w:szCs w:val="28"/>
        </w:rPr>
      </w:pPr>
      <w:r w:rsidRPr="00905460">
        <w:rPr>
          <w:sz w:val="28"/>
          <w:szCs w:val="28"/>
        </w:rPr>
        <w:t xml:space="preserve">Source Chief Informants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lastRenderedPageBreak/>
        <w:t xml:space="preserve">Table 11: Availability/Effectiveness of Community Teacher Associations (CTA) </w:t>
      </w:r>
    </w:p>
    <w:tbl>
      <w:tblPr>
        <w:tblStyle w:val="TableGrid"/>
        <w:tblW w:w="7129" w:type="dxa"/>
        <w:tblInd w:w="153" w:type="dxa"/>
        <w:tblCellMar>
          <w:top w:w="46" w:type="dxa"/>
          <w:left w:w="101" w:type="dxa"/>
          <w:bottom w:w="4" w:type="dxa"/>
          <w:right w:w="98" w:type="dxa"/>
        </w:tblCellMar>
        <w:tblLook w:val="04A0" w:firstRow="1" w:lastRow="0" w:firstColumn="1" w:lastColumn="0" w:noHBand="0" w:noVBand="1"/>
      </w:tblPr>
      <w:tblGrid>
        <w:gridCol w:w="1680"/>
        <w:gridCol w:w="83"/>
        <w:gridCol w:w="1304"/>
        <w:gridCol w:w="2455"/>
        <w:gridCol w:w="231"/>
        <w:gridCol w:w="1376"/>
      </w:tblGrid>
      <w:tr w:rsidR="00EA7367" w:rsidRPr="00905460">
        <w:trPr>
          <w:trHeight w:val="292"/>
        </w:trPr>
        <w:tc>
          <w:tcPr>
            <w:tcW w:w="1456"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Description </w:t>
            </w:r>
          </w:p>
        </w:tc>
        <w:tc>
          <w:tcPr>
            <w:tcW w:w="15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Public sector </w:t>
            </w:r>
          </w:p>
        </w:tc>
        <w:tc>
          <w:tcPr>
            <w:tcW w:w="2507"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Government Assisted </w:t>
            </w:r>
          </w:p>
        </w:tc>
        <w:tc>
          <w:tcPr>
            <w:tcW w:w="1609"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Private entity </w:t>
            </w:r>
          </w:p>
        </w:tc>
      </w:tr>
      <w:tr w:rsidR="00EA7367" w:rsidRPr="00905460">
        <w:trPr>
          <w:trHeight w:val="291"/>
        </w:trPr>
        <w:tc>
          <w:tcPr>
            <w:tcW w:w="1456"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Availability </w:t>
            </w:r>
          </w:p>
        </w:tc>
        <w:tc>
          <w:tcPr>
            <w:tcW w:w="155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68 </w:t>
            </w:r>
          </w:p>
        </w:tc>
        <w:tc>
          <w:tcPr>
            <w:tcW w:w="2507"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40.5 </w:t>
            </w:r>
          </w:p>
        </w:tc>
        <w:tc>
          <w:tcPr>
            <w:tcW w:w="160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26 </w:t>
            </w:r>
          </w:p>
        </w:tc>
      </w:tr>
      <w:tr w:rsidR="00EA7367" w:rsidRPr="00905460">
        <w:trPr>
          <w:trHeight w:val="485"/>
        </w:trPr>
        <w:tc>
          <w:tcPr>
            <w:tcW w:w="1456"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4" w:firstLine="0"/>
              <w:jc w:val="both"/>
              <w:rPr>
                <w:sz w:val="28"/>
                <w:szCs w:val="28"/>
              </w:rPr>
            </w:pPr>
            <w:r w:rsidRPr="00905460">
              <w:rPr>
                <w:sz w:val="28"/>
                <w:szCs w:val="28"/>
              </w:rPr>
              <w:t xml:space="preserve">Very effective </w:t>
            </w:r>
          </w:p>
        </w:tc>
        <w:tc>
          <w:tcPr>
            <w:tcW w:w="1557"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25 </w:t>
            </w:r>
          </w:p>
        </w:tc>
        <w:tc>
          <w:tcPr>
            <w:tcW w:w="2507" w:type="dxa"/>
            <w:gridSpan w:val="2"/>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33.5</w:t>
            </w:r>
          </w:p>
        </w:tc>
        <w:tc>
          <w:tcPr>
            <w:tcW w:w="1609"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23</w:t>
            </w:r>
          </w:p>
        </w:tc>
      </w:tr>
      <w:tr w:rsidR="00EA7367" w:rsidRPr="00905460">
        <w:trPr>
          <w:trHeight w:val="293"/>
        </w:trPr>
        <w:tc>
          <w:tcPr>
            <w:tcW w:w="1456"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Effective </w:t>
            </w:r>
          </w:p>
        </w:tc>
        <w:tc>
          <w:tcPr>
            <w:tcW w:w="155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65 </w:t>
            </w:r>
          </w:p>
        </w:tc>
        <w:tc>
          <w:tcPr>
            <w:tcW w:w="2507" w:type="dxa"/>
            <w:gridSpan w:val="2"/>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46.5 </w:t>
            </w:r>
          </w:p>
        </w:tc>
        <w:tc>
          <w:tcPr>
            <w:tcW w:w="1609"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66 </w:t>
            </w:r>
          </w:p>
        </w:tc>
      </w:tr>
      <w:tr w:rsidR="00EA7367" w:rsidRPr="00905460">
        <w:trPr>
          <w:trHeight w:val="485"/>
        </w:trPr>
        <w:tc>
          <w:tcPr>
            <w:tcW w:w="1456"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Fairly effective </w:t>
            </w:r>
          </w:p>
        </w:tc>
        <w:tc>
          <w:tcPr>
            <w:tcW w:w="1557"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 </w:t>
            </w:r>
          </w:p>
        </w:tc>
        <w:tc>
          <w:tcPr>
            <w:tcW w:w="2507" w:type="dxa"/>
            <w:gridSpan w:val="2"/>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18 </w:t>
            </w:r>
          </w:p>
        </w:tc>
        <w:tc>
          <w:tcPr>
            <w:tcW w:w="160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9 </w:t>
            </w:r>
          </w:p>
        </w:tc>
      </w:tr>
      <w:tr w:rsidR="00EA7367" w:rsidRPr="00905460">
        <w:trPr>
          <w:trHeight w:val="291"/>
        </w:trPr>
        <w:tc>
          <w:tcPr>
            <w:tcW w:w="1456"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Ineffective </w:t>
            </w:r>
          </w:p>
        </w:tc>
        <w:tc>
          <w:tcPr>
            <w:tcW w:w="155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2507" w:type="dxa"/>
            <w:gridSpan w:val="2"/>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60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r>
      <w:tr w:rsidR="00EA7367" w:rsidRPr="00905460">
        <w:trPr>
          <w:trHeight w:val="485"/>
        </w:trPr>
        <w:tc>
          <w:tcPr>
            <w:tcW w:w="1456" w:type="dxa"/>
            <w:gridSpan w:val="2"/>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4" w:firstLine="0"/>
              <w:jc w:val="both"/>
              <w:rPr>
                <w:sz w:val="28"/>
                <w:szCs w:val="28"/>
              </w:rPr>
            </w:pPr>
            <w:r w:rsidRPr="00905460">
              <w:rPr>
                <w:sz w:val="28"/>
                <w:szCs w:val="28"/>
              </w:rPr>
              <w:t xml:space="preserve">Very effective </w:t>
            </w:r>
          </w:p>
        </w:tc>
        <w:tc>
          <w:tcPr>
            <w:tcW w:w="1557"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 </w:t>
            </w:r>
          </w:p>
        </w:tc>
        <w:tc>
          <w:tcPr>
            <w:tcW w:w="2507" w:type="dxa"/>
            <w:gridSpan w:val="2"/>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c>
          <w:tcPr>
            <w:tcW w:w="160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 </w:t>
            </w:r>
          </w:p>
        </w:tc>
      </w:tr>
      <w:tr w:rsidR="00EA7367" w:rsidRPr="00905460">
        <w:trPr>
          <w:trHeight w:val="292"/>
        </w:trPr>
        <w:tc>
          <w:tcPr>
            <w:tcW w:w="7129" w:type="dxa"/>
            <w:gridSpan w:val="6"/>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Water Committees </w:t>
            </w:r>
          </w:p>
        </w:tc>
      </w:tr>
      <w:tr w:rsidR="00EA7367" w:rsidRPr="00905460">
        <w:trPr>
          <w:trHeight w:val="292"/>
        </w:trPr>
        <w:tc>
          <w:tcPr>
            <w:tcW w:w="135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Indicator </w:t>
            </w:r>
          </w:p>
        </w:tc>
        <w:tc>
          <w:tcPr>
            <w:tcW w:w="1662" w:type="dxa"/>
            <w:gridSpan w:val="2"/>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Public sector </w:t>
            </w:r>
          </w:p>
        </w:tc>
        <w:tc>
          <w:tcPr>
            <w:tcW w:w="205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Community/NGO </w:t>
            </w:r>
          </w:p>
        </w:tc>
        <w:tc>
          <w:tcPr>
            <w:tcW w:w="2059" w:type="dxa"/>
            <w:gridSpan w:val="2"/>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Private entity </w:t>
            </w:r>
          </w:p>
        </w:tc>
      </w:tr>
      <w:tr w:rsidR="00EA7367" w:rsidRPr="00905460">
        <w:trPr>
          <w:trHeight w:val="292"/>
        </w:trPr>
        <w:tc>
          <w:tcPr>
            <w:tcW w:w="135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Availability </w:t>
            </w:r>
          </w:p>
        </w:tc>
        <w:tc>
          <w:tcPr>
            <w:tcW w:w="1662" w:type="dxa"/>
            <w:gridSpan w:val="2"/>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39 </w:t>
            </w:r>
          </w:p>
        </w:tc>
        <w:tc>
          <w:tcPr>
            <w:tcW w:w="205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57.5 </w:t>
            </w:r>
          </w:p>
        </w:tc>
        <w:tc>
          <w:tcPr>
            <w:tcW w:w="2059" w:type="dxa"/>
            <w:gridSpan w:val="2"/>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31 </w:t>
            </w:r>
          </w:p>
        </w:tc>
      </w:tr>
      <w:tr w:rsidR="00EA7367" w:rsidRPr="00905460">
        <w:trPr>
          <w:trHeight w:val="485"/>
        </w:trPr>
        <w:tc>
          <w:tcPr>
            <w:tcW w:w="135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effective </w:t>
            </w:r>
          </w:p>
        </w:tc>
        <w:tc>
          <w:tcPr>
            <w:tcW w:w="1662" w:type="dxa"/>
            <w:gridSpan w:val="2"/>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18 </w:t>
            </w:r>
          </w:p>
        </w:tc>
        <w:tc>
          <w:tcPr>
            <w:tcW w:w="2057"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25.5 </w:t>
            </w:r>
          </w:p>
        </w:tc>
        <w:tc>
          <w:tcPr>
            <w:tcW w:w="2059" w:type="dxa"/>
            <w:gridSpan w:val="2"/>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r>
      <w:tr w:rsidR="00EA7367" w:rsidRPr="00905460">
        <w:trPr>
          <w:trHeight w:val="291"/>
        </w:trPr>
        <w:tc>
          <w:tcPr>
            <w:tcW w:w="135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Effective </w:t>
            </w:r>
          </w:p>
        </w:tc>
        <w:tc>
          <w:tcPr>
            <w:tcW w:w="1662" w:type="dxa"/>
            <w:gridSpan w:val="2"/>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49 </w:t>
            </w:r>
          </w:p>
        </w:tc>
        <w:tc>
          <w:tcPr>
            <w:tcW w:w="205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43.5 </w:t>
            </w:r>
          </w:p>
        </w:tc>
        <w:tc>
          <w:tcPr>
            <w:tcW w:w="2059" w:type="dxa"/>
            <w:gridSpan w:val="2"/>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39 </w:t>
            </w:r>
          </w:p>
        </w:tc>
      </w:tr>
      <w:tr w:rsidR="00EA7367" w:rsidRPr="00905460">
        <w:trPr>
          <w:trHeight w:val="485"/>
        </w:trPr>
        <w:tc>
          <w:tcPr>
            <w:tcW w:w="135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Fairly effective </w:t>
            </w:r>
          </w:p>
        </w:tc>
        <w:tc>
          <w:tcPr>
            <w:tcW w:w="1662" w:type="dxa"/>
            <w:gridSpan w:val="2"/>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24 </w:t>
            </w:r>
          </w:p>
        </w:tc>
        <w:tc>
          <w:tcPr>
            <w:tcW w:w="2057"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16 </w:t>
            </w:r>
          </w:p>
        </w:tc>
        <w:tc>
          <w:tcPr>
            <w:tcW w:w="2059" w:type="dxa"/>
            <w:gridSpan w:val="2"/>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16 </w:t>
            </w:r>
          </w:p>
        </w:tc>
      </w:tr>
      <w:tr w:rsidR="00EA7367" w:rsidRPr="00905460">
        <w:trPr>
          <w:trHeight w:val="293"/>
        </w:trPr>
        <w:tc>
          <w:tcPr>
            <w:tcW w:w="135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Ineffective </w:t>
            </w:r>
          </w:p>
        </w:tc>
        <w:tc>
          <w:tcPr>
            <w:tcW w:w="1662"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 </w:t>
            </w:r>
          </w:p>
        </w:tc>
        <w:tc>
          <w:tcPr>
            <w:tcW w:w="2057"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 </w:t>
            </w:r>
          </w:p>
        </w:tc>
        <w:tc>
          <w:tcPr>
            <w:tcW w:w="2059" w:type="dxa"/>
            <w:gridSpan w:val="2"/>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 </w:t>
            </w:r>
          </w:p>
        </w:tc>
      </w:tr>
      <w:tr w:rsidR="00EA7367" w:rsidRPr="00905460">
        <w:trPr>
          <w:trHeight w:val="485"/>
        </w:trPr>
        <w:tc>
          <w:tcPr>
            <w:tcW w:w="135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effective </w:t>
            </w:r>
          </w:p>
        </w:tc>
        <w:tc>
          <w:tcPr>
            <w:tcW w:w="1662" w:type="dxa"/>
            <w:gridSpan w:val="2"/>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205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6 </w:t>
            </w:r>
          </w:p>
        </w:tc>
        <w:tc>
          <w:tcPr>
            <w:tcW w:w="2059" w:type="dxa"/>
            <w:gridSpan w:val="2"/>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r>
    </w:tbl>
    <w:p w:rsidR="00EA7367" w:rsidRPr="00905460" w:rsidRDefault="00905460" w:rsidP="00905460">
      <w:pPr>
        <w:tabs>
          <w:tab w:val="center" w:pos="254"/>
          <w:tab w:val="center" w:pos="2233"/>
        </w:tabs>
        <w:spacing w:after="142"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Source: CESPA EPSD Data Collection Survey 2010 </w:t>
      </w:r>
    </w:p>
    <w:p w:rsidR="00EA7367" w:rsidRPr="00905460" w:rsidRDefault="00905460" w:rsidP="00905460">
      <w:pPr>
        <w:spacing w:after="0" w:line="360" w:lineRule="auto"/>
        <w:ind w:left="254" w:right="0" w:firstLine="0"/>
        <w:jc w:val="both"/>
        <w:rPr>
          <w:sz w:val="28"/>
          <w:szCs w:val="28"/>
        </w:rPr>
      </w:pPr>
      <w:r w:rsidRPr="00905460">
        <w:rPr>
          <w:sz w:val="28"/>
          <w:szCs w:val="28"/>
        </w:rPr>
        <w:lastRenderedPageBreak/>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12: Availability/Effectiveness of Road Committees  </w:t>
      </w:r>
    </w:p>
    <w:tbl>
      <w:tblPr>
        <w:tblStyle w:val="TableGrid"/>
        <w:tblW w:w="7202" w:type="dxa"/>
        <w:tblInd w:w="241" w:type="dxa"/>
        <w:tblCellMar>
          <w:top w:w="54" w:type="dxa"/>
          <w:left w:w="100" w:type="dxa"/>
          <w:bottom w:w="5" w:type="dxa"/>
          <w:right w:w="102" w:type="dxa"/>
        </w:tblCellMar>
        <w:tblLook w:val="04A0" w:firstRow="1" w:lastRow="0" w:firstColumn="1" w:lastColumn="0" w:noHBand="0" w:noVBand="1"/>
      </w:tblPr>
      <w:tblGrid>
        <w:gridCol w:w="1750"/>
        <w:gridCol w:w="1377"/>
        <w:gridCol w:w="2458"/>
        <w:gridCol w:w="1617"/>
      </w:tblGrid>
      <w:tr w:rsidR="00EA7367" w:rsidRPr="00905460">
        <w:trPr>
          <w:trHeight w:val="291"/>
        </w:trPr>
        <w:tc>
          <w:tcPr>
            <w:tcW w:w="18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Indicator </w:t>
            </w:r>
          </w:p>
        </w:tc>
        <w:tc>
          <w:tcPr>
            <w:tcW w:w="1566"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Public sector </w:t>
            </w:r>
          </w:p>
        </w:tc>
        <w:tc>
          <w:tcPr>
            <w:tcW w:w="187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Community/NGO</w:t>
            </w:r>
          </w:p>
        </w:tc>
        <w:tc>
          <w:tcPr>
            <w:tcW w:w="1889"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Private entity </w:t>
            </w:r>
          </w:p>
        </w:tc>
      </w:tr>
      <w:tr w:rsidR="00EA7367" w:rsidRPr="00905460">
        <w:trPr>
          <w:trHeight w:val="307"/>
        </w:trPr>
        <w:tc>
          <w:tcPr>
            <w:tcW w:w="1877"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Availability </w:t>
            </w:r>
          </w:p>
        </w:tc>
        <w:tc>
          <w:tcPr>
            <w:tcW w:w="1566"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45 </w:t>
            </w:r>
          </w:p>
        </w:tc>
        <w:tc>
          <w:tcPr>
            <w:tcW w:w="1871"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53.5 </w:t>
            </w:r>
          </w:p>
        </w:tc>
        <w:tc>
          <w:tcPr>
            <w:tcW w:w="1889"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44 </w:t>
            </w:r>
          </w:p>
        </w:tc>
      </w:tr>
      <w:tr w:rsidR="00EA7367" w:rsidRPr="00905460">
        <w:trPr>
          <w:trHeight w:val="292"/>
        </w:trPr>
        <w:tc>
          <w:tcPr>
            <w:tcW w:w="187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effective </w:t>
            </w:r>
          </w:p>
        </w:tc>
        <w:tc>
          <w:tcPr>
            <w:tcW w:w="1566"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87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12 </w:t>
            </w:r>
          </w:p>
        </w:tc>
        <w:tc>
          <w:tcPr>
            <w:tcW w:w="1889"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0 </w:t>
            </w:r>
          </w:p>
        </w:tc>
      </w:tr>
      <w:tr w:rsidR="00EA7367" w:rsidRPr="00905460">
        <w:trPr>
          <w:trHeight w:val="292"/>
        </w:trPr>
        <w:tc>
          <w:tcPr>
            <w:tcW w:w="187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Effective </w:t>
            </w:r>
          </w:p>
        </w:tc>
        <w:tc>
          <w:tcPr>
            <w:tcW w:w="1566"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31 </w:t>
            </w:r>
          </w:p>
        </w:tc>
        <w:tc>
          <w:tcPr>
            <w:tcW w:w="187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20.5 </w:t>
            </w:r>
          </w:p>
        </w:tc>
        <w:tc>
          <w:tcPr>
            <w:tcW w:w="1889"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r>
      <w:tr w:rsidR="00EA7367" w:rsidRPr="00905460">
        <w:trPr>
          <w:trHeight w:val="291"/>
        </w:trPr>
        <w:tc>
          <w:tcPr>
            <w:tcW w:w="18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Fairly effective </w:t>
            </w:r>
          </w:p>
        </w:tc>
        <w:tc>
          <w:tcPr>
            <w:tcW w:w="1566"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30 </w:t>
            </w:r>
          </w:p>
        </w:tc>
        <w:tc>
          <w:tcPr>
            <w:tcW w:w="187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30 </w:t>
            </w:r>
          </w:p>
        </w:tc>
        <w:tc>
          <w:tcPr>
            <w:tcW w:w="1889"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44 </w:t>
            </w:r>
          </w:p>
        </w:tc>
      </w:tr>
      <w:tr w:rsidR="00EA7367" w:rsidRPr="00905460">
        <w:trPr>
          <w:trHeight w:val="292"/>
        </w:trPr>
        <w:tc>
          <w:tcPr>
            <w:tcW w:w="187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Ineffective </w:t>
            </w:r>
          </w:p>
        </w:tc>
        <w:tc>
          <w:tcPr>
            <w:tcW w:w="1566"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21 </w:t>
            </w:r>
          </w:p>
        </w:tc>
        <w:tc>
          <w:tcPr>
            <w:tcW w:w="187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26 </w:t>
            </w:r>
          </w:p>
        </w:tc>
        <w:tc>
          <w:tcPr>
            <w:tcW w:w="1889"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17 </w:t>
            </w:r>
          </w:p>
        </w:tc>
      </w:tr>
      <w:tr w:rsidR="00EA7367" w:rsidRPr="00905460">
        <w:trPr>
          <w:trHeight w:val="292"/>
        </w:trPr>
        <w:tc>
          <w:tcPr>
            <w:tcW w:w="187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Very ineffective </w:t>
            </w:r>
          </w:p>
        </w:tc>
        <w:tc>
          <w:tcPr>
            <w:tcW w:w="1566"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87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11.5 </w:t>
            </w:r>
          </w:p>
        </w:tc>
        <w:tc>
          <w:tcPr>
            <w:tcW w:w="1889"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17 </w:t>
            </w:r>
          </w:p>
        </w:tc>
      </w:tr>
    </w:tbl>
    <w:p w:rsidR="00EA7367" w:rsidRPr="00905460" w:rsidRDefault="00905460" w:rsidP="00905460">
      <w:pPr>
        <w:spacing w:after="142" w:line="360" w:lineRule="auto"/>
        <w:ind w:left="249" w:right="0"/>
        <w:jc w:val="both"/>
        <w:rPr>
          <w:sz w:val="28"/>
          <w:szCs w:val="28"/>
        </w:rPr>
      </w:pPr>
      <w:r w:rsidRPr="00905460">
        <w:rPr>
          <w:sz w:val="28"/>
          <w:szCs w:val="28"/>
        </w:rPr>
        <w:t xml:space="preserve">Source: EPSD Survey Data 2010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13: Community Participation in the Delivery of Basic Services </w:t>
      </w:r>
    </w:p>
    <w:tbl>
      <w:tblPr>
        <w:tblStyle w:val="TableGrid"/>
        <w:tblW w:w="7973" w:type="dxa"/>
        <w:tblInd w:w="241" w:type="dxa"/>
        <w:tblCellMar>
          <w:top w:w="10" w:type="dxa"/>
          <w:left w:w="100" w:type="dxa"/>
          <w:bottom w:w="4" w:type="dxa"/>
          <w:right w:w="115" w:type="dxa"/>
        </w:tblCellMar>
        <w:tblLook w:val="04A0" w:firstRow="1" w:lastRow="0" w:firstColumn="1" w:lastColumn="0" w:noHBand="0" w:noVBand="1"/>
      </w:tblPr>
      <w:tblGrid>
        <w:gridCol w:w="2720"/>
        <w:gridCol w:w="1282"/>
        <w:gridCol w:w="2472"/>
        <w:gridCol w:w="1499"/>
      </w:tblGrid>
      <w:tr w:rsidR="00EA7367" w:rsidRPr="00905460">
        <w:trPr>
          <w:trHeight w:val="485"/>
        </w:trPr>
        <w:tc>
          <w:tcPr>
            <w:tcW w:w="2767"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Water Supply Services </w:t>
            </w:r>
          </w:p>
        </w:tc>
        <w:tc>
          <w:tcPr>
            <w:tcW w:w="146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Public sector </w:t>
            </w:r>
          </w:p>
        </w:tc>
        <w:tc>
          <w:tcPr>
            <w:tcW w:w="1966"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Community/NGO </w:t>
            </w:r>
          </w:p>
        </w:tc>
        <w:tc>
          <w:tcPr>
            <w:tcW w:w="177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Private entity </w:t>
            </w:r>
          </w:p>
        </w:tc>
      </w:tr>
      <w:tr w:rsidR="00EA7367" w:rsidRPr="00905460">
        <w:trPr>
          <w:trHeight w:val="485"/>
        </w:trPr>
        <w:tc>
          <w:tcPr>
            <w:tcW w:w="276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Jointly decide on the type of service desired </w:t>
            </w:r>
          </w:p>
        </w:tc>
        <w:tc>
          <w:tcPr>
            <w:tcW w:w="1463"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12 </w:t>
            </w:r>
          </w:p>
        </w:tc>
        <w:tc>
          <w:tcPr>
            <w:tcW w:w="1966"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16.5 </w:t>
            </w:r>
          </w:p>
        </w:tc>
        <w:tc>
          <w:tcPr>
            <w:tcW w:w="1778"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15 </w:t>
            </w:r>
          </w:p>
        </w:tc>
      </w:tr>
      <w:tr w:rsidR="00EA7367" w:rsidRPr="00905460">
        <w:trPr>
          <w:trHeight w:val="291"/>
        </w:trPr>
        <w:tc>
          <w:tcPr>
            <w:tcW w:w="276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Consulted/Informed </w:t>
            </w:r>
          </w:p>
        </w:tc>
        <w:tc>
          <w:tcPr>
            <w:tcW w:w="146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23 </w:t>
            </w:r>
          </w:p>
        </w:tc>
        <w:tc>
          <w:tcPr>
            <w:tcW w:w="196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c>
          <w:tcPr>
            <w:tcW w:w="177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12 </w:t>
            </w:r>
          </w:p>
        </w:tc>
      </w:tr>
      <w:tr w:rsidR="00EA7367" w:rsidRPr="00905460">
        <w:trPr>
          <w:trHeight w:val="292"/>
        </w:trPr>
        <w:tc>
          <w:tcPr>
            <w:tcW w:w="276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Contribute local materials </w:t>
            </w:r>
          </w:p>
        </w:tc>
        <w:tc>
          <w:tcPr>
            <w:tcW w:w="1463"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c>
          <w:tcPr>
            <w:tcW w:w="196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 </w:t>
            </w:r>
          </w:p>
        </w:tc>
        <w:tc>
          <w:tcPr>
            <w:tcW w:w="177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 </w:t>
            </w:r>
          </w:p>
        </w:tc>
      </w:tr>
      <w:tr w:rsidR="00EA7367" w:rsidRPr="00905460">
        <w:trPr>
          <w:trHeight w:val="292"/>
        </w:trPr>
        <w:tc>
          <w:tcPr>
            <w:tcW w:w="276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Provide </w:t>
            </w:r>
            <w:proofErr w:type="spellStart"/>
            <w:r w:rsidRPr="00905460">
              <w:rPr>
                <w:sz w:val="28"/>
                <w:szCs w:val="28"/>
              </w:rPr>
              <w:t>labour</w:t>
            </w:r>
            <w:proofErr w:type="spellEnd"/>
            <w:r w:rsidRPr="00905460">
              <w:rPr>
                <w:sz w:val="28"/>
                <w:szCs w:val="28"/>
              </w:rPr>
              <w:t xml:space="preserve"> </w:t>
            </w:r>
          </w:p>
        </w:tc>
        <w:tc>
          <w:tcPr>
            <w:tcW w:w="146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31 </w:t>
            </w:r>
          </w:p>
        </w:tc>
        <w:tc>
          <w:tcPr>
            <w:tcW w:w="196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31.5 </w:t>
            </w:r>
          </w:p>
        </w:tc>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31 </w:t>
            </w:r>
          </w:p>
        </w:tc>
      </w:tr>
      <w:tr w:rsidR="00EA7367" w:rsidRPr="00905460">
        <w:trPr>
          <w:trHeight w:val="484"/>
        </w:trPr>
        <w:tc>
          <w:tcPr>
            <w:tcW w:w="276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lastRenderedPageBreak/>
              <w:t xml:space="preserve">Responsible for the provision of the service </w:t>
            </w:r>
          </w:p>
        </w:tc>
        <w:tc>
          <w:tcPr>
            <w:tcW w:w="1463"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12</w:t>
            </w:r>
          </w:p>
        </w:tc>
        <w:tc>
          <w:tcPr>
            <w:tcW w:w="1966"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12</w:t>
            </w:r>
          </w:p>
        </w:tc>
        <w:tc>
          <w:tcPr>
            <w:tcW w:w="177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15</w:t>
            </w:r>
          </w:p>
        </w:tc>
      </w:tr>
      <w:tr w:rsidR="00EA7367" w:rsidRPr="00905460">
        <w:trPr>
          <w:trHeight w:val="486"/>
        </w:trPr>
        <w:tc>
          <w:tcPr>
            <w:tcW w:w="276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Primary Education Service </w:t>
            </w:r>
          </w:p>
        </w:tc>
        <w:tc>
          <w:tcPr>
            <w:tcW w:w="1463"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966"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778"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485"/>
        </w:trPr>
        <w:tc>
          <w:tcPr>
            <w:tcW w:w="276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Jointly decide on the type of service desired </w:t>
            </w:r>
          </w:p>
        </w:tc>
        <w:tc>
          <w:tcPr>
            <w:tcW w:w="1463"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c>
          <w:tcPr>
            <w:tcW w:w="1966"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18 </w:t>
            </w:r>
          </w:p>
        </w:tc>
        <w:tc>
          <w:tcPr>
            <w:tcW w:w="1778" w:type="dxa"/>
            <w:tcBorders>
              <w:top w:val="single" w:sz="4"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26 </w:t>
            </w:r>
          </w:p>
        </w:tc>
      </w:tr>
      <w:tr w:rsidR="00EA7367" w:rsidRPr="00905460">
        <w:trPr>
          <w:trHeight w:val="292"/>
        </w:trPr>
        <w:tc>
          <w:tcPr>
            <w:tcW w:w="276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Consulted/Informed </w:t>
            </w:r>
          </w:p>
        </w:tc>
        <w:tc>
          <w:tcPr>
            <w:tcW w:w="1463"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22 </w:t>
            </w:r>
          </w:p>
        </w:tc>
        <w:tc>
          <w:tcPr>
            <w:tcW w:w="196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16.5 </w:t>
            </w:r>
          </w:p>
        </w:tc>
        <w:tc>
          <w:tcPr>
            <w:tcW w:w="177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31 </w:t>
            </w:r>
          </w:p>
        </w:tc>
      </w:tr>
      <w:tr w:rsidR="00EA7367" w:rsidRPr="00905460">
        <w:trPr>
          <w:trHeight w:val="291"/>
        </w:trPr>
        <w:tc>
          <w:tcPr>
            <w:tcW w:w="276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Contribute local materials </w:t>
            </w:r>
          </w:p>
        </w:tc>
        <w:tc>
          <w:tcPr>
            <w:tcW w:w="146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23 </w:t>
            </w:r>
          </w:p>
        </w:tc>
        <w:tc>
          <w:tcPr>
            <w:tcW w:w="196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27.5 </w:t>
            </w:r>
          </w:p>
        </w:tc>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17 </w:t>
            </w:r>
          </w:p>
        </w:tc>
      </w:tr>
      <w:tr w:rsidR="00EA7367" w:rsidRPr="00905460">
        <w:trPr>
          <w:trHeight w:val="292"/>
        </w:trPr>
        <w:tc>
          <w:tcPr>
            <w:tcW w:w="276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Provide </w:t>
            </w:r>
            <w:proofErr w:type="spellStart"/>
            <w:r w:rsidRPr="00905460">
              <w:rPr>
                <w:sz w:val="28"/>
                <w:szCs w:val="28"/>
              </w:rPr>
              <w:t>labour</w:t>
            </w:r>
            <w:proofErr w:type="spellEnd"/>
            <w:r w:rsidRPr="00905460">
              <w:rPr>
                <w:sz w:val="28"/>
                <w:szCs w:val="28"/>
              </w:rPr>
              <w:t xml:space="preserve"> </w:t>
            </w:r>
          </w:p>
        </w:tc>
        <w:tc>
          <w:tcPr>
            <w:tcW w:w="146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23 </w:t>
            </w:r>
          </w:p>
        </w:tc>
        <w:tc>
          <w:tcPr>
            <w:tcW w:w="1966"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31.5 </w:t>
            </w:r>
          </w:p>
        </w:tc>
        <w:tc>
          <w:tcPr>
            <w:tcW w:w="177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18 </w:t>
            </w:r>
          </w:p>
        </w:tc>
      </w:tr>
      <w:tr w:rsidR="00EA7367" w:rsidRPr="00905460">
        <w:trPr>
          <w:trHeight w:val="485"/>
        </w:trPr>
        <w:tc>
          <w:tcPr>
            <w:tcW w:w="276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Responsible for the provision of the service </w:t>
            </w:r>
          </w:p>
        </w:tc>
        <w:tc>
          <w:tcPr>
            <w:tcW w:w="1463"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9 </w:t>
            </w:r>
          </w:p>
        </w:tc>
        <w:tc>
          <w:tcPr>
            <w:tcW w:w="1966"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7.5</w:t>
            </w:r>
          </w:p>
        </w:tc>
        <w:tc>
          <w:tcPr>
            <w:tcW w:w="177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8</w:t>
            </w:r>
          </w:p>
        </w:tc>
      </w:tr>
      <w:tr w:rsidR="00EA7367" w:rsidRPr="00905460">
        <w:trPr>
          <w:trHeight w:val="292"/>
        </w:trPr>
        <w:tc>
          <w:tcPr>
            <w:tcW w:w="276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feeder roads services </w:t>
            </w:r>
          </w:p>
        </w:tc>
        <w:tc>
          <w:tcPr>
            <w:tcW w:w="146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 </w:t>
            </w:r>
          </w:p>
        </w:tc>
        <w:tc>
          <w:tcPr>
            <w:tcW w:w="196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r>
      <w:tr w:rsidR="00EA7367" w:rsidRPr="00905460">
        <w:trPr>
          <w:trHeight w:val="485"/>
        </w:trPr>
        <w:tc>
          <w:tcPr>
            <w:tcW w:w="276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Jointly decide on the type of service desired </w:t>
            </w:r>
          </w:p>
        </w:tc>
        <w:tc>
          <w:tcPr>
            <w:tcW w:w="1463"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10 </w:t>
            </w:r>
          </w:p>
        </w:tc>
        <w:tc>
          <w:tcPr>
            <w:tcW w:w="1966"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12.5 </w:t>
            </w:r>
          </w:p>
        </w:tc>
        <w:tc>
          <w:tcPr>
            <w:tcW w:w="177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11 </w:t>
            </w:r>
          </w:p>
        </w:tc>
      </w:tr>
      <w:tr w:rsidR="00EA7367" w:rsidRPr="00905460">
        <w:trPr>
          <w:trHeight w:val="292"/>
        </w:trPr>
        <w:tc>
          <w:tcPr>
            <w:tcW w:w="276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Consulted/Informed </w:t>
            </w:r>
          </w:p>
        </w:tc>
        <w:tc>
          <w:tcPr>
            <w:tcW w:w="1463"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19 </w:t>
            </w:r>
          </w:p>
        </w:tc>
        <w:tc>
          <w:tcPr>
            <w:tcW w:w="196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11.5 </w:t>
            </w:r>
          </w:p>
        </w:tc>
        <w:tc>
          <w:tcPr>
            <w:tcW w:w="177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r>
      <w:tr w:rsidR="00EA7367" w:rsidRPr="00905460">
        <w:trPr>
          <w:trHeight w:val="291"/>
        </w:trPr>
        <w:tc>
          <w:tcPr>
            <w:tcW w:w="276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Contribute local materials </w:t>
            </w:r>
          </w:p>
        </w:tc>
        <w:tc>
          <w:tcPr>
            <w:tcW w:w="1463"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c>
          <w:tcPr>
            <w:tcW w:w="196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27.5 </w:t>
            </w:r>
          </w:p>
        </w:tc>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23 </w:t>
            </w:r>
          </w:p>
        </w:tc>
      </w:tr>
      <w:tr w:rsidR="00EA7367" w:rsidRPr="00905460">
        <w:trPr>
          <w:trHeight w:val="293"/>
        </w:trPr>
        <w:tc>
          <w:tcPr>
            <w:tcW w:w="2767"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Provide </w:t>
            </w:r>
            <w:proofErr w:type="spellStart"/>
            <w:r w:rsidRPr="00905460">
              <w:rPr>
                <w:sz w:val="28"/>
                <w:szCs w:val="28"/>
              </w:rPr>
              <w:t>labour</w:t>
            </w:r>
            <w:proofErr w:type="spellEnd"/>
            <w:r w:rsidRPr="00905460">
              <w:rPr>
                <w:sz w:val="28"/>
                <w:szCs w:val="28"/>
              </w:rPr>
              <w:t xml:space="preserve"> </w:t>
            </w:r>
          </w:p>
        </w:tc>
        <w:tc>
          <w:tcPr>
            <w:tcW w:w="1463"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34 </w:t>
            </w:r>
          </w:p>
        </w:tc>
        <w:tc>
          <w:tcPr>
            <w:tcW w:w="1966"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35.5 </w:t>
            </w:r>
          </w:p>
        </w:tc>
        <w:tc>
          <w:tcPr>
            <w:tcW w:w="177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r>
      <w:tr w:rsidR="00EA7367" w:rsidRPr="00905460">
        <w:trPr>
          <w:trHeight w:val="485"/>
        </w:trPr>
        <w:tc>
          <w:tcPr>
            <w:tcW w:w="276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Responsible for the provision of the service </w:t>
            </w:r>
          </w:p>
        </w:tc>
        <w:tc>
          <w:tcPr>
            <w:tcW w:w="1463"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15 </w:t>
            </w:r>
          </w:p>
        </w:tc>
        <w:tc>
          <w:tcPr>
            <w:tcW w:w="1966"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c>
          <w:tcPr>
            <w:tcW w:w="1778" w:type="dxa"/>
            <w:tcBorders>
              <w:top w:val="single" w:sz="3"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17 </w:t>
            </w:r>
          </w:p>
        </w:tc>
      </w:tr>
    </w:tbl>
    <w:p w:rsidR="00EA7367" w:rsidRPr="00905460" w:rsidRDefault="00905460" w:rsidP="00905460">
      <w:pPr>
        <w:spacing w:after="142" w:line="360" w:lineRule="auto"/>
        <w:ind w:left="249" w:right="0"/>
        <w:jc w:val="both"/>
        <w:rPr>
          <w:sz w:val="28"/>
          <w:szCs w:val="28"/>
        </w:rPr>
      </w:pPr>
      <w:r w:rsidRPr="00905460">
        <w:rPr>
          <w:sz w:val="28"/>
          <w:szCs w:val="28"/>
        </w:rPr>
        <w:lastRenderedPageBreak/>
        <w:t xml:space="preserve">Source: EPSD Survey Data 2010 </w:t>
      </w:r>
    </w:p>
    <w:p w:rsidR="00EA7367" w:rsidRPr="00905460" w:rsidRDefault="00905460" w:rsidP="00905460">
      <w:pPr>
        <w:spacing w:after="0" w:line="360" w:lineRule="auto"/>
        <w:ind w:left="254" w:right="5758" w:firstLine="0"/>
        <w:jc w:val="both"/>
        <w:rPr>
          <w:sz w:val="28"/>
          <w:szCs w:val="28"/>
        </w:rPr>
      </w:pPr>
      <w:r w:rsidRPr="00905460">
        <w:rPr>
          <w:b/>
          <w:sz w:val="28"/>
          <w:szCs w:val="28"/>
        </w:rPr>
        <w:t xml:space="preserve">  </w:t>
      </w:r>
      <w:r w:rsidRPr="00905460">
        <w:rPr>
          <w:b/>
          <w:sz w:val="28"/>
          <w:szCs w:val="28"/>
        </w:rPr>
        <w:tab/>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14: Public Satisfaction with Basic Service Delivery by Region </w:t>
      </w:r>
    </w:p>
    <w:tbl>
      <w:tblPr>
        <w:tblStyle w:val="TableGrid"/>
        <w:tblW w:w="7036" w:type="dxa"/>
        <w:tblInd w:w="243" w:type="dxa"/>
        <w:tblCellMar>
          <w:top w:w="10" w:type="dxa"/>
          <w:left w:w="93" w:type="dxa"/>
          <w:bottom w:w="5" w:type="dxa"/>
          <w:right w:w="115" w:type="dxa"/>
        </w:tblCellMar>
        <w:tblLook w:val="04A0" w:firstRow="1" w:lastRow="0" w:firstColumn="1" w:lastColumn="0" w:noHBand="0" w:noVBand="1"/>
      </w:tblPr>
      <w:tblGrid>
        <w:gridCol w:w="1658"/>
        <w:gridCol w:w="920"/>
        <w:gridCol w:w="959"/>
        <w:gridCol w:w="1102"/>
        <w:gridCol w:w="1076"/>
        <w:gridCol w:w="1321"/>
      </w:tblGrid>
      <w:tr w:rsidR="00EA7367" w:rsidRPr="00905460">
        <w:trPr>
          <w:trHeight w:val="291"/>
        </w:trPr>
        <w:tc>
          <w:tcPr>
            <w:tcW w:w="167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b/>
                <w:sz w:val="28"/>
                <w:szCs w:val="28"/>
              </w:rPr>
              <w:t xml:space="preserve">water supply </w:t>
            </w:r>
          </w:p>
        </w:tc>
        <w:tc>
          <w:tcPr>
            <w:tcW w:w="96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East </w:t>
            </w:r>
          </w:p>
        </w:tc>
        <w:tc>
          <w:tcPr>
            <w:tcW w:w="977"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North </w:t>
            </w:r>
          </w:p>
        </w:tc>
        <w:tc>
          <w:tcPr>
            <w:tcW w:w="1147"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South </w:t>
            </w:r>
          </w:p>
        </w:tc>
        <w:tc>
          <w:tcPr>
            <w:tcW w:w="114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4" w:right="0" w:firstLine="0"/>
              <w:jc w:val="both"/>
              <w:rPr>
                <w:sz w:val="28"/>
                <w:szCs w:val="28"/>
              </w:rPr>
            </w:pPr>
            <w:r w:rsidRPr="00905460">
              <w:rPr>
                <w:sz w:val="28"/>
                <w:szCs w:val="28"/>
              </w:rPr>
              <w:t xml:space="preserve">West </w:t>
            </w:r>
          </w:p>
        </w:tc>
        <w:tc>
          <w:tcPr>
            <w:tcW w:w="113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Average </w:t>
            </w:r>
          </w:p>
        </w:tc>
      </w:tr>
      <w:tr w:rsidR="00EA7367" w:rsidRPr="00905460">
        <w:trPr>
          <w:trHeight w:val="292"/>
        </w:trPr>
        <w:tc>
          <w:tcPr>
            <w:tcW w:w="167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Very Satisfied </w:t>
            </w:r>
          </w:p>
        </w:tc>
        <w:tc>
          <w:tcPr>
            <w:tcW w:w="96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11 </w:t>
            </w:r>
          </w:p>
        </w:tc>
        <w:tc>
          <w:tcPr>
            <w:tcW w:w="977"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29 </w:t>
            </w:r>
          </w:p>
        </w:tc>
        <w:tc>
          <w:tcPr>
            <w:tcW w:w="1147"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7" w:right="0" w:firstLine="0"/>
              <w:jc w:val="both"/>
              <w:rPr>
                <w:sz w:val="28"/>
                <w:szCs w:val="28"/>
              </w:rPr>
            </w:pPr>
            <w:r w:rsidRPr="00905460">
              <w:rPr>
                <w:sz w:val="28"/>
                <w:szCs w:val="28"/>
              </w:rPr>
              <w:t xml:space="preserve">15 </w:t>
            </w:r>
          </w:p>
        </w:tc>
        <w:tc>
          <w:tcPr>
            <w:tcW w:w="114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11 </w:t>
            </w:r>
          </w:p>
        </w:tc>
        <w:tc>
          <w:tcPr>
            <w:tcW w:w="113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16.5% </w:t>
            </w:r>
          </w:p>
        </w:tc>
      </w:tr>
      <w:tr w:rsidR="00EA7367" w:rsidRPr="00905460">
        <w:trPr>
          <w:trHeight w:val="292"/>
        </w:trPr>
        <w:tc>
          <w:tcPr>
            <w:tcW w:w="167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Satisfied </w:t>
            </w:r>
          </w:p>
        </w:tc>
        <w:tc>
          <w:tcPr>
            <w:tcW w:w="96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22 </w:t>
            </w:r>
          </w:p>
        </w:tc>
        <w:tc>
          <w:tcPr>
            <w:tcW w:w="97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12 </w:t>
            </w:r>
          </w:p>
        </w:tc>
        <w:tc>
          <w:tcPr>
            <w:tcW w:w="114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35 </w:t>
            </w:r>
          </w:p>
        </w:tc>
        <w:tc>
          <w:tcPr>
            <w:tcW w:w="114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38 </w:t>
            </w:r>
          </w:p>
        </w:tc>
        <w:tc>
          <w:tcPr>
            <w:tcW w:w="113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26.75 </w:t>
            </w:r>
          </w:p>
        </w:tc>
      </w:tr>
      <w:tr w:rsidR="00EA7367" w:rsidRPr="00905460">
        <w:trPr>
          <w:trHeight w:val="485"/>
        </w:trPr>
        <w:tc>
          <w:tcPr>
            <w:tcW w:w="167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Satisfied </w:t>
            </w:r>
          </w:p>
        </w:tc>
        <w:tc>
          <w:tcPr>
            <w:tcW w:w="961"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32 </w:t>
            </w:r>
          </w:p>
        </w:tc>
        <w:tc>
          <w:tcPr>
            <w:tcW w:w="977"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27 </w:t>
            </w:r>
          </w:p>
        </w:tc>
        <w:tc>
          <w:tcPr>
            <w:tcW w:w="1147"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29 </w:t>
            </w:r>
          </w:p>
        </w:tc>
        <w:tc>
          <w:tcPr>
            <w:tcW w:w="114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31 </w:t>
            </w:r>
          </w:p>
        </w:tc>
        <w:tc>
          <w:tcPr>
            <w:tcW w:w="113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29.75 </w:t>
            </w:r>
          </w:p>
        </w:tc>
      </w:tr>
      <w:tr w:rsidR="00EA7367" w:rsidRPr="00905460">
        <w:trPr>
          <w:trHeight w:val="291"/>
        </w:trPr>
        <w:tc>
          <w:tcPr>
            <w:tcW w:w="167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Unsatisfied </w:t>
            </w:r>
          </w:p>
        </w:tc>
        <w:tc>
          <w:tcPr>
            <w:tcW w:w="96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18 </w:t>
            </w:r>
          </w:p>
        </w:tc>
        <w:tc>
          <w:tcPr>
            <w:tcW w:w="977"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26 </w:t>
            </w:r>
          </w:p>
        </w:tc>
        <w:tc>
          <w:tcPr>
            <w:tcW w:w="1147"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7" w:right="0" w:firstLine="0"/>
              <w:jc w:val="both"/>
              <w:rPr>
                <w:sz w:val="28"/>
                <w:szCs w:val="28"/>
              </w:rPr>
            </w:pPr>
            <w:r w:rsidRPr="00905460">
              <w:rPr>
                <w:sz w:val="28"/>
                <w:szCs w:val="28"/>
              </w:rPr>
              <w:t xml:space="preserve">19 </w:t>
            </w:r>
          </w:p>
        </w:tc>
        <w:tc>
          <w:tcPr>
            <w:tcW w:w="114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5" w:right="0" w:firstLine="0"/>
              <w:jc w:val="both"/>
              <w:rPr>
                <w:sz w:val="28"/>
                <w:szCs w:val="28"/>
              </w:rPr>
            </w:pPr>
            <w:r w:rsidRPr="00905460">
              <w:rPr>
                <w:sz w:val="28"/>
                <w:szCs w:val="28"/>
              </w:rPr>
              <w:t xml:space="preserve">19 </w:t>
            </w:r>
          </w:p>
        </w:tc>
        <w:tc>
          <w:tcPr>
            <w:tcW w:w="113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20.5 </w:t>
            </w:r>
          </w:p>
        </w:tc>
      </w:tr>
      <w:tr w:rsidR="00EA7367" w:rsidRPr="00905460">
        <w:trPr>
          <w:trHeight w:val="486"/>
        </w:trPr>
        <w:tc>
          <w:tcPr>
            <w:tcW w:w="167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Very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Unsatisfied </w:t>
            </w:r>
          </w:p>
        </w:tc>
        <w:tc>
          <w:tcPr>
            <w:tcW w:w="961"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17 </w:t>
            </w:r>
          </w:p>
        </w:tc>
        <w:tc>
          <w:tcPr>
            <w:tcW w:w="977"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6 </w:t>
            </w:r>
          </w:p>
        </w:tc>
        <w:tc>
          <w:tcPr>
            <w:tcW w:w="1147" w:type="dxa"/>
            <w:tcBorders>
              <w:top w:val="single" w:sz="3"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7" w:right="0" w:firstLine="0"/>
              <w:jc w:val="both"/>
              <w:rPr>
                <w:sz w:val="28"/>
                <w:szCs w:val="28"/>
              </w:rPr>
            </w:pPr>
            <w:r w:rsidRPr="00905460">
              <w:rPr>
                <w:sz w:val="28"/>
                <w:szCs w:val="28"/>
              </w:rPr>
              <w:t xml:space="preserve">2 </w:t>
            </w:r>
          </w:p>
        </w:tc>
        <w:tc>
          <w:tcPr>
            <w:tcW w:w="1142"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6" w:right="0" w:firstLine="0"/>
              <w:jc w:val="both"/>
              <w:rPr>
                <w:sz w:val="28"/>
                <w:szCs w:val="28"/>
              </w:rPr>
            </w:pPr>
            <w:r w:rsidRPr="00905460">
              <w:rPr>
                <w:sz w:val="28"/>
                <w:szCs w:val="28"/>
              </w:rPr>
              <w:t xml:space="preserve">1 </w:t>
            </w:r>
          </w:p>
        </w:tc>
        <w:tc>
          <w:tcPr>
            <w:tcW w:w="113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6.5 </w:t>
            </w:r>
          </w:p>
        </w:tc>
      </w:tr>
      <w:tr w:rsidR="00EA7367" w:rsidRPr="00905460">
        <w:trPr>
          <w:trHeight w:val="485"/>
        </w:trPr>
        <w:tc>
          <w:tcPr>
            <w:tcW w:w="167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b/>
                <w:sz w:val="28"/>
                <w:szCs w:val="28"/>
              </w:rPr>
              <w:t xml:space="preserve">Primary Education </w:t>
            </w:r>
          </w:p>
        </w:tc>
        <w:tc>
          <w:tcPr>
            <w:tcW w:w="961"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East </w:t>
            </w:r>
          </w:p>
        </w:tc>
        <w:tc>
          <w:tcPr>
            <w:tcW w:w="97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North </w:t>
            </w:r>
          </w:p>
        </w:tc>
        <w:tc>
          <w:tcPr>
            <w:tcW w:w="114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14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c>
          <w:tcPr>
            <w:tcW w:w="113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 </w:t>
            </w:r>
          </w:p>
        </w:tc>
      </w:tr>
      <w:tr w:rsidR="00EA7367" w:rsidRPr="00905460">
        <w:trPr>
          <w:trHeight w:val="291"/>
        </w:trPr>
        <w:tc>
          <w:tcPr>
            <w:tcW w:w="167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Very satisfied </w:t>
            </w:r>
          </w:p>
        </w:tc>
        <w:tc>
          <w:tcPr>
            <w:tcW w:w="96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 </w:t>
            </w:r>
          </w:p>
        </w:tc>
        <w:tc>
          <w:tcPr>
            <w:tcW w:w="9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2 </w:t>
            </w:r>
          </w:p>
        </w:tc>
        <w:tc>
          <w:tcPr>
            <w:tcW w:w="114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8 </w:t>
            </w:r>
          </w:p>
        </w:tc>
        <w:tc>
          <w:tcPr>
            <w:tcW w:w="114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 </w:t>
            </w:r>
          </w:p>
        </w:tc>
        <w:tc>
          <w:tcPr>
            <w:tcW w:w="113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5 </w:t>
            </w:r>
          </w:p>
        </w:tc>
      </w:tr>
      <w:tr w:rsidR="00EA7367" w:rsidRPr="00905460">
        <w:trPr>
          <w:trHeight w:val="292"/>
        </w:trPr>
        <w:tc>
          <w:tcPr>
            <w:tcW w:w="167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Satisfied </w:t>
            </w:r>
          </w:p>
        </w:tc>
        <w:tc>
          <w:tcPr>
            <w:tcW w:w="961"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36 </w:t>
            </w:r>
          </w:p>
        </w:tc>
        <w:tc>
          <w:tcPr>
            <w:tcW w:w="97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54 </w:t>
            </w:r>
          </w:p>
        </w:tc>
        <w:tc>
          <w:tcPr>
            <w:tcW w:w="1147"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53 </w:t>
            </w:r>
          </w:p>
        </w:tc>
        <w:tc>
          <w:tcPr>
            <w:tcW w:w="1142"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52 </w:t>
            </w:r>
          </w:p>
        </w:tc>
        <w:tc>
          <w:tcPr>
            <w:tcW w:w="113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48.75 </w:t>
            </w:r>
          </w:p>
        </w:tc>
      </w:tr>
      <w:tr w:rsidR="00EA7367" w:rsidRPr="00905460">
        <w:trPr>
          <w:trHeight w:val="486"/>
        </w:trPr>
        <w:tc>
          <w:tcPr>
            <w:tcW w:w="167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satisfied </w:t>
            </w:r>
          </w:p>
        </w:tc>
        <w:tc>
          <w:tcPr>
            <w:tcW w:w="961"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48 </w:t>
            </w:r>
          </w:p>
        </w:tc>
        <w:tc>
          <w:tcPr>
            <w:tcW w:w="977" w:type="dxa"/>
            <w:tcBorders>
              <w:top w:val="single" w:sz="4"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34 </w:t>
            </w:r>
          </w:p>
        </w:tc>
        <w:tc>
          <w:tcPr>
            <w:tcW w:w="1147" w:type="dxa"/>
            <w:tcBorders>
              <w:top w:val="single" w:sz="4"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38 </w:t>
            </w:r>
          </w:p>
        </w:tc>
        <w:tc>
          <w:tcPr>
            <w:tcW w:w="1142" w:type="dxa"/>
            <w:tcBorders>
              <w:top w:val="single" w:sz="4"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38 </w:t>
            </w:r>
          </w:p>
        </w:tc>
        <w:tc>
          <w:tcPr>
            <w:tcW w:w="113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39.5 </w:t>
            </w:r>
          </w:p>
        </w:tc>
      </w:tr>
      <w:tr w:rsidR="00EA7367" w:rsidRPr="00905460">
        <w:trPr>
          <w:trHeight w:val="291"/>
        </w:trPr>
        <w:tc>
          <w:tcPr>
            <w:tcW w:w="167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Not satisfied </w:t>
            </w:r>
          </w:p>
        </w:tc>
        <w:tc>
          <w:tcPr>
            <w:tcW w:w="96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13 </w:t>
            </w:r>
          </w:p>
        </w:tc>
        <w:tc>
          <w:tcPr>
            <w:tcW w:w="9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10 </w:t>
            </w:r>
          </w:p>
        </w:tc>
        <w:tc>
          <w:tcPr>
            <w:tcW w:w="114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c>
          <w:tcPr>
            <w:tcW w:w="114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 </w:t>
            </w:r>
          </w:p>
        </w:tc>
        <w:tc>
          <w:tcPr>
            <w:tcW w:w="113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6.75 </w:t>
            </w:r>
          </w:p>
        </w:tc>
      </w:tr>
      <w:tr w:rsidR="00EA7367" w:rsidRPr="00905460">
        <w:trPr>
          <w:trHeight w:val="485"/>
        </w:trPr>
        <w:tc>
          <w:tcPr>
            <w:tcW w:w="167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Very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Unsatisfied </w:t>
            </w:r>
          </w:p>
        </w:tc>
        <w:tc>
          <w:tcPr>
            <w:tcW w:w="961"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0 </w:t>
            </w:r>
          </w:p>
        </w:tc>
        <w:tc>
          <w:tcPr>
            <w:tcW w:w="97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0 </w:t>
            </w:r>
          </w:p>
        </w:tc>
        <w:tc>
          <w:tcPr>
            <w:tcW w:w="114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0 </w:t>
            </w:r>
          </w:p>
        </w:tc>
        <w:tc>
          <w:tcPr>
            <w:tcW w:w="114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0 </w:t>
            </w:r>
          </w:p>
        </w:tc>
        <w:tc>
          <w:tcPr>
            <w:tcW w:w="113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0 </w:t>
            </w:r>
          </w:p>
        </w:tc>
      </w:tr>
      <w:tr w:rsidR="00EA7367" w:rsidRPr="00905460">
        <w:trPr>
          <w:trHeight w:val="292"/>
        </w:trPr>
        <w:tc>
          <w:tcPr>
            <w:tcW w:w="167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b/>
                <w:sz w:val="28"/>
                <w:szCs w:val="28"/>
              </w:rPr>
              <w:t xml:space="preserve">feeder roads </w:t>
            </w:r>
          </w:p>
        </w:tc>
        <w:tc>
          <w:tcPr>
            <w:tcW w:w="96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East </w:t>
            </w:r>
          </w:p>
        </w:tc>
        <w:tc>
          <w:tcPr>
            <w:tcW w:w="97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North </w:t>
            </w:r>
          </w:p>
        </w:tc>
        <w:tc>
          <w:tcPr>
            <w:tcW w:w="114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14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c>
          <w:tcPr>
            <w:tcW w:w="113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 </w:t>
            </w:r>
          </w:p>
        </w:tc>
      </w:tr>
      <w:tr w:rsidR="00EA7367" w:rsidRPr="00905460">
        <w:trPr>
          <w:trHeight w:val="247"/>
        </w:trPr>
        <w:tc>
          <w:tcPr>
            <w:tcW w:w="167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lastRenderedPageBreak/>
              <w:t xml:space="preserve">Very satisfied </w:t>
            </w:r>
          </w:p>
        </w:tc>
        <w:tc>
          <w:tcPr>
            <w:tcW w:w="96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0 </w:t>
            </w:r>
          </w:p>
        </w:tc>
        <w:tc>
          <w:tcPr>
            <w:tcW w:w="97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right="0" w:firstLine="0"/>
              <w:jc w:val="both"/>
              <w:rPr>
                <w:sz w:val="28"/>
                <w:szCs w:val="28"/>
              </w:rPr>
            </w:pPr>
            <w:r w:rsidRPr="00905460">
              <w:rPr>
                <w:sz w:val="28"/>
                <w:szCs w:val="28"/>
              </w:rPr>
              <w:t xml:space="preserve">19 </w:t>
            </w:r>
          </w:p>
        </w:tc>
        <w:tc>
          <w:tcPr>
            <w:tcW w:w="114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 </w:t>
            </w:r>
          </w:p>
        </w:tc>
        <w:tc>
          <w:tcPr>
            <w:tcW w:w="114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4 </w:t>
            </w:r>
          </w:p>
        </w:tc>
        <w:tc>
          <w:tcPr>
            <w:tcW w:w="113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6.5 </w:t>
            </w:r>
          </w:p>
        </w:tc>
      </w:tr>
      <w:tr w:rsidR="00EA7367" w:rsidRPr="00905460">
        <w:trPr>
          <w:trHeight w:val="292"/>
        </w:trPr>
        <w:tc>
          <w:tcPr>
            <w:tcW w:w="167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Satisfied </w:t>
            </w:r>
          </w:p>
        </w:tc>
        <w:tc>
          <w:tcPr>
            <w:tcW w:w="961"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97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7 </w:t>
            </w:r>
          </w:p>
        </w:tc>
        <w:tc>
          <w:tcPr>
            <w:tcW w:w="1147"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18 </w:t>
            </w:r>
          </w:p>
        </w:tc>
        <w:tc>
          <w:tcPr>
            <w:tcW w:w="1142"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24 </w:t>
            </w:r>
          </w:p>
        </w:tc>
        <w:tc>
          <w:tcPr>
            <w:tcW w:w="113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13 </w:t>
            </w:r>
          </w:p>
        </w:tc>
      </w:tr>
      <w:tr w:rsidR="00EA7367" w:rsidRPr="00905460">
        <w:trPr>
          <w:trHeight w:val="485"/>
        </w:trPr>
        <w:tc>
          <w:tcPr>
            <w:tcW w:w="1675"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Somewhat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satisfied </w:t>
            </w:r>
          </w:p>
        </w:tc>
        <w:tc>
          <w:tcPr>
            <w:tcW w:w="961"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18 </w:t>
            </w:r>
          </w:p>
        </w:tc>
        <w:tc>
          <w:tcPr>
            <w:tcW w:w="97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23 </w:t>
            </w:r>
          </w:p>
        </w:tc>
        <w:tc>
          <w:tcPr>
            <w:tcW w:w="1147"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c>
          <w:tcPr>
            <w:tcW w:w="1142"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32 </w:t>
            </w:r>
          </w:p>
        </w:tc>
        <w:tc>
          <w:tcPr>
            <w:tcW w:w="113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23.75 </w:t>
            </w:r>
          </w:p>
        </w:tc>
      </w:tr>
      <w:tr w:rsidR="00EA7367" w:rsidRPr="00905460">
        <w:trPr>
          <w:trHeight w:val="292"/>
        </w:trPr>
        <w:tc>
          <w:tcPr>
            <w:tcW w:w="1675"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Unsatisfied </w:t>
            </w:r>
          </w:p>
        </w:tc>
        <w:tc>
          <w:tcPr>
            <w:tcW w:w="961"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50 </w:t>
            </w:r>
          </w:p>
        </w:tc>
        <w:tc>
          <w:tcPr>
            <w:tcW w:w="97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31 </w:t>
            </w:r>
          </w:p>
        </w:tc>
        <w:tc>
          <w:tcPr>
            <w:tcW w:w="1147"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46 </w:t>
            </w:r>
          </w:p>
        </w:tc>
        <w:tc>
          <w:tcPr>
            <w:tcW w:w="1142"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37 </w:t>
            </w:r>
          </w:p>
        </w:tc>
        <w:tc>
          <w:tcPr>
            <w:tcW w:w="113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41 </w:t>
            </w:r>
          </w:p>
        </w:tc>
      </w:tr>
      <w:tr w:rsidR="00EA7367" w:rsidRPr="00905460">
        <w:trPr>
          <w:trHeight w:val="485"/>
        </w:trPr>
        <w:tc>
          <w:tcPr>
            <w:tcW w:w="1675"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8" w:right="0" w:firstLine="0"/>
              <w:jc w:val="both"/>
              <w:rPr>
                <w:sz w:val="28"/>
                <w:szCs w:val="28"/>
              </w:rPr>
            </w:pPr>
            <w:r w:rsidRPr="00905460">
              <w:rPr>
                <w:sz w:val="28"/>
                <w:szCs w:val="28"/>
              </w:rPr>
              <w:t xml:space="preserve">Very </w:t>
            </w:r>
          </w:p>
          <w:p w:rsidR="00EA7367" w:rsidRPr="00905460" w:rsidRDefault="00905460" w:rsidP="00905460">
            <w:pPr>
              <w:spacing w:after="0" w:line="360" w:lineRule="auto"/>
              <w:ind w:left="8" w:right="0" w:firstLine="0"/>
              <w:jc w:val="both"/>
              <w:rPr>
                <w:sz w:val="28"/>
                <w:szCs w:val="28"/>
              </w:rPr>
            </w:pPr>
            <w:r w:rsidRPr="00905460">
              <w:rPr>
                <w:sz w:val="28"/>
                <w:szCs w:val="28"/>
              </w:rPr>
              <w:t xml:space="preserve">Unsatisfied </w:t>
            </w:r>
          </w:p>
        </w:tc>
        <w:tc>
          <w:tcPr>
            <w:tcW w:w="961"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29 </w:t>
            </w:r>
          </w:p>
        </w:tc>
        <w:tc>
          <w:tcPr>
            <w:tcW w:w="977"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9" w:right="0" w:firstLine="0"/>
              <w:jc w:val="both"/>
              <w:rPr>
                <w:sz w:val="28"/>
                <w:szCs w:val="28"/>
              </w:rPr>
            </w:pPr>
            <w:r w:rsidRPr="00905460">
              <w:rPr>
                <w:sz w:val="28"/>
                <w:szCs w:val="28"/>
              </w:rPr>
              <w:t xml:space="preserve">20 </w:t>
            </w:r>
          </w:p>
        </w:tc>
        <w:tc>
          <w:tcPr>
            <w:tcW w:w="1147"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142"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 </w:t>
            </w:r>
          </w:p>
        </w:tc>
        <w:tc>
          <w:tcPr>
            <w:tcW w:w="113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7" w:right="0" w:firstLine="0"/>
              <w:jc w:val="both"/>
              <w:rPr>
                <w:sz w:val="28"/>
                <w:szCs w:val="28"/>
              </w:rPr>
            </w:pPr>
            <w:r w:rsidRPr="00905460">
              <w:rPr>
                <w:b/>
                <w:sz w:val="28"/>
                <w:szCs w:val="28"/>
              </w:rPr>
              <w:t xml:space="preserve">15.75 </w:t>
            </w:r>
          </w:p>
        </w:tc>
      </w:tr>
    </w:tbl>
    <w:p w:rsidR="00EA7367" w:rsidRPr="00905460" w:rsidRDefault="00905460" w:rsidP="00905460">
      <w:pPr>
        <w:spacing w:after="78" w:line="360" w:lineRule="auto"/>
        <w:ind w:left="249" w:right="0"/>
        <w:jc w:val="both"/>
        <w:rPr>
          <w:sz w:val="28"/>
          <w:szCs w:val="28"/>
        </w:rPr>
      </w:pPr>
      <w:r w:rsidRPr="00905460">
        <w:rPr>
          <w:sz w:val="28"/>
          <w:szCs w:val="28"/>
        </w:rPr>
        <w:t xml:space="preserve">Source EPSD Survey Data 2010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15: State of Basic Physical Facilities by Region </w:t>
      </w:r>
    </w:p>
    <w:tbl>
      <w:tblPr>
        <w:tblStyle w:val="TableGrid"/>
        <w:tblW w:w="6943" w:type="dxa"/>
        <w:tblInd w:w="254" w:type="dxa"/>
        <w:tblCellMar>
          <w:top w:w="54" w:type="dxa"/>
          <w:left w:w="102" w:type="dxa"/>
          <w:right w:w="78" w:type="dxa"/>
        </w:tblCellMar>
        <w:tblLook w:val="04A0" w:firstRow="1" w:lastRow="0" w:firstColumn="1" w:lastColumn="0" w:noHBand="0" w:noVBand="1"/>
      </w:tblPr>
      <w:tblGrid>
        <w:gridCol w:w="1778"/>
        <w:gridCol w:w="1270"/>
        <w:gridCol w:w="1016"/>
        <w:gridCol w:w="1355"/>
        <w:gridCol w:w="1524"/>
      </w:tblGrid>
      <w:tr w:rsidR="00EA7367" w:rsidRPr="00905460">
        <w:trPr>
          <w:trHeight w:val="292"/>
        </w:trPr>
        <w:tc>
          <w:tcPr>
            <w:tcW w:w="177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Water </w:t>
            </w:r>
          </w:p>
        </w:tc>
        <w:tc>
          <w:tcPr>
            <w:tcW w:w="1270"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East </w:t>
            </w:r>
          </w:p>
        </w:tc>
        <w:tc>
          <w:tcPr>
            <w:tcW w:w="101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North </w:t>
            </w:r>
          </w:p>
        </w:tc>
        <w:tc>
          <w:tcPr>
            <w:tcW w:w="135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292"/>
        </w:trPr>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In good state </w:t>
            </w:r>
          </w:p>
        </w:tc>
        <w:tc>
          <w:tcPr>
            <w:tcW w:w="1270"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c>
          <w:tcPr>
            <w:tcW w:w="101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135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58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39 </w:t>
            </w:r>
          </w:p>
        </w:tc>
      </w:tr>
      <w:tr w:rsidR="00EA7367" w:rsidRPr="00905460">
        <w:trPr>
          <w:trHeight w:val="292"/>
        </w:trPr>
        <w:tc>
          <w:tcPr>
            <w:tcW w:w="177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Somewhat Good </w:t>
            </w:r>
          </w:p>
        </w:tc>
        <w:tc>
          <w:tcPr>
            <w:tcW w:w="127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57 </w:t>
            </w:r>
          </w:p>
        </w:tc>
        <w:tc>
          <w:tcPr>
            <w:tcW w:w="1016"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47 </w:t>
            </w:r>
          </w:p>
        </w:tc>
        <w:tc>
          <w:tcPr>
            <w:tcW w:w="135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32 </w:t>
            </w:r>
          </w:p>
        </w:tc>
        <w:tc>
          <w:tcPr>
            <w:tcW w:w="152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50 </w:t>
            </w:r>
          </w:p>
        </w:tc>
      </w:tr>
      <w:tr w:rsidR="00EA7367" w:rsidRPr="00905460">
        <w:trPr>
          <w:trHeight w:val="291"/>
        </w:trPr>
        <w:tc>
          <w:tcPr>
            <w:tcW w:w="177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In Poor state </w:t>
            </w:r>
          </w:p>
        </w:tc>
        <w:tc>
          <w:tcPr>
            <w:tcW w:w="1270"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30 </w:t>
            </w:r>
          </w:p>
        </w:tc>
        <w:tc>
          <w:tcPr>
            <w:tcW w:w="101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20</w:t>
            </w:r>
          </w:p>
        </w:tc>
        <w:tc>
          <w:tcPr>
            <w:tcW w:w="135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10</w:t>
            </w:r>
          </w:p>
        </w:tc>
        <w:tc>
          <w:tcPr>
            <w:tcW w:w="15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11</w:t>
            </w:r>
          </w:p>
        </w:tc>
      </w:tr>
      <w:tr w:rsidR="00EA7367" w:rsidRPr="00905460">
        <w:trPr>
          <w:trHeight w:val="292"/>
        </w:trPr>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Education </w:t>
            </w:r>
          </w:p>
        </w:tc>
        <w:tc>
          <w:tcPr>
            <w:tcW w:w="1270"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East </w:t>
            </w:r>
          </w:p>
        </w:tc>
        <w:tc>
          <w:tcPr>
            <w:tcW w:w="101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North </w:t>
            </w:r>
          </w:p>
        </w:tc>
        <w:tc>
          <w:tcPr>
            <w:tcW w:w="135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292"/>
        </w:trPr>
        <w:tc>
          <w:tcPr>
            <w:tcW w:w="177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In good state </w:t>
            </w:r>
          </w:p>
        </w:tc>
        <w:tc>
          <w:tcPr>
            <w:tcW w:w="127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15 </w:t>
            </w:r>
          </w:p>
        </w:tc>
        <w:tc>
          <w:tcPr>
            <w:tcW w:w="1016"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56 </w:t>
            </w:r>
          </w:p>
        </w:tc>
        <w:tc>
          <w:tcPr>
            <w:tcW w:w="135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55 </w:t>
            </w:r>
          </w:p>
        </w:tc>
        <w:tc>
          <w:tcPr>
            <w:tcW w:w="152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41 </w:t>
            </w:r>
          </w:p>
        </w:tc>
      </w:tr>
      <w:tr w:rsidR="00EA7367" w:rsidRPr="00905460">
        <w:trPr>
          <w:trHeight w:val="291"/>
        </w:trPr>
        <w:tc>
          <w:tcPr>
            <w:tcW w:w="177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Somewhat Good </w:t>
            </w:r>
          </w:p>
        </w:tc>
        <w:tc>
          <w:tcPr>
            <w:tcW w:w="1270"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51 </w:t>
            </w:r>
          </w:p>
        </w:tc>
        <w:tc>
          <w:tcPr>
            <w:tcW w:w="101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35</w:t>
            </w:r>
          </w:p>
        </w:tc>
        <w:tc>
          <w:tcPr>
            <w:tcW w:w="135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30</w:t>
            </w:r>
          </w:p>
        </w:tc>
        <w:tc>
          <w:tcPr>
            <w:tcW w:w="15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50</w:t>
            </w:r>
          </w:p>
        </w:tc>
      </w:tr>
      <w:tr w:rsidR="00EA7367" w:rsidRPr="00905460">
        <w:trPr>
          <w:trHeight w:val="293"/>
        </w:trPr>
        <w:tc>
          <w:tcPr>
            <w:tcW w:w="177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In Poor state </w:t>
            </w:r>
          </w:p>
        </w:tc>
        <w:tc>
          <w:tcPr>
            <w:tcW w:w="1270"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34 </w:t>
            </w:r>
          </w:p>
        </w:tc>
        <w:tc>
          <w:tcPr>
            <w:tcW w:w="101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9 </w:t>
            </w:r>
          </w:p>
        </w:tc>
        <w:tc>
          <w:tcPr>
            <w:tcW w:w="135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15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9 </w:t>
            </w:r>
          </w:p>
        </w:tc>
      </w:tr>
      <w:tr w:rsidR="00EA7367" w:rsidRPr="00905460">
        <w:trPr>
          <w:trHeight w:val="291"/>
        </w:trPr>
        <w:tc>
          <w:tcPr>
            <w:tcW w:w="177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b/>
                <w:sz w:val="28"/>
                <w:szCs w:val="28"/>
              </w:rPr>
              <w:t xml:space="preserve">Roads </w:t>
            </w:r>
          </w:p>
        </w:tc>
        <w:tc>
          <w:tcPr>
            <w:tcW w:w="1270"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East </w:t>
            </w:r>
          </w:p>
        </w:tc>
        <w:tc>
          <w:tcPr>
            <w:tcW w:w="1016"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North </w:t>
            </w:r>
          </w:p>
        </w:tc>
        <w:tc>
          <w:tcPr>
            <w:tcW w:w="1355"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South </w:t>
            </w:r>
          </w:p>
        </w:tc>
        <w:tc>
          <w:tcPr>
            <w:tcW w:w="1524"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292"/>
        </w:trPr>
        <w:tc>
          <w:tcPr>
            <w:tcW w:w="177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In good state </w:t>
            </w:r>
          </w:p>
        </w:tc>
        <w:tc>
          <w:tcPr>
            <w:tcW w:w="1270"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1016"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25 </w:t>
            </w:r>
          </w:p>
        </w:tc>
        <w:tc>
          <w:tcPr>
            <w:tcW w:w="1355"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6 </w:t>
            </w:r>
          </w:p>
        </w:tc>
        <w:tc>
          <w:tcPr>
            <w:tcW w:w="1524"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26 </w:t>
            </w:r>
          </w:p>
        </w:tc>
      </w:tr>
      <w:tr w:rsidR="00EA7367" w:rsidRPr="00905460">
        <w:trPr>
          <w:trHeight w:val="292"/>
        </w:trPr>
        <w:tc>
          <w:tcPr>
            <w:tcW w:w="177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Somewhat Good </w:t>
            </w:r>
          </w:p>
        </w:tc>
        <w:tc>
          <w:tcPr>
            <w:tcW w:w="1270"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25 </w:t>
            </w:r>
          </w:p>
        </w:tc>
        <w:tc>
          <w:tcPr>
            <w:tcW w:w="1016"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24 </w:t>
            </w:r>
          </w:p>
        </w:tc>
        <w:tc>
          <w:tcPr>
            <w:tcW w:w="1355"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46 </w:t>
            </w:r>
          </w:p>
        </w:tc>
        <w:tc>
          <w:tcPr>
            <w:tcW w:w="1524"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51 </w:t>
            </w:r>
          </w:p>
        </w:tc>
      </w:tr>
      <w:tr w:rsidR="00EA7367" w:rsidRPr="00905460">
        <w:trPr>
          <w:trHeight w:val="292"/>
        </w:trPr>
        <w:tc>
          <w:tcPr>
            <w:tcW w:w="177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lastRenderedPageBreak/>
              <w:t xml:space="preserve">In Poor state </w:t>
            </w:r>
          </w:p>
        </w:tc>
        <w:tc>
          <w:tcPr>
            <w:tcW w:w="1270"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73 </w:t>
            </w:r>
          </w:p>
        </w:tc>
        <w:tc>
          <w:tcPr>
            <w:tcW w:w="1016"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51 </w:t>
            </w:r>
          </w:p>
        </w:tc>
        <w:tc>
          <w:tcPr>
            <w:tcW w:w="1355"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48 </w:t>
            </w:r>
          </w:p>
        </w:tc>
        <w:tc>
          <w:tcPr>
            <w:tcW w:w="1524"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23 </w:t>
            </w:r>
          </w:p>
        </w:tc>
      </w:tr>
    </w:tbl>
    <w:p w:rsidR="00EA7367" w:rsidRPr="00905460" w:rsidRDefault="00905460" w:rsidP="00905460">
      <w:pPr>
        <w:tabs>
          <w:tab w:val="center" w:pos="254"/>
          <w:tab w:val="center" w:pos="2233"/>
        </w:tabs>
        <w:spacing w:after="142"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Source: CESPA EPSD Data Collection Survey 2010 </w:t>
      </w:r>
    </w:p>
    <w:p w:rsidR="00EA7367" w:rsidRPr="00905460" w:rsidRDefault="00905460" w:rsidP="00905460">
      <w:pPr>
        <w:spacing w:after="99"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r w:rsidRPr="00905460">
        <w:rPr>
          <w:b/>
          <w:sz w:val="28"/>
          <w:szCs w:val="28"/>
        </w:rPr>
        <w:tab/>
        <w:t xml:space="preserve"> </w:t>
      </w:r>
    </w:p>
    <w:p w:rsidR="00EA7367" w:rsidRPr="00905460" w:rsidRDefault="00905460" w:rsidP="00905460">
      <w:pPr>
        <w:spacing w:after="4" w:line="360" w:lineRule="auto"/>
        <w:ind w:left="249" w:right="2"/>
        <w:jc w:val="both"/>
        <w:rPr>
          <w:sz w:val="28"/>
          <w:szCs w:val="28"/>
        </w:rPr>
      </w:pPr>
      <w:r w:rsidRPr="00905460">
        <w:rPr>
          <w:b/>
          <w:sz w:val="28"/>
          <w:szCs w:val="28"/>
        </w:rPr>
        <w:t xml:space="preserve">Table 16: Mode of Community Participation in Service Delivery  </w:t>
      </w:r>
    </w:p>
    <w:tbl>
      <w:tblPr>
        <w:tblStyle w:val="TableGrid"/>
        <w:tblW w:w="6473" w:type="dxa"/>
        <w:tblInd w:w="243" w:type="dxa"/>
        <w:tblCellMar>
          <w:top w:w="48" w:type="dxa"/>
          <w:left w:w="100" w:type="dxa"/>
          <w:bottom w:w="4" w:type="dxa"/>
          <w:right w:w="115" w:type="dxa"/>
        </w:tblCellMar>
        <w:tblLook w:val="04A0" w:firstRow="1" w:lastRow="0" w:firstColumn="1" w:lastColumn="0" w:noHBand="0" w:noVBand="1"/>
      </w:tblPr>
      <w:tblGrid>
        <w:gridCol w:w="2627"/>
        <w:gridCol w:w="1051"/>
        <w:gridCol w:w="902"/>
        <w:gridCol w:w="958"/>
        <w:gridCol w:w="935"/>
      </w:tblGrid>
      <w:tr w:rsidR="00EA7367" w:rsidRPr="00905460">
        <w:trPr>
          <w:trHeight w:val="291"/>
        </w:trPr>
        <w:tc>
          <w:tcPr>
            <w:tcW w:w="271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Water Supply </w:t>
            </w:r>
          </w:p>
        </w:tc>
        <w:tc>
          <w:tcPr>
            <w:tcW w:w="107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East </w:t>
            </w:r>
          </w:p>
        </w:tc>
        <w:tc>
          <w:tcPr>
            <w:tcW w:w="7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North </w:t>
            </w:r>
          </w:p>
        </w:tc>
        <w:tc>
          <w:tcPr>
            <w:tcW w:w="95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South </w:t>
            </w:r>
          </w:p>
        </w:tc>
        <w:tc>
          <w:tcPr>
            <w:tcW w:w="94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485"/>
        </w:trPr>
        <w:tc>
          <w:tcPr>
            <w:tcW w:w="271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Jointly decide on type of service </w:t>
            </w:r>
          </w:p>
        </w:tc>
        <w:tc>
          <w:tcPr>
            <w:tcW w:w="1073"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20 </w:t>
            </w:r>
          </w:p>
        </w:tc>
        <w:tc>
          <w:tcPr>
            <w:tcW w:w="790"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12 </w:t>
            </w:r>
          </w:p>
        </w:tc>
        <w:tc>
          <w:tcPr>
            <w:tcW w:w="95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9 </w:t>
            </w:r>
          </w:p>
        </w:tc>
        <w:tc>
          <w:tcPr>
            <w:tcW w:w="941"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27 </w:t>
            </w:r>
          </w:p>
        </w:tc>
      </w:tr>
      <w:tr w:rsidR="00EA7367" w:rsidRPr="00905460">
        <w:trPr>
          <w:trHeight w:val="292"/>
        </w:trPr>
        <w:tc>
          <w:tcPr>
            <w:tcW w:w="271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Consulted/ Informed </w:t>
            </w:r>
          </w:p>
        </w:tc>
        <w:tc>
          <w:tcPr>
            <w:tcW w:w="107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17 </w:t>
            </w:r>
          </w:p>
        </w:tc>
        <w:tc>
          <w:tcPr>
            <w:tcW w:w="79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13 </w:t>
            </w:r>
          </w:p>
        </w:tc>
        <w:tc>
          <w:tcPr>
            <w:tcW w:w="95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 </w:t>
            </w:r>
          </w:p>
        </w:tc>
        <w:tc>
          <w:tcPr>
            <w:tcW w:w="94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 </w:t>
            </w:r>
          </w:p>
        </w:tc>
      </w:tr>
      <w:tr w:rsidR="00EA7367" w:rsidRPr="00905460">
        <w:trPr>
          <w:trHeight w:val="292"/>
        </w:trPr>
        <w:tc>
          <w:tcPr>
            <w:tcW w:w="271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Contribute local materials </w:t>
            </w:r>
          </w:p>
        </w:tc>
        <w:tc>
          <w:tcPr>
            <w:tcW w:w="107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22 </w:t>
            </w:r>
          </w:p>
        </w:tc>
        <w:tc>
          <w:tcPr>
            <w:tcW w:w="7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31 </w:t>
            </w:r>
          </w:p>
        </w:tc>
        <w:tc>
          <w:tcPr>
            <w:tcW w:w="95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36 </w:t>
            </w:r>
          </w:p>
        </w:tc>
        <w:tc>
          <w:tcPr>
            <w:tcW w:w="94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20 </w:t>
            </w:r>
          </w:p>
        </w:tc>
      </w:tr>
      <w:tr w:rsidR="00EA7367" w:rsidRPr="00905460">
        <w:trPr>
          <w:trHeight w:val="291"/>
        </w:trPr>
        <w:tc>
          <w:tcPr>
            <w:tcW w:w="271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Provide </w:t>
            </w:r>
            <w:proofErr w:type="spellStart"/>
            <w:r w:rsidRPr="00905460">
              <w:rPr>
                <w:sz w:val="28"/>
                <w:szCs w:val="28"/>
              </w:rPr>
              <w:t>labour</w:t>
            </w:r>
            <w:proofErr w:type="spellEnd"/>
            <w:r w:rsidRPr="00905460">
              <w:rPr>
                <w:sz w:val="28"/>
                <w:szCs w:val="28"/>
              </w:rPr>
              <w:t xml:space="preserve"> </w:t>
            </w:r>
          </w:p>
        </w:tc>
        <w:tc>
          <w:tcPr>
            <w:tcW w:w="107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24 </w:t>
            </w:r>
          </w:p>
        </w:tc>
        <w:tc>
          <w:tcPr>
            <w:tcW w:w="7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37 </w:t>
            </w:r>
          </w:p>
        </w:tc>
        <w:tc>
          <w:tcPr>
            <w:tcW w:w="95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40 </w:t>
            </w:r>
          </w:p>
        </w:tc>
        <w:tc>
          <w:tcPr>
            <w:tcW w:w="94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35 </w:t>
            </w:r>
          </w:p>
        </w:tc>
      </w:tr>
      <w:tr w:rsidR="00EA7367" w:rsidRPr="00905460">
        <w:trPr>
          <w:trHeight w:val="292"/>
        </w:trPr>
        <w:tc>
          <w:tcPr>
            <w:tcW w:w="271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Provide service </w:t>
            </w:r>
          </w:p>
        </w:tc>
        <w:tc>
          <w:tcPr>
            <w:tcW w:w="107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17 </w:t>
            </w:r>
          </w:p>
        </w:tc>
        <w:tc>
          <w:tcPr>
            <w:tcW w:w="79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95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9 </w:t>
            </w:r>
          </w:p>
        </w:tc>
        <w:tc>
          <w:tcPr>
            <w:tcW w:w="94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14 </w:t>
            </w:r>
          </w:p>
        </w:tc>
      </w:tr>
      <w:tr w:rsidR="00EA7367" w:rsidRPr="00905460">
        <w:trPr>
          <w:trHeight w:val="292"/>
        </w:trPr>
        <w:tc>
          <w:tcPr>
            <w:tcW w:w="271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Primary Education </w:t>
            </w:r>
          </w:p>
        </w:tc>
        <w:tc>
          <w:tcPr>
            <w:tcW w:w="107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East </w:t>
            </w:r>
          </w:p>
        </w:tc>
        <w:tc>
          <w:tcPr>
            <w:tcW w:w="7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North </w:t>
            </w:r>
          </w:p>
        </w:tc>
        <w:tc>
          <w:tcPr>
            <w:tcW w:w="95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South </w:t>
            </w:r>
          </w:p>
        </w:tc>
        <w:tc>
          <w:tcPr>
            <w:tcW w:w="94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485"/>
        </w:trPr>
        <w:tc>
          <w:tcPr>
            <w:tcW w:w="271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Jointly decide on type of service </w:t>
            </w:r>
          </w:p>
        </w:tc>
        <w:tc>
          <w:tcPr>
            <w:tcW w:w="1073"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22 </w:t>
            </w:r>
          </w:p>
        </w:tc>
        <w:tc>
          <w:tcPr>
            <w:tcW w:w="790" w:type="dxa"/>
            <w:tcBorders>
              <w:top w:val="single" w:sz="4"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14 </w:t>
            </w:r>
          </w:p>
        </w:tc>
        <w:tc>
          <w:tcPr>
            <w:tcW w:w="959" w:type="dxa"/>
            <w:tcBorders>
              <w:top w:val="single" w:sz="4"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13 </w:t>
            </w:r>
          </w:p>
        </w:tc>
        <w:tc>
          <w:tcPr>
            <w:tcW w:w="941" w:type="dxa"/>
            <w:tcBorders>
              <w:top w:val="single" w:sz="4"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30 </w:t>
            </w:r>
          </w:p>
        </w:tc>
      </w:tr>
      <w:tr w:rsidR="00EA7367" w:rsidRPr="00905460">
        <w:trPr>
          <w:trHeight w:val="292"/>
        </w:trPr>
        <w:tc>
          <w:tcPr>
            <w:tcW w:w="271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Consulted/ Informed </w:t>
            </w:r>
          </w:p>
        </w:tc>
        <w:tc>
          <w:tcPr>
            <w:tcW w:w="107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21 </w:t>
            </w:r>
          </w:p>
        </w:tc>
        <w:tc>
          <w:tcPr>
            <w:tcW w:w="79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19 </w:t>
            </w:r>
          </w:p>
        </w:tc>
        <w:tc>
          <w:tcPr>
            <w:tcW w:w="95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12 </w:t>
            </w:r>
          </w:p>
        </w:tc>
        <w:tc>
          <w:tcPr>
            <w:tcW w:w="94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28 </w:t>
            </w:r>
          </w:p>
        </w:tc>
      </w:tr>
      <w:tr w:rsidR="00EA7367" w:rsidRPr="00905460">
        <w:trPr>
          <w:trHeight w:val="291"/>
        </w:trPr>
        <w:tc>
          <w:tcPr>
            <w:tcW w:w="271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Contribute local materials </w:t>
            </w:r>
          </w:p>
        </w:tc>
        <w:tc>
          <w:tcPr>
            <w:tcW w:w="107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23 </w:t>
            </w:r>
          </w:p>
        </w:tc>
        <w:tc>
          <w:tcPr>
            <w:tcW w:w="7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30</w:t>
            </w:r>
          </w:p>
        </w:tc>
        <w:tc>
          <w:tcPr>
            <w:tcW w:w="95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34</w:t>
            </w:r>
          </w:p>
        </w:tc>
        <w:tc>
          <w:tcPr>
            <w:tcW w:w="94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17</w:t>
            </w:r>
          </w:p>
        </w:tc>
      </w:tr>
      <w:tr w:rsidR="00EA7367" w:rsidRPr="00905460">
        <w:trPr>
          <w:trHeight w:val="293"/>
        </w:trPr>
        <w:tc>
          <w:tcPr>
            <w:tcW w:w="2710"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Provide </w:t>
            </w:r>
            <w:proofErr w:type="spellStart"/>
            <w:r w:rsidRPr="00905460">
              <w:rPr>
                <w:sz w:val="28"/>
                <w:szCs w:val="28"/>
              </w:rPr>
              <w:t>labour</w:t>
            </w:r>
            <w:proofErr w:type="spellEnd"/>
            <w:r w:rsidRPr="00905460">
              <w:rPr>
                <w:sz w:val="28"/>
                <w:szCs w:val="28"/>
              </w:rPr>
              <w:t xml:space="preserve"> </w:t>
            </w:r>
          </w:p>
        </w:tc>
        <w:tc>
          <w:tcPr>
            <w:tcW w:w="1073"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26 </w:t>
            </w:r>
          </w:p>
        </w:tc>
        <w:tc>
          <w:tcPr>
            <w:tcW w:w="790"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35 </w:t>
            </w:r>
          </w:p>
        </w:tc>
        <w:tc>
          <w:tcPr>
            <w:tcW w:w="959"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34 </w:t>
            </w:r>
          </w:p>
        </w:tc>
        <w:tc>
          <w:tcPr>
            <w:tcW w:w="941"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14 </w:t>
            </w:r>
          </w:p>
        </w:tc>
      </w:tr>
      <w:tr w:rsidR="00EA7367" w:rsidRPr="00905460">
        <w:trPr>
          <w:trHeight w:val="291"/>
        </w:trPr>
        <w:tc>
          <w:tcPr>
            <w:tcW w:w="271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Provide service </w:t>
            </w:r>
          </w:p>
        </w:tc>
        <w:tc>
          <w:tcPr>
            <w:tcW w:w="107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 </w:t>
            </w:r>
          </w:p>
        </w:tc>
        <w:tc>
          <w:tcPr>
            <w:tcW w:w="7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95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 </w:t>
            </w:r>
          </w:p>
        </w:tc>
        <w:tc>
          <w:tcPr>
            <w:tcW w:w="94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r>
      <w:tr w:rsidR="00EA7367" w:rsidRPr="00905460">
        <w:trPr>
          <w:trHeight w:val="292"/>
        </w:trPr>
        <w:tc>
          <w:tcPr>
            <w:tcW w:w="271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Feeder Roads </w:t>
            </w:r>
          </w:p>
        </w:tc>
        <w:tc>
          <w:tcPr>
            <w:tcW w:w="107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East </w:t>
            </w:r>
          </w:p>
        </w:tc>
        <w:tc>
          <w:tcPr>
            <w:tcW w:w="79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North </w:t>
            </w:r>
          </w:p>
        </w:tc>
        <w:tc>
          <w:tcPr>
            <w:tcW w:w="95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South </w:t>
            </w:r>
          </w:p>
        </w:tc>
        <w:tc>
          <w:tcPr>
            <w:tcW w:w="94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West </w:t>
            </w:r>
          </w:p>
        </w:tc>
      </w:tr>
      <w:tr w:rsidR="00EA7367" w:rsidRPr="00905460">
        <w:trPr>
          <w:trHeight w:val="485"/>
        </w:trPr>
        <w:tc>
          <w:tcPr>
            <w:tcW w:w="271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Jointly decide on type of service </w:t>
            </w:r>
          </w:p>
        </w:tc>
        <w:tc>
          <w:tcPr>
            <w:tcW w:w="1073"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12 </w:t>
            </w:r>
          </w:p>
        </w:tc>
        <w:tc>
          <w:tcPr>
            <w:tcW w:w="790" w:type="dxa"/>
            <w:tcBorders>
              <w:top w:val="single" w:sz="3"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12 </w:t>
            </w:r>
          </w:p>
        </w:tc>
        <w:tc>
          <w:tcPr>
            <w:tcW w:w="959" w:type="dxa"/>
            <w:tcBorders>
              <w:top w:val="single" w:sz="3"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3" w:right="0" w:firstLine="0"/>
              <w:jc w:val="both"/>
              <w:rPr>
                <w:sz w:val="28"/>
                <w:szCs w:val="28"/>
              </w:rPr>
            </w:pPr>
            <w:r w:rsidRPr="00905460">
              <w:rPr>
                <w:sz w:val="28"/>
                <w:szCs w:val="28"/>
              </w:rPr>
              <w:t xml:space="preserve">7 </w:t>
            </w:r>
          </w:p>
        </w:tc>
        <w:tc>
          <w:tcPr>
            <w:tcW w:w="941" w:type="dxa"/>
            <w:tcBorders>
              <w:top w:val="single" w:sz="3"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14 </w:t>
            </w:r>
          </w:p>
        </w:tc>
      </w:tr>
      <w:tr w:rsidR="00EA7367" w:rsidRPr="00905460">
        <w:trPr>
          <w:trHeight w:val="292"/>
        </w:trPr>
        <w:tc>
          <w:tcPr>
            <w:tcW w:w="271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Consulted/ Informed </w:t>
            </w:r>
          </w:p>
        </w:tc>
        <w:tc>
          <w:tcPr>
            <w:tcW w:w="107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21 </w:t>
            </w:r>
          </w:p>
        </w:tc>
        <w:tc>
          <w:tcPr>
            <w:tcW w:w="7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11 </w:t>
            </w:r>
          </w:p>
        </w:tc>
        <w:tc>
          <w:tcPr>
            <w:tcW w:w="95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6 </w:t>
            </w:r>
          </w:p>
        </w:tc>
        <w:tc>
          <w:tcPr>
            <w:tcW w:w="94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23 </w:t>
            </w:r>
          </w:p>
        </w:tc>
      </w:tr>
      <w:tr w:rsidR="00EA7367" w:rsidRPr="00905460">
        <w:trPr>
          <w:trHeight w:val="292"/>
        </w:trPr>
        <w:tc>
          <w:tcPr>
            <w:tcW w:w="2710"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Contribute local materials </w:t>
            </w:r>
          </w:p>
        </w:tc>
        <w:tc>
          <w:tcPr>
            <w:tcW w:w="1073"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21 </w:t>
            </w:r>
          </w:p>
        </w:tc>
        <w:tc>
          <w:tcPr>
            <w:tcW w:w="790"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30 </w:t>
            </w:r>
          </w:p>
        </w:tc>
        <w:tc>
          <w:tcPr>
            <w:tcW w:w="959"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29 </w:t>
            </w:r>
          </w:p>
        </w:tc>
        <w:tc>
          <w:tcPr>
            <w:tcW w:w="941"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21 </w:t>
            </w:r>
          </w:p>
        </w:tc>
      </w:tr>
      <w:tr w:rsidR="00EA7367" w:rsidRPr="00905460">
        <w:trPr>
          <w:trHeight w:val="291"/>
        </w:trPr>
        <w:tc>
          <w:tcPr>
            <w:tcW w:w="2710"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Provide </w:t>
            </w:r>
            <w:proofErr w:type="spellStart"/>
            <w:r w:rsidRPr="00905460">
              <w:rPr>
                <w:sz w:val="28"/>
                <w:szCs w:val="28"/>
              </w:rPr>
              <w:t>labour</w:t>
            </w:r>
            <w:proofErr w:type="spellEnd"/>
            <w:r w:rsidRPr="00905460">
              <w:rPr>
                <w:sz w:val="28"/>
                <w:szCs w:val="28"/>
              </w:rPr>
              <w:t xml:space="preserve"> </w:t>
            </w:r>
          </w:p>
        </w:tc>
        <w:tc>
          <w:tcPr>
            <w:tcW w:w="1073"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29 </w:t>
            </w:r>
          </w:p>
        </w:tc>
        <w:tc>
          <w:tcPr>
            <w:tcW w:w="790"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37</w:t>
            </w:r>
          </w:p>
        </w:tc>
        <w:tc>
          <w:tcPr>
            <w:tcW w:w="959"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40</w:t>
            </w:r>
          </w:p>
        </w:tc>
        <w:tc>
          <w:tcPr>
            <w:tcW w:w="941"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29</w:t>
            </w:r>
          </w:p>
        </w:tc>
      </w:tr>
      <w:tr w:rsidR="00EA7367" w:rsidRPr="00905460">
        <w:trPr>
          <w:trHeight w:val="292"/>
        </w:trPr>
        <w:tc>
          <w:tcPr>
            <w:tcW w:w="2710"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Provide service </w:t>
            </w:r>
          </w:p>
        </w:tc>
        <w:tc>
          <w:tcPr>
            <w:tcW w:w="1073"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17 </w:t>
            </w:r>
          </w:p>
        </w:tc>
        <w:tc>
          <w:tcPr>
            <w:tcW w:w="790"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10 </w:t>
            </w:r>
          </w:p>
        </w:tc>
        <w:tc>
          <w:tcPr>
            <w:tcW w:w="959"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18 </w:t>
            </w:r>
          </w:p>
        </w:tc>
        <w:tc>
          <w:tcPr>
            <w:tcW w:w="941"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r>
    </w:tbl>
    <w:p w:rsidR="00EA7367" w:rsidRPr="00905460" w:rsidRDefault="00905460" w:rsidP="00905460">
      <w:pPr>
        <w:tabs>
          <w:tab w:val="center" w:pos="254"/>
          <w:tab w:val="center" w:pos="2233"/>
        </w:tabs>
        <w:spacing w:after="142" w:line="360" w:lineRule="auto"/>
        <w:ind w:left="0" w:right="0" w:firstLine="0"/>
        <w:jc w:val="both"/>
        <w:rPr>
          <w:sz w:val="28"/>
          <w:szCs w:val="28"/>
        </w:rPr>
      </w:pPr>
      <w:r w:rsidRPr="00905460">
        <w:rPr>
          <w:rFonts w:ascii="Calibri" w:eastAsia="Calibri" w:hAnsi="Calibri" w:cs="Calibri"/>
          <w:sz w:val="28"/>
          <w:szCs w:val="28"/>
        </w:rPr>
        <w:tab/>
      </w:r>
      <w:r w:rsidRPr="00905460">
        <w:rPr>
          <w:sz w:val="28"/>
          <w:szCs w:val="28"/>
        </w:rPr>
        <w:t xml:space="preserve"> </w:t>
      </w:r>
      <w:r w:rsidRPr="00905460">
        <w:rPr>
          <w:sz w:val="28"/>
          <w:szCs w:val="28"/>
        </w:rPr>
        <w:tab/>
        <w:t xml:space="preserve">Source: CESPA EPSD Data Collection Survey 2010 </w:t>
      </w:r>
    </w:p>
    <w:p w:rsidR="00EA7367" w:rsidRPr="00905460" w:rsidRDefault="00905460" w:rsidP="00905460">
      <w:pPr>
        <w:spacing w:after="0" w:line="360" w:lineRule="auto"/>
        <w:ind w:left="254" w:right="0" w:firstLine="0"/>
        <w:jc w:val="both"/>
        <w:rPr>
          <w:sz w:val="28"/>
          <w:szCs w:val="28"/>
        </w:rPr>
      </w:pPr>
      <w:r w:rsidRPr="00905460">
        <w:rPr>
          <w:b/>
          <w:sz w:val="28"/>
          <w:szCs w:val="28"/>
        </w:rPr>
        <w:t xml:space="preserve"> </w:t>
      </w:r>
      <w:r w:rsidRPr="00905460">
        <w:rPr>
          <w:b/>
          <w:sz w:val="28"/>
          <w:szCs w:val="28"/>
        </w:rPr>
        <w:tab/>
        <w:t xml:space="preserve"> </w:t>
      </w:r>
      <w:r w:rsidRPr="00905460">
        <w:rPr>
          <w:sz w:val="28"/>
          <w:szCs w:val="28"/>
        </w:rPr>
        <w:br w:type="page"/>
      </w:r>
    </w:p>
    <w:p w:rsidR="00EA7367" w:rsidRPr="00905460" w:rsidRDefault="00905460" w:rsidP="00905460">
      <w:pPr>
        <w:spacing w:after="4" w:line="360" w:lineRule="auto"/>
        <w:ind w:left="249" w:right="2"/>
        <w:jc w:val="both"/>
        <w:rPr>
          <w:sz w:val="28"/>
          <w:szCs w:val="28"/>
        </w:rPr>
      </w:pPr>
      <w:r w:rsidRPr="00905460">
        <w:rPr>
          <w:b/>
          <w:sz w:val="28"/>
          <w:szCs w:val="28"/>
        </w:rPr>
        <w:lastRenderedPageBreak/>
        <w:t xml:space="preserve">Table 17: Performance of Selected Government, government Assisted and Private Schools in  </w:t>
      </w:r>
    </w:p>
    <w:tbl>
      <w:tblPr>
        <w:tblStyle w:val="TableGrid"/>
        <w:tblW w:w="7960" w:type="dxa"/>
        <w:tblInd w:w="254" w:type="dxa"/>
        <w:tblCellMar>
          <w:top w:w="8" w:type="dxa"/>
          <w:left w:w="100" w:type="dxa"/>
          <w:bottom w:w="6" w:type="dxa"/>
          <w:right w:w="79" w:type="dxa"/>
        </w:tblCellMar>
        <w:tblLook w:val="04A0" w:firstRow="1" w:lastRow="0" w:firstColumn="1" w:lastColumn="0" w:noHBand="0" w:noVBand="1"/>
      </w:tblPr>
      <w:tblGrid>
        <w:gridCol w:w="2111"/>
        <w:gridCol w:w="1224"/>
        <w:gridCol w:w="1147"/>
        <w:gridCol w:w="1146"/>
        <w:gridCol w:w="2857"/>
      </w:tblGrid>
      <w:tr w:rsidR="00EA7367" w:rsidRPr="00905460">
        <w:trPr>
          <w:trHeight w:val="982"/>
        </w:trPr>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Schools </w:t>
            </w:r>
          </w:p>
        </w:tc>
        <w:tc>
          <w:tcPr>
            <w:tcW w:w="142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Pupil Entered</w:t>
            </w:r>
          </w:p>
        </w:tc>
        <w:tc>
          <w:tcPr>
            <w:tcW w:w="136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No. Female Passes </w:t>
            </w:r>
          </w:p>
        </w:tc>
        <w:tc>
          <w:tcPr>
            <w:tcW w:w="135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No. Male Passes </w:t>
            </w:r>
          </w:p>
        </w:tc>
        <w:tc>
          <w:tcPr>
            <w:tcW w:w="186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School Average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Pass </w:t>
            </w:r>
          </w:p>
          <w:p w:rsidR="00EA7367" w:rsidRPr="00905460" w:rsidRDefault="00905460" w:rsidP="00905460">
            <w:pPr>
              <w:spacing w:after="1" w:line="360" w:lineRule="auto"/>
              <w:ind w:left="1" w:right="0" w:firstLine="0"/>
              <w:jc w:val="both"/>
              <w:rPr>
                <w:sz w:val="28"/>
                <w:szCs w:val="28"/>
              </w:rPr>
            </w:pPr>
            <w:r w:rsidRPr="00905460">
              <w:rPr>
                <w:b/>
                <w:sz w:val="28"/>
                <w:szCs w:val="28"/>
              </w:rPr>
              <w:t xml:space="preserve">Scores(Government Minimum Score: </w:t>
            </w:r>
          </w:p>
          <w:p w:rsidR="00EA7367" w:rsidRPr="00905460" w:rsidRDefault="00905460" w:rsidP="00905460">
            <w:pPr>
              <w:spacing w:after="0" w:line="360" w:lineRule="auto"/>
              <w:ind w:left="1" w:right="0" w:firstLine="0"/>
              <w:jc w:val="both"/>
              <w:rPr>
                <w:sz w:val="28"/>
                <w:szCs w:val="28"/>
              </w:rPr>
            </w:pPr>
            <w:r w:rsidRPr="00905460">
              <w:rPr>
                <w:b/>
                <w:sz w:val="28"/>
                <w:szCs w:val="28"/>
              </w:rPr>
              <w:t xml:space="preserve">225) </w:t>
            </w:r>
          </w:p>
        </w:tc>
      </w:tr>
      <w:tr w:rsidR="00EA7367" w:rsidRPr="00905460">
        <w:trPr>
          <w:trHeight w:val="204"/>
        </w:trPr>
        <w:tc>
          <w:tcPr>
            <w:tcW w:w="3376" w:type="dxa"/>
            <w:gridSpan w:val="2"/>
            <w:tcBorders>
              <w:top w:val="single" w:sz="3" w:space="0" w:color="000000"/>
              <w:left w:val="single" w:sz="4" w:space="0" w:color="000000"/>
              <w:bottom w:val="single" w:sz="3"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Eastern Region, KENEMA DISTRICT </w:t>
            </w:r>
          </w:p>
        </w:tc>
        <w:tc>
          <w:tcPr>
            <w:tcW w:w="1366" w:type="dxa"/>
            <w:tcBorders>
              <w:top w:val="single" w:sz="3"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3"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3"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5"/>
        </w:trPr>
        <w:tc>
          <w:tcPr>
            <w:tcW w:w="3376" w:type="dxa"/>
            <w:gridSpan w:val="2"/>
            <w:tcBorders>
              <w:top w:val="single" w:sz="3"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Primary Schools </w:t>
            </w:r>
          </w:p>
        </w:tc>
        <w:tc>
          <w:tcPr>
            <w:tcW w:w="1366" w:type="dxa"/>
            <w:tcBorders>
              <w:top w:val="single" w:sz="3"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3"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3"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4"/>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DEC , KENEMA </w:t>
            </w:r>
          </w:p>
        </w:tc>
        <w:tc>
          <w:tcPr>
            <w:tcW w:w="142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28 </w:t>
            </w:r>
          </w:p>
        </w:tc>
        <w:tc>
          <w:tcPr>
            <w:tcW w:w="136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9 </w:t>
            </w:r>
          </w:p>
        </w:tc>
        <w:tc>
          <w:tcPr>
            <w:tcW w:w="135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15 </w:t>
            </w:r>
          </w:p>
        </w:tc>
        <w:tc>
          <w:tcPr>
            <w:tcW w:w="186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190</w:t>
            </w:r>
          </w:p>
        </w:tc>
      </w:tr>
      <w:tr w:rsidR="00EA7367" w:rsidRPr="00905460">
        <w:trPr>
          <w:trHeight w:val="205"/>
        </w:trPr>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DEC, DAMA </w:t>
            </w:r>
          </w:p>
        </w:tc>
        <w:tc>
          <w:tcPr>
            <w:tcW w:w="142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76 </w:t>
            </w:r>
          </w:p>
        </w:tc>
        <w:tc>
          <w:tcPr>
            <w:tcW w:w="136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 </w:t>
            </w:r>
          </w:p>
        </w:tc>
        <w:tc>
          <w:tcPr>
            <w:tcW w:w="135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24 </w:t>
            </w:r>
          </w:p>
        </w:tc>
        <w:tc>
          <w:tcPr>
            <w:tcW w:w="186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193 </w:t>
            </w:r>
          </w:p>
        </w:tc>
      </w:tr>
      <w:tr w:rsidR="00EA7367" w:rsidRPr="00905460">
        <w:trPr>
          <w:trHeight w:val="398"/>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19" w:firstLine="0"/>
              <w:jc w:val="both"/>
              <w:rPr>
                <w:sz w:val="28"/>
                <w:szCs w:val="28"/>
              </w:rPr>
            </w:pPr>
            <w:r w:rsidRPr="00905460">
              <w:rPr>
                <w:b/>
                <w:sz w:val="28"/>
                <w:szCs w:val="28"/>
              </w:rPr>
              <w:t xml:space="preserve">Government Assisted </w:t>
            </w:r>
          </w:p>
        </w:tc>
        <w:tc>
          <w:tcPr>
            <w:tcW w:w="142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c>
          <w:tcPr>
            <w:tcW w:w="136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c>
          <w:tcPr>
            <w:tcW w:w="135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c>
          <w:tcPr>
            <w:tcW w:w="186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 </w:t>
            </w:r>
          </w:p>
        </w:tc>
      </w:tr>
      <w:tr w:rsidR="00EA7367" w:rsidRPr="00905460">
        <w:trPr>
          <w:trHeight w:val="205"/>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SLMB KENEMA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77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18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195 </w:t>
            </w:r>
          </w:p>
        </w:tc>
      </w:tr>
      <w:tr w:rsidR="00EA7367" w:rsidRPr="00905460">
        <w:trPr>
          <w:trHeight w:val="204"/>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SDA, KENEMA </w:t>
            </w:r>
          </w:p>
        </w:tc>
        <w:tc>
          <w:tcPr>
            <w:tcW w:w="142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192 </w:t>
            </w:r>
          </w:p>
        </w:tc>
        <w:tc>
          <w:tcPr>
            <w:tcW w:w="136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73 </w:t>
            </w:r>
          </w:p>
        </w:tc>
        <w:tc>
          <w:tcPr>
            <w:tcW w:w="135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42 </w:t>
            </w:r>
          </w:p>
        </w:tc>
        <w:tc>
          <w:tcPr>
            <w:tcW w:w="186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198</w:t>
            </w:r>
          </w:p>
        </w:tc>
      </w:tr>
      <w:tr w:rsidR="00EA7367" w:rsidRPr="00905460">
        <w:trPr>
          <w:trHeight w:val="356"/>
        </w:trPr>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Private Schools </w:t>
            </w:r>
          </w:p>
        </w:tc>
        <w:tc>
          <w:tcPr>
            <w:tcW w:w="142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c>
          <w:tcPr>
            <w:tcW w:w="136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c>
          <w:tcPr>
            <w:tcW w:w="135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c>
          <w:tcPr>
            <w:tcW w:w="186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 </w:t>
            </w:r>
          </w:p>
        </w:tc>
      </w:tr>
      <w:tr w:rsidR="00EA7367" w:rsidRPr="00905460">
        <w:trPr>
          <w:trHeight w:val="398"/>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SAM-ETA PR. SC.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KENEMA </w:t>
            </w:r>
          </w:p>
        </w:tc>
        <w:tc>
          <w:tcPr>
            <w:tcW w:w="142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10 </w:t>
            </w:r>
          </w:p>
        </w:tc>
        <w:tc>
          <w:tcPr>
            <w:tcW w:w="136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 </w:t>
            </w:r>
          </w:p>
        </w:tc>
        <w:tc>
          <w:tcPr>
            <w:tcW w:w="135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 </w:t>
            </w:r>
          </w:p>
        </w:tc>
        <w:tc>
          <w:tcPr>
            <w:tcW w:w="186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306 </w:t>
            </w:r>
          </w:p>
        </w:tc>
      </w:tr>
      <w:tr w:rsidR="00EA7367" w:rsidRPr="00905460">
        <w:trPr>
          <w:trHeight w:val="399"/>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CO. CRIST PR. SC.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KENEMA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53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20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245 </w:t>
            </w:r>
          </w:p>
        </w:tc>
      </w:tr>
      <w:tr w:rsidR="00EA7367" w:rsidRPr="00905460">
        <w:trPr>
          <w:trHeight w:val="204"/>
        </w:trPr>
        <w:tc>
          <w:tcPr>
            <w:tcW w:w="3376"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lastRenderedPageBreak/>
              <w:t xml:space="preserve">Western Area, Freetown </w:t>
            </w:r>
          </w:p>
        </w:tc>
        <w:tc>
          <w:tcPr>
            <w:tcW w:w="1366"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5"/>
        </w:trPr>
        <w:tc>
          <w:tcPr>
            <w:tcW w:w="3376" w:type="dxa"/>
            <w:gridSpan w:val="2"/>
            <w:tcBorders>
              <w:top w:val="single" w:sz="4" w:space="0" w:color="000000"/>
              <w:left w:val="single" w:sz="4" w:space="0" w:color="000000"/>
              <w:bottom w:val="single" w:sz="3"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Schools </w:t>
            </w:r>
          </w:p>
        </w:tc>
        <w:tc>
          <w:tcPr>
            <w:tcW w:w="1366"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398"/>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Tower Hill Municipal pr.sc </w:t>
            </w:r>
          </w:p>
        </w:tc>
        <w:tc>
          <w:tcPr>
            <w:tcW w:w="1428"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137 </w:t>
            </w:r>
          </w:p>
        </w:tc>
        <w:tc>
          <w:tcPr>
            <w:tcW w:w="1366" w:type="dxa"/>
            <w:tcBorders>
              <w:top w:val="single" w:sz="3"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42 </w:t>
            </w:r>
          </w:p>
        </w:tc>
        <w:tc>
          <w:tcPr>
            <w:tcW w:w="1355"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47 </w:t>
            </w:r>
          </w:p>
        </w:tc>
        <w:tc>
          <w:tcPr>
            <w:tcW w:w="1863"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288 </w:t>
            </w:r>
          </w:p>
        </w:tc>
      </w:tr>
      <w:tr w:rsidR="00EA7367" w:rsidRPr="00905460">
        <w:trPr>
          <w:trHeight w:val="398"/>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EAST END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Municipality </w:t>
            </w:r>
          </w:p>
        </w:tc>
        <w:tc>
          <w:tcPr>
            <w:tcW w:w="1428" w:type="dxa"/>
            <w:tcBorders>
              <w:top w:val="single" w:sz="3" w:space="0" w:color="000000"/>
              <w:left w:val="single" w:sz="4"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193 </w:t>
            </w:r>
          </w:p>
        </w:tc>
        <w:tc>
          <w:tcPr>
            <w:tcW w:w="1366" w:type="dxa"/>
            <w:tcBorders>
              <w:top w:val="single" w:sz="3" w:space="0" w:color="000000"/>
              <w:left w:val="single" w:sz="4"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59 </w:t>
            </w:r>
          </w:p>
        </w:tc>
        <w:tc>
          <w:tcPr>
            <w:tcW w:w="1355" w:type="dxa"/>
            <w:tcBorders>
              <w:top w:val="single" w:sz="3" w:space="0" w:color="000000"/>
              <w:left w:val="single" w:sz="3" w:space="0" w:color="000000"/>
              <w:bottom w:val="single" w:sz="3"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48 </w:t>
            </w:r>
          </w:p>
        </w:tc>
        <w:tc>
          <w:tcPr>
            <w:tcW w:w="1863" w:type="dxa"/>
            <w:tcBorders>
              <w:top w:val="single" w:sz="3" w:space="0" w:color="000000"/>
              <w:left w:val="single" w:sz="3" w:space="0" w:color="000000"/>
              <w:bottom w:val="single" w:sz="3"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267 </w:t>
            </w:r>
          </w:p>
        </w:tc>
      </w:tr>
      <w:tr w:rsidR="00EA7367" w:rsidRPr="00905460">
        <w:trPr>
          <w:trHeight w:val="205"/>
        </w:trPr>
        <w:tc>
          <w:tcPr>
            <w:tcW w:w="3376" w:type="dxa"/>
            <w:gridSpan w:val="2"/>
            <w:tcBorders>
              <w:top w:val="single" w:sz="3"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Assisted </w:t>
            </w:r>
          </w:p>
        </w:tc>
        <w:tc>
          <w:tcPr>
            <w:tcW w:w="1366" w:type="dxa"/>
            <w:tcBorders>
              <w:top w:val="single" w:sz="3"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3"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3"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400"/>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St. Joseph primary, F/town </w:t>
            </w:r>
          </w:p>
        </w:tc>
        <w:tc>
          <w:tcPr>
            <w:tcW w:w="1428"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227 </w:t>
            </w:r>
          </w:p>
        </w:tc>
        <w:tc>
          <w:tcPr>
            <w:tcW w:w="1366"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138 </w:t>
            </w:r>
          </w:p>
        </w:tc>
        <w:tc>
          <w:tcPr>
            <w:tcW w:w="1355" w:type="dxa"/>
            <w:tcBorders>
              <w:top w:val="single" w:sz="4"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0 </w:t>
            </w:r>
          </w:p>
        </w:tc>
        <w:tc>
          <w:tcPr>
            <w:tcW w:w="1863"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255 </w:t>
            </w:r>
          </w:p>
        </w:tc>
      </w:tr>
      <w:tr w:rsidR="00EA7367" w:rsidRPr="00905460">
        <w:trPr>
          <w:trHeight w:val="398"/>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HIZBULA primary school </w:t>
            </w:r>
          </w:p>
        </w:tc>
        <w:tc>
          <w:tcPr>
            <w:tcW w:w="1428" w:type="dxa"/>
            <w:tcBorders>
              <w:top w:val="single" w:sz="4" w:space="0" w:color="000000"/>
              <w:left w:val="single" w:sz="4" w:space="0" w:color="000000"/>
              <w:bottom w:val="single" w:sz="4" w:space="0" w:color="000000"/>
              <w:right w:val="single" w:sz="4"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25 </w:t>
            </w:r>
          </w:p>
        </w:tc>
        <w:tc>
          <w:tcPr>
            <w:tcW w:w="1366" w:type="dxa"/>
            <w:tcBorders>
              <w:top w:val="single" w:sz="4" w:space="0" w:color="000000"/>
              <w:left w:val="single" w:sz="4" w:space="0" w:color="000000"/>
              <w:bottom w:val="single" w:sz="4" w:space="0" w:color="000000"/>
              <w:right w:val="single" w:sz="3" w:space="0" w:color="000000"/>
            </w:tcBorders>
            <w:vAlign w:val="bottom"/>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4 </w:t>
            </w:r>
          </w:p>
        </w:tc>
        <w:tc>
          <w:tcPr>
            <w:tcW w:w="1355" w:type="dxa"/>
            <w:tcBorders>
              <w:top w:val="single" w:sz="4" w:space="0" w:color="000000"/>
              <w:left w:val="single" w:sz="3" w:space="0" w:color="000000"/>
              <w:bottom w:val="single" w:sz="4" w:space="0" w:color="000000"/>
              <w:right w:val="single" w:sz="3"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 </w:t>
            </w:r>
          </w:p>
        </w:tc>
        <w:tc>
          <w:tcPr>
            <w:tcW w:w="1863" w:type="dxa"/>
            <w:tcBorders>
              <w:top w:val="single" w:sz="4" w:space="0" w:color="000000"/>
              <w:left w:val="single" w:sz="3" w:space="0" w:color="000000"/>
              <w:bottom w:val="single" w:sz="4" w:space="0" w:color="000000"/>
              <w:right w:val="single" w:sz="4" w:space="0" w:color="000000"/>
            </w:tcBorders>
            <w:vAlign w:val="bottom"/>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228 </w:t>
            </w:r>
          </w:p>
        </w:tc>
      </w:tr>
      <w:tr w:rsidR="00EA7367" w:rsidRPr="00905460">
        <w:trPr>
          <w:trHeight w:val="279"/>
        </w:trPr>
        <w:tc>
          <w:tcPr>
            <w:tcW w:w="3376" w:type="dxa"/>
            <w:gridSpan w:val="2"/>
            <w:tcBorders>
              <w:top w:val="single" w:sz="4" w:space="0" w:color="000000"/>
              <w:left w:val="single" w:sz="4" w:space="0" w:color="000000"/>
              <w:bottom w:val="single" w:sz="3"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Private Schools </w:t>
            </w:r>
          </w:p>
        </w:tc>
        <w:tc>
          <w:tcPr>
            <w:tcW w:w="1366"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400"/>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Tower Hill </w:t>
            </w:r>
          </w:p>
          <w:p w:rsidR="00EA7367" w:rsidRPr="00905460" w:rsidRDefault="00905460" w:rsidP="00905460">
            <w:pPr>
              <w:spacing w:after="0" w:line="360" w:lineRule="auto"/>
              <w:ind w:left="2" w:right="0" w:firstLine="0"/>
              <w:jc w:val="both"/>
              <w:rPr>
                <w:sz w:val="28"/>
                <w:szCs w:val="28"/>
              </w:rPr>
            </w:pPr>
            <w:r w:rsidRPr="00905460">
              <w:rPr>
                <w:sz w:val="28"/>
                <w:szCs w:val="28"/>
              </w:rPr>
              <w:t xml:space="preserve">Kindergarten </w:t>
            </w:r>
          </w:p>
        </w:tc>
        <w:tc>
          <w:tcPr>
            <w:tcW w:w="142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38 </w:t>
            </w:r>
          </w:p>
        </w:tc>
        <w:tc>
          <w:tcPr>
            <w:tcW w:w="136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22 </w:t>
            </w:r>
          </w:p>
        </w:tc>
        <w:tc>
          <w:tcPr>
            <w:tcW w:w="135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 </w:t>
            </w:r>
          </w:p>
        </w:tc>
        <w:tc>
          <w:tcPr>
            <w:tcW w:w="186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328 </w:t>
            </w:r>
          </w:p>
        </w:tc>
      </w:tr>
      <w:tr w:rsidR="00EA7367" w:rsidRPr="00905460">
        <w:trPr>
          <w:trHeight w:val="205"/>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TINY TOTS P. SC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9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297 </w:t>
            </w:r>
          </w:p>
        </w:tc>
      </w:tr>
      <w:tr w:rsidR="00EA7367" w:rsidRPr="00905460">
        <w:trPr>
          <w:trHeight w:val="203"/>
        </w:trPr>
        <w:tc>
          <w:tcPr>
            <w:tcW w:w="3376"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Southern Region, Bo District </w:t>
            </w:r>
          </w:p>
        </w:tc>
        <w:tc>
          <w:tcPr>
            <w:tcW w:w="1366"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5"/>
        </w:trPr>
        <w:tc>
          <w:tcPr>
            <w:tcW w:w="3376" w:type="dxa"/>
            <w:gridSpan w:val="2"/>
            <w:tcBorders>
              <w:top w:val="single" w:sz="4" w:space="0" w:color="000000"/>
              <w:left w:val="single" w:sz="4" w:space="0" w:color="000000"/>
              <w:bottom w:val="single" w:sz="3"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Schools </w:t>
            </w:r>
          </w:p>
        </w:tc>
        <w:tc>
          <w:tcPr>
            <w:tcW w:w="1366"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4"/>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DEC, BO </w:t>
            </w:r>
          </w:p>
        </w:tc>
        <w:tc>
          <w:tcPr>
            <w:tcW w:w="142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32 </w:t>
            </w:r>
          </w:p>
        </w:tc>
        <w:tc>
          <w:tcPr>
            <w:tcW w:w="136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8 </w:t>
            </w:r>
          </w:p>
        </w:tc>
        <w:tc>
          <w:tcPr>
            <w:tcW w:w="135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86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223 </w:t>
            </w:r>
          </w:p>
        </w:tc>
      </w:tr>
      <w:tr w:rsidR="00EA7367" w:rsidRPr="00905460">
        <w:trPr>
          <w:trHeight w:val="205"/>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DEC. BUMPEH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33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13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265 </w:t>
            </w:r>
          </w:p>
        </w:tc>
      </w:tr>
      <w:tr w:rsidR="00EA7367" w:rsidRPr="00905460">
        <w:trPr>
          <w:trHeight w:val="205"/>
        </w:trPr>
        <w:tc>
          <w:tcPr>
            <w:tcW w:w="3376" w:type="dxa"/>
            <w:gridSpan w:val="2"/>
            <w:tcBorders>
              <w:top w:val="single" w:sz="4" w:space="0" w:color="000000"/>
              <w:left w:val="single" w:sz="4" w:space="0" w:color="000000"/>
              <w:bottom w:val="single" w:sz="3"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Assisted </w:t>
            </w:r>
          </w:p>
        </w:tc>
        <w:tc>
          <w:tcPr>
            <w:tcW w:w="1366"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3"/>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proofErr w:type="spellStart"/>
            <w:r w:rsidRPr="00905460">
              <w:rPr>
                <w:sz w:val="28"/>
                <w:szCs w:val="28"/>
              </w:rPr>
              <w:t>Meth.Pr.SC,BO</w:t>
            </w:r>
            <w:proofErr w:type="spellEnd"/>
            <w:r w:rsidRPr="00905460">
              <w:rPr>
                <w:sz w:val="28"/>
                <w:szCs w:val="28"/>
              </w:rPr>
              <w:t xml:space="preserve"> </w:t>
            </w:r>
          </w:p>
        </w:tc>
        <w:tc>
          <w:tcPr>
            <w:tcW w:w="142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82 </w:t>
            </w:r>
          </w:p>
        </w:tc>
        <w:tc>
          <w:tcPr>
            <w:tcW w:w="136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27 </w:t>
            </w:r>
          </w:p>
        </w:tc>
        <w:tc>
          <w:tcPr>
            <w:tcW w:w="135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 </w:t>
            </w:r>
          </w:p>
        </w:tc>
        <w:tc>
          <w:tcPr>
            <w:tcW w:w="186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257 </w:t>
            </w:r>
          </w:p>
        </w:tc>
      </w:tr>
      <w:tr w:rsidR="00EA7367" w:rsidRPr="00905460">
        <w:trPr>
          <w:trHeight w:val="205"/>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proofErr w:type="spellStart"/>
            <w:r w:rsidRPr="00905460">
              <w:rPr>
                <w:sz w:val="28"/>
                <w:szCs w:val="28"/>
              </w:rPr>
              <w:t>Ahm</w:t>
            </w:r>
            <w:proofErr w:type="spellEnd"/>
            <w:r w:rsidRPr="00905460">
              <w:rPr>
                <w:sz w:val="28"/>
                <w:szCs w:val="28"/>
              </w:rPr>
              <w:t xml:space="preserve">. </w:t>
            </w:r>
            <w:proofErr w:type="spellStart"/>
            <w:r w:rsidRPr="00905460">
              <w:rPr>
                <w:sz w:val="28"/>
                <w:szCs w:val="28"/>
              </w:rPr>
              <w:t>Pri</w:t>
            </w:r>
            <w:proofErr w:type="spellEnd"/>
            <w:r w:rsidRPr="00905460">
              <w:rPr>
                <w:sz w:val="28"/>
                <w:szCs w:val="28"/>
              </w:rPr>
              <w:t xml:space="preserve">. Bo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88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27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29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243 </w:t>
            </w:r>
          </w:p>
        </w:tc>
      </w:tr>
      <w:tr w:rsidR="00EA7367" w:rsidRPr="00905460">
        <w:trPr>
          <w:trHeight w:val="204"/>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lastRenderedPageBreak/>
              <w:t xml:space="preserve"> </w:t>
            </w:r>
          </w:p>
        </w:tc>
        <w:tc>
          <w:tcPr>
            <w:tcW w:w="142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36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 </w:t>
            </w:r>
          </w:p>
        </w:tc>
        <w:tc>
          <w:tcPr>
            <w:tcW w:w="135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 </w:t>
            </w:r>
          </w:p>
        </w:tc>
        <w:tc>
          <w:tcPr>
            <w:tcW w:w="1863" w:type="dxa"/>
            <w:tcBorders>
              <w:top w:val="single" w:sz="4" w:space="0" w:color="000000"/>
              <w:left w:val="single" w:sz="3" w:space="0" w:color="000000"/>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365"/>
        </w:trPr>
        <w:tc>
          <w:tcPr>
            <w:tcW w:w="3376"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Private Schools </w:t>
            </w:r>
          </w:p>
        </w:tc>
        <w:tc>
          <w:tcPr>
            <w:tcW w:w="1366"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3"/>
        </w:trPr>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BTC. EXP. BO </w:t>
            </w:r>
          </w:p>
        </w:tc>
        <w:tc>
          <w:tcPr>
            <w:tcW w:w="142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43 </w:t>
            </w:r>
          </w:p>
        </w:tc>
        <w:tc>
          <w:tcPr>
            <w:tcW w:w="136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 </w:t>
            </w:r>
          </w:p>
        </w:tc>
        <w:tc>
          <w:tcPr>
            <w:tcW w:w="135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13 </w:t>
            </w:r>
          </w:p>
        </w:tc>
        <w:tc>
          <w:tcPr>
            <w:tcW w:w="186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259 </w:t>
            </w:r>
          </w:p>
        </w:tc>
      </w:tr>
      <w:tr w:rsidR="00EA7367" w:rsidRPr="00905460">
        <w:trPr>
          <w:trHeight w:val="205"/>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EV.NATION AC.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3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6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271 </w:t>
            </w:r>
          </w:p>
        </w:tc>
      </w:tr>
      <w:tr w:rsidR="00EA7367" w:rsidRPr="00905460">
        <w:trPr>
          <w:trHeight w:val="204"/>
        </w:trPr>
        <w:tc>
          <w:tcPr>
            <w:tcW w:w="3376"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Northern Region, </w:t>
            </w:r>
            <w:proofErr w:type="spellStart"/>
            <w:r w:rsidRPr="00905460">
              <w:rPr>
                <w:b/>
                <w:sz w:val="28"/>
                <w:szCs w:val="28"/>
              </w:rPr>
              <w:t>Bombali</w:t>
            </w:r>
            <w:proofErr w:type="spellEnd"/>
            <w:r w:rsidRPr="00905460">
              <w:rPr>
                <w:b/>
                <w:sz w:val="28"/>
                <w:szCs w:val="28"/>
              </w:rPr>
              <w:t xml:space="preserve"> District </w:t>
            </w:r>
          </w:p>
        </w:tc>
        <w:tc>
          <w:tcPr>
            <w:tcW w:w="1366"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5"/>
        </w:trPr>
        <w:tc>
          <w:tcPr>
            <w:tcW w:w="3376" w:type="dxa"/>
            <w:gridSpan w:val="2"/>
            <w:tcBorders>
              <w:top w:val="single" w:sz="4" w:space="0" w:color="000000"/>
              <w:left w:val="single" w:sz="4" w:space="0" w:color="000000"/>
              <w:bottom w:val="single" w:sz="3"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Schools </w:t>
            </w:r>
          </w:p>
        </w:tc>
        <w:tc>
          <w:tcPr>
            <w:tcW w:w="1366"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3"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3"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4"/>
        </w:trPr>
        <w:tc>
          <w:tcPr>
            <w:tcW w:w="194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BDEC school </w:t>
            </w:r>
            <w:proofErr w:type="spellStart"/>
            <w:r w:rsidRPr="00905460">
              <w:rPr>
                <w:sz w:val="28"/>
                <w:szCs w:val="28"/>
              </w:rPr>
              <w:t>Matetie</w:t>
            </w:r>
            <w:proofErr w:type="spellEnd"/>
            <w:r w:rsidRPr="00905460">
              <w:rPr>
                <w:sz w:val="28"/>
                <w:szCs w:val="28"/>
              </w:rPr>
              <w:t xml:space="preserve"> </w:t>
            </w:r>
          </w:p>
        </w:tc>
        <w:tc>
          <w:tcPr>
            <w:tcW w:w="1428" w:type="dxa"/>
            <w:tcBorders>
              <w:top w:val="single" w:sz="3"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56 </w:t>
            </w:r>
          </w:p>
        </w:tc>
        <w:tc>
          <w:tcPr>
            <w:tcW w:w="1366" w:type="dxa"/>
            <w:tcBorders>
              <w:top w:val="single" w:sz="3"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10 </w:t>
            </w:r>
          </w:p>
        </w:tc>
        <w:tc>
          <w:tcPr>
            <w:tcW w:w="1355" w:type="dxa"/>
            <w:tcBorders>
              <w:top w:val="single" w:sz="3"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25 </w:t>
            </w:r>
          </w:p>
        </w:tc>
        <w:tc>
          <w:tcPr>
            <w:tcW w:w="1863" w:type="dxa"/>
            <w:tcBorders>
              <w:top w:val="single" w:sz="3"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270 </w:t>
            </w:r>
          </w:p>
        </w:tc>
      </w:tr>
      <w:tr w:rsidR="00EA7367" w:rsidRPr="00905460">
        <w:trPr>
          <w:trHeight w:val="203"/>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BDEC, </w:t>
            </w:r>
            <w:proofErr w:type="spellStart"/>
            <w:r w:rsidRPr="00905460">
              <w:rPr>
                <w:sz w:val="28"/>
                <w:szCs w:val="28"/>
              </w:rPr>
              <w:t>Madina</w:t>
            </w:r>
            <w:proofErr w:type="spellEnd"/>
            <w:r w:rsidRPr="00905460">
              <w:rPr>
                <w:sz w:val="28"/>
                <w:szCs w:val="28"/>
              </w:rPr>
              <w:t xml:space="preserve">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29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11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9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248 </w:t>
            </w:r>
          </w:p>
        </w:tc>
      </w:tr>
      <w:tr w:rsidR="00EA7367" w:rsidRPr="00905460">
        <w:trPr>
          <w:trHeight w:val="204"/>
        </w:trPr>
        <w:tc>
          <w:tcPr>
            <w:tcW w:w="3376"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Government Assisted </w:t>
            </w:r>
          </w:p>
        </w:tc>
        <w:tc>
          <w:tcPr>
            <w:tcW w:w="1366"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205"/>
        </w:trPr>
        <w:tc>
          <w:tcPr>
            <w:tcW w:w="194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SLMBO, MAENI </w:t>
            </w:r>
          </w:p>
        </w:tc>
        <w:tc>
          <w:tcPr>
            <w:tcW w:w="1428" w:type="dxa"/>
            <w:tcBorders>
              <w:top w:val="single" w:sz="4" w:space="0" w:color="000000"/>
              <w:left w:val="single" w:sz="4"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84 </w:t>
            </w:r>
          </w:p>
        </w:tc>
        <w:tc>
          <w:tcPr>
            <w:tcW w:w="1366" w:type="dxa"/>
            <w:tcBorders>
              <w:top w:val="single" w:sz="4" w:space="0" w:color="000000"/>
              <w:left w:val="single" w:sz="4"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22 </w:t>
            </w:r>
          </w:p>
        </w:tc>
        <w:tc>
          <w:tcPr>
            <w:tcW w:w="1355" w:type="dxa"/>
            <w:tcBorders>
              <w:top w:val="single" w:sz="4" w:space="0" w:color="000000"/>
              <w:left w:val="single" w:sz="3" w:space="0" w:color="000000"/>
              <w:bottom w:val="single" w:sz="3"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24 </w:t>
            </w:r>
          </w:p>
        </w:tc>
        <w:tc>
          <w:tcPr>
            <w:tcW w:w="1863" w:type="dxa"/>
            <w:tcBorders>
              <w:top w:val="single" w:sz="4" w:space="0" w:color="000000"/>
              <w:left w:val="single" w:sz="3" w:space="0" w:color="000000"/>
              <w:bottom w:val="single" w:sz="3"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236 </w:t>
            </w:r>
          </w:p>
        </w:tc>
      </w:tr>
      <w:tr w:rsidR="00EA7367" w:rsidRPr="00905460">
        <w:trPr>
          <w:trHeight w:val="205"/>
        </w:trPr>
        <w:tc>
          <w:tcPr>
            <w:tcW w:w="194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RC PRIM KABOMBEH </w:t>
            </w:r>
          </w:p>
        </w:tc>
        <w:tc>
          <w:tcPr>
            <w:tcW w:w="1428" w:type="dxa"/>
            <w:tcBorders>
              <w:top w:val="single" w:sz="3"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19 </w:t>
            </w:r>
          </w:p>
        </w:tc>
        <w:tc>
          <w:tcPr>
            <w:tcW w:w="1366" w:type="dxa"/>
            <w:tcBorders>
              <w:top w:val="single" w:sz="3"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5 </w:t>
            </w:r>
          </w:p>
        </w:tc>
        <w:tc>
          <w:tcPr>
            <w:tcW w:w="1355" w:type="dxa"/>
            <w:tcBorders>
              <w:top w:val="single" w:sz="3"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0" w:right="0" w:firstLine="0"/>
              <w:jc w:val="both"/>
              <w:rPr>
                <w:sz w:val="28"/>
                <w:szCs w:val="28"/>
              </w:rPr>
            </w:pPr>
            <w:r w:rsidRPr="00905460">
              <w:rPr>
                <w:sz w:val="28"/>
                <w:szCs w:val="28"/>
              </w:rPr>
              <w:t xml:space="preserve">6 </w:t>
            </w:r>
          </w:p>
        </w:tc>
        <w:tc>
          <w:tcPr>
            <w:tcW w:w="1863" w:type="dxa"/>
            <w:tcBorders>
              <w:top w:val="single" w:sz="3"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261 </w:t>
            </w:r>
          </w:p>
        </w:tc>
      </w:tr>
      <w:tr w:rsidR="00EA7367" w:rsidRPr="00905460">
        <w:trPr>
          <w:trHeight w:val="322"/>
        </w:trPr>
        <w:tc>
          <w:tcPr>
            <w:tcW w:w="3376" w:type="dxa"/>
            <w:gridSpan w:val="2"/>
            <w:tcBorders>
              <w:top w:val="single" w:sz="4" w:space="0" w:color="000000"/>
              <w:left w:val="single" w:sz="4" w:space="0" w:color="000000"/>
              <w:bottom w:val="single" w:sz="4" w:space="0" w:color="000000"/>
              <w:right w:val="nil"/>
            </w:tcBorders>
          </w:tcPr>
          <w:p w:rsidR="00EA7367" w:rsidRPr="00905460" w:rsidRDefault="00905460" w:rsidP="00905460">
            <w:pPr>
              <w:spacing w:after="0" w:line="360" w:lineRule="auto"/>
              <w:ind w:left="2" w:right="0" w:firstLine="0"/>
              <w:jc w:val="both"/>
              <w:rPr>
                <w:sz w:val="28"/>
                <w:szCs w:val="28"/>
              </w:rPr>
            </w:pPr>
            <w:r w:rsidRPr="00905460">
              <w:rPr>
                <w:b/>
                <w:sz w:val="28"/>
                <w:szCs w:val="28"/>
              </w:rPr>
              <w:t xml:space="preserve">Private Schools </w:t>
            </w:r>
          </w:p>
        </w:tc>
        <w:tc>
          <w:tcPr>
            <w:tcW w:w="1366"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355" w:type="dxa"/>
            <w:tcBorders>
              <w:top w:val="single" w:sz="4" w:space="0" w:color="000000"/>
              <w:left w:val="nil"/>
              <w:bottom w:val="single" w:sz="4" w:space="0" w:color="000000"/>
              <w:right w:val="nil"/>
            </w:tcBorders>
          </w:tcPr>
          <w:p w:rsidR="00EA7367" w:rsidRPr="00905460" w:rsidRDefault="00EA7367" w:rsidP="00905460">
            <w:pPr>
              <w:spacing w:after="160" w:line="360" w:lineRule="auto"/>
              <w:ind w:left="0" w:right="0" w:firstLine="0"/>
              <w:jc w:val="both"/>
              <w:rPr>
                <w:sz w:val="28"/>
                <w:szCs w:val="28"/>
              </w:rPr>
            </w:pPr>
          </w:p>
        </w:tc>
        <w:tc>
          <w:tcPr>
            <w:tcW w:w="1863" w:type="dxa"/>
            <w:tcBorders>
              <w:top w:val="single" w:sz="4" w:space="0" w:color="000000"/>
              <w:left w:val="nil"/>
              <w:bottom w:val="single" w:sz="4" w:space="0" w:color="000000"/>
              <w:right w:val="single" w:sz="4" w:space="0" w:color="000000"/>
            </w:tcBorders>
          </w:tcPr>
          <w:p w:rsidR="00EA7367" w:rsidRPr="00905460" w:rsidRDefault="00EA7367" w:rsidP="00905460">
            <w:pPr>
              <w:spacing w:after="160" w:line="360" w:lineRule="auto"/>
              <w:ind w:left="0" w:right="0" w:firstLine="0"/>
              <w:jc w:val="both"/>
              <w:rPr>
                <w:sz w:val="28"/>
                <w:szCs w:val="28"/>
              </w:rPr>
            </w:pPr>
          </w:p>
        </w:tc>
      </w:tr>
      <w:tr w:rsidR="00EA7367" w:rsidRPr="00905460">
        <w:trPr>
          <w:trHeight w:val="398"/>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Henry </w:t>
            </w:r>
            <w:proofErr w:type="spellStart"/>
            <w:r w:rsidRPr="00905460">
              <w:rPr>
                <w:sz w:val="28"/>
                <w:szCs w:val="28"/>
              </w:rPr>
              <w:t>Dundant</w:t>
            </w:r>
            <w:proofErr w:type="spellEnd"/>
            <w:r w:rsidRPr="00905460">
              <w:rPr>
                <w:sz w:val="28"/>
                <w:szCs w:val="28"/>
              </w:rPr>
              <w:t xml:space="preserve"> </w:t>
            </w:r>
            <w:proofErr w:type="spellStart"/>
            <w:r w:rsidRPr="00905460">
              <w:rPr>
                <w:sz w:val="28"/>
                <w:szCs w:val="28"/>
              </w:rPr>
              <w:t>Prm</w:t>
            </w:r>
            <w:proofErr w:type="spellEnd"/>
            <w:r w:rsidRPr="00905460">
              <w:rPr>
                <w:sz w:val="28"/>
                <w:szCs w:val="28"/>
              </w:rPr>
              <w:t xml:space="preserve">. School </w:t>
            </w:r>
          </w:p>
        </w:tc>
        <w:tc>
          <w:tcPr>
            <w:tcW w:w="142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18 </w:t>
            </w:r>
          </w:p>
        </w:tc>
        <w:tc>
          <w:tcPr>
            <w:tcW w:w="136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3 </w:t>
            </w:r>
          </w:p>
        </w:tc>
        <w:tc>
          <w:tcPr>
            <w:tcW w:w="135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7 </w:t>
            </w:r>
          </w:p>
        </w:tc>
        <w:tc>
          <w:tcPr>
            <w:tcW w:w="186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277 </w:t>
            </w:r>
          </w:p>
        </w:tc>
      </w:tr>
      <w:tr w:rsidR="00EA7367" w:rsidRPr="00905460">
        <w:trPr>
          <w:trHeight w:val="400"/>
        </w:trPr>
        <w:tc>
          <w:tcPr>
            <w:tcW w:w="194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EVERY NATION ACADEMY </w:t>
            </w:r>
          </w:p>
        </w:tc>
        <w:tc>
          <w:tcPr>
            <w:tcW w:w="1428" w:type="dxa"/>
            <w:tcBorders>
              <w:top w:val="single" w:sz="4" w:space="0" w:color="000000"/>
              <w:left w:val="single" w:sz="4" w:space="0" w:color="000000"/>
              <w:bottom w:val="single" w:sz="4" w:space="0" w:color="000000"/>
              <w:right w:val="single" w:sz="4"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53 </w:t>
            </w:r>
          </w:p>
        </w:tc>
        <w:tc>
          <w:tcPr>
            <w:tcW w:w="1366" w:type="dxa"/>
            <w:tcBorders>
              <w:top w:val="single" w:sz="4" w:space="0" w:color="000000"/>
              <w:left w:val="single" w:sz="4" w:space="0" w:color="000000"/>
              <w:bottom w:val="single" w:sz="4" w:space="0" w:color="000000"/>
              <w:right w:val="single" w:sz="3" w:space="0" w:color="000000"/>
            </w:tcBorders>
          </w:tcPr>
          <w:p w:rsidR="00EA7367" w:rsidRPr="00905460" w:rsidRDefault="00905460" w:rsidP="00905460">
            <w:pPr>
              <w:spacing w:after="0" w:line="360" w:lineRule="auto"/>
              <w:ind w:left="2" w:right="0" w:firstLine="0"/>
              <w:jc w:val="both"/>
              <w:rPr>
                <w:sz w:val="28"/>
                <w:szCs w:val="28"/>
              </w:rPr>
            </w:pPr>
            <w:r w:rsidRPr="00905460">
              <w:rPr>
                <w:sz w:val="28"/>
                <w:szCs w:val="28"/>
              </w:rPr>
              <w:t xml:space="preserve">15 </w:t>
            </w:r>
          </w:p>
        </w:tc>
        <w:tc>
          <w:tcPr>
            <w:tcW w:w="1355" w:type="dxa"/>
            <w:tcBorders>
              <w:top w:val="single" w:sz="4" w:space="0" w:color="000000"/>
              <w:left w:val="single" w:sz="3" w:space="0" w:color="000000"/>
              <w:bottom w:val="single" w:sz="4" w:space="0" w:color="000000"/>
              <w:right w:val="single" w:sz="3" w:space="0" w:color="000000"/>
            </w:tcBorders>
          </w:tcPr>
          <w:p w:rsidR="00EA7367" w:rsidRPr="00905460" w:rsidRDefault="00905460" w:rsidP="00905460">
            <w:pPr>
              <w:spacing w:after="0" w:line="360" w:lineRule="auto"/>
              <w:ind w:left="1" w:right="0" w:firstLine="0"/>
              <w:jc w:val="both"/>
              <w:rPr>
                <w:sz w:val="28"/>
                <w:szCs w:val="28"/>
              </w:rPr>
            </w:pPr>
            <w:r w:rsidRPr="00905460">
              <w:rPr>
                <w:sz w:val="28"/>
                <w:szCs w:val="28"/>
              </w:rPr>
              <w:t xml:space="preserve">15 </w:t>
            </w:r>
          </w:p>
        </w:tc>
        <w:tc>
          <w:tcPr>
            <w:tcW w:w="1863" w:type="dxa"/>
            <w:tcBorders>
              <w:top w:val="single" w:sz="4" w:space="0" w:color="000000"/>
              <w:left w:val="single" w:sz="3" w:space="0" w:color="000000"/>
              <w:bottom w:val="single" w:sz="4" w:space="0" w:color="000000"/>
              <w:right w:val="single" w:sz="4" w:space="0" w:color="000000"/>
            </w:tcBorders>
          </w:tcPr>
          <w:p w:rsidR="00EA7367" w:rsidRPr="00905460" w:rsidRDefault="00905460" w:rsidP="00905460">
            <w:pPr>
              <w:spacing w:after="0" w:line="360" w:lineRule="auto"/>
              <w:ind w:left="1" w:right="0" w:firstLine="0"/>
              <w:jc w:val="both"/>
              <w:rPr>
                <w:sz w:val="28"/>
                <w:szCs w:val="28"/>
              </w:rPr>
            </w:pPr>
            <w:r w:rsidRPr="00905460">
              <w:rPr>
                <w:b/>
                <w:sz w:val="28"/>
                <w:szCs w:val="28"/>
              </w:rPr>
              <w:t xml:space="preserve">280 </w:t>
            </w:r>
          </w:p>
        </w:tc>
      </w:tr>
    </w:tbl>
    <w:p w:rsidR="00EA7367" w:rsidRPr="00905460" w:rsidRDefault="00905460" w:rsidP="00905460">
      <w:pPr>
        <w:spacing w:after="337" w:line="360" w:lineRule="auto"/>
        <w:ind w:left="254" w:right="0" w:firstLine="0"/>
        <w:jc w:val="both"/>
        <w:rPr>
          <w:sz w:val="28"/>
          <w:szCs w:val="28"/>
        </w:rPr>
      </w:pPr>
      <w:r w:rsidRPr="00905460">
        <w:rPr>
          <w:sz w:val="28"/>
          <w:szCs w:val="28"/>
        </w:rPr>
        <w:t xml:space="preserve"> </w:t>
      </w:r>
    </w:p>
    <w:p w:rsidR="00EA7367" w:rsidRPr="00905460" w:rsidRDefault="00905460" w:rsidP="00905460">
      <w:pPr>
        <w:spacing w:after="0" w:line="360" w:lineRule="auto"/>
        <w:ind w:left="254" w:right="0" w:firstLine="0"/>
        <w:jc w:val="both"/>
        <w:rPr>
          <w:sz w:val="28"/>
          <w:szCs w:val="28"/>
        </w:rPr>
      </w:pPr>
      <w:r w:rsidRPr="00905460">
        <w:rPr>
          <w:sz w:val="28"/>
          <w:szCs w:val="28"/>
        </w:rPr>
        <w:t xml:space="preserve"> </w:t>
      </w:r>
    </w:p>
    <w:sectPr w:rsidR="00EA7367" w:rsidRPr="00905460" w:rsidSect="00905460">
      <w:headerReference w:type="even" r:id="rId48"/>
      <w:headerReference w:type="default" r:id="rId49"/>
      <w:footerReference w:type="even" r:id="rId50"/>
      <w:footerReference w:type="default" r:id="rId51"/>
      <w:headerReference w:type="first" r:id="rId52"/>
      <w:footerReference w:type="first" r:id="rId53"/>
      <w:pgSz w:w="12240" w:h="15840"/>
      <w:pgMar w:top="1152" w:right="1152" w:bottom="1152" w:left="1152" w:header="708" w:footer="665"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10C" w:rsidRDefault="0060310C">
      <w:pPr>
        <w:spacing w:after="0" w:line="240" w:lineRule="auto"/>
      </w:pPr>
      <w:r>
        <w:separator/>
      </w:r>
    </w:p>
  </w:endnote>
  <w:endnote w:type="continuationSeparator" w:id="0">
    <w:p w:rsidR="0060310C" w:rsidRDefault="00603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0" w:right="-2" w:firstLine="0"/>
      <w:jc w:val="right"/>
    </w:pPr>
    <w:r>
      <w:rPr>
        <w:sz w:val="15"/>
      </w:rPr>
      <w:fldChar w:fldCharType="begin"/>
    </w:r>
    <w:r>
      <w:rPr>
        <w:sz w:val="15"/>
      </w:rPr>
      <w:instrText xml:space="preserve"> PAGE   \* MERGEFORMAT </w:instrText>
    </w:r>
    <w:r>
      <w:rPr>
        <w:sz w:val="15"/>
      </w:rPr>
      <w:fldChar w:fldCharType="separate"/>
    </w:r>
    <w:r>
      <w:rPr>
        <w:sz w:val="15"/>
      </w:rPr>
      <w:t>i</w:t>
    </w:r>
    <w:r>
      <w:rPr>
        <w:sz w:val="15"/>
      </w:rPr>
      <w:fldChar w:fldCharType="end"/>
    </w:r>
    <w:r>
      <w:rPr>
        <w:sz w:val="15"/>
      </w:rPr>
      <w:t xml:space="preserve"> </w:t>
    </w:r>
  </w:p>
  <w:p w:rsidR="00600D38" w:rsidRDefault="00600D38">
    <w:pPr>
      <w:spacing w:after="0" w:line="259" w:lineRule="auto"/>
      <w:ind w:left="0" w:righ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0" w:right="-2" w:firstLine="0"/>
      <w:jc w:val="right"/>
    </w:pPr>
    <w:r>
      <w:rPr>
        <w:sz w:val="15"/>
      </w:rPr>
      <w:fldChar w:fldCharType="begin"/>
    </w:r>
    <w:r>
      <w:rPr>
        <w:sz w:val="15"/>
      </w:rPr>
      <w:instrText xml:space="preserve"> PAGE   \* MERGEFORMAT </w:instrText>
    </w:r>
    <w:r>
      <w:rPr>
        <w:sz w:val="15"/>
      </w:rPr>
      <w:fldChar w:fldCharType="separate"/>
    </w:r>
    <w:r>
      <w:rPr>
        <w:noProof/>
        <w:sz w:val="15"/>
      </w:rPr>
      <w:t>xii</w:t>
    </w:r>
    <w:r>
      <w:rPr>
        <w:sz w:val="15"/>
      </w:rPr>
      <w:fldChar w:fldCharType="end"/>
    </w:r>
    <w:r>
      <w:rPr>
        <w:sz w:val="15"/>
      </w:rPr>
      <w:t xml:space="preserve"> </w:t>
    </w:r>
  </w:p>
  <w:p w:rsidR="00600D38" w:rsidRDefault="00600D38">
    <w:pPr>
      <w:spacing w:after="0" w:line="259" w:lineRule="auto"/>
      <w:ind w:left="0" w:right="0" w:firstLine="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0" w:right="-2" w:firstLine="0"/>
      <w:jc w:val="right"/>
    </w:pPr>
    <w:r>
      <w:rPr>
        <w:sz w:val="15"/>
      </w:rPr>
      <w:fldChar w:fldCharType="begin"/>
    </w:r>
    <w:r>
      <w:rPr>
        <w:sz w:val="15"/>
      </w:rPr>
      <w:instrText xml:space="preserve"> PAGE   \* MERGEFORMAT </w:instrText>
    </w:r>
    <w:r>
      <w:rPr>
        <w:sz w:val="15"/>
      </w:rPr>
      <w:fldChar w:fldCharType="separate"/>
    </w:r>
    <w:r>
      <w:rPr>
        <w:sz w:val="15"/>
      </w:rPr>
      <w:t>i</w:t>
    </w:r>
    <w:r>
      <w:rPr>
        <w:sz w:val="15"/>
      </w:rPr>
      <w:fldChar w:fldCharType="end"/>
    </w:r>
    <w:r>
      <w:rPr>
        <w:sz w:val="15"/>
      </w:rPr>
      <w:t xml:space="preserve"> </w:t>
    </w:r>
  </w:p>
  <w:p w:rsidR="00600D38" w:rsidRDefault="00600D38">
    <w:pPr>
      <w:spacing w:after="0" w:line="259" w:lineRule="auto"/>
      <w:ind w:left="0" w:right="0"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0" w:right="33" w:firstLine="0"/>
      <w:jc w:val="right"/>
    </w:pPr>
    <w:r>
      <w:rPr>
        <w:sz w:val="15"/>
      </w:rPr>
      <w:fldChar w:fldCharType="begin"/>
    </w:r>
    <w:r>
      <w:rPr>
        <w:sz w:val="15"/>
      </w:rPr>
      <w:instrText xml:space="preserve"> PAGE   \* MERGEFORMAT </w:instrText>
    </w:r>
    <w:r>
      <w:rPr>
        <w:sz w:val="15"/>
      </w:rPr>
      <w:fldChar w:fldCharType="separate"/>
    </w:r>
    <w:r>
      <w:rPr>
        <w:sz w:val="15"/>
      </w:rPr>
      <w:t>1</w:t>
    </w:r>
    <w:r>
      <w:rPr>
        <w:sz w:val="15"/>
      </w:rPr>
      <w:fldChar w:fldCharType="end"/>
    </w:r>
    <w:r>
      <w:rPr>
        <w:sz w:val="15"/>
      </w:rPr>
      <w:t xml:space="preserve"> </w:t>
    </w:r>
  </w:p>
  <w:p w:rsidR="00600D38" w:rsidRDefault="00600D38">
    <w:pPr>
      <w:spacing w:after="0" w:line="259" w:lineRule="auto"/>
      <w:ind w:left="254" w:right="0" w:firstLine="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0" w:right="33" w:firstLine="0"/>
      <w:jc w:val="right"/>
    </w:pPr>
    <w:r>
      <w:rPr>
        <w:sz w:val="15"/>
      </w:rPr>
      <w:fldChar w:fldCharType="begin"/>
    </w:r>
    <w:r>
      <w:rPr>
        <w:sz w:val="15"/>
      </w:rPr>
      <w:instrText xml:space="preserve"> PAGE   \* MERGEFORMAT </w:instrText>
    </w:r>
    <w:r>
      <w:rPr>
        <w:sz w:val="15"/>
      </w:rPr>
      <w:fldChar w:fldCharType="separate"/>
    </w:r>
    <w:r>
      <w:rPr>
        <w:noProof/>
        <w:sz w:val="15"/>
      </w:rPr>
      <w:t>140</w:t>
    </w:r>
    <w:r>
      <w:rPr>
        <w:sz w:val="15"/>
      </w:rPr>
      <w:fldChar w:fldCharType="end"/>
    </w:r>
    <w:r>
      <w:rPr>
        <w:sz w:val="15"/>
      </w:rPr>
      <w:t xml:space="preserve"> </w:t>
    </w:r>
  </w:p>
  <w:p w:rsidR="00600D38" w:rsidRDefault="00600D38">
    <w:pPr>
      <w:spacing w:after="0" w:line="259" w:lineRule="auto"/>
      <w:ind w:left="254" w:right="0" w:firstLine="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0" w:right="33" w:firstLine="0"/>
      <w:jc w:val="right"/>
    </w:pPr>
    <w:r>
      <w:rPr>
        <w:sz w:val="15"/>
      </w:rPr>
      <w:fldChar w:fldCharType="begin"/>
    </w:r>
    <w:r>
      <w:rPr>
        <w:sz w:val="15"/>
      </w:rPr>
      <w:instrText xml:space="preserve"> PAGE   \* MERGEFORMAT </w:instrText>
    </w:r>
    <w:r>
      <w:rPr>
        <w:sz w:val="15"/>
      </w:rPr>
      <w:fldChar w:fldCharType="separate"/>
    </w:r>
    <w:r>
      <w:rPr>
        <w:sz w:val="15"/>
      </w:rPr>
      <w:t>1</w:t>
    </w:r>
    <w:r>
      <w:rPr>
        <w:sz w:val="15"/>
      </w:rPr>
      <w:fldChar w:fldCharType="end"/>
    </w:r>
    <w:r>
      <w:rPr>
        <w:sz w:val="15"/>
      </w:rPr>
      <w:t xml:space="preserve"> </w:t>
    </w:r>
  </w:p>
  <w:p w:rsidR="00600D38" w:rsidRDefault="00600D38">
    <w:pPr>
      <w:spacing w:after="0" w:line="259" w:lineRule="auto"/>
      <w:ind w:left="254"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0" w:line="259" w:lineRule="auto"/>
      <w:ind w:left="0" w:right="308" w:firstLine="0"/>
      <w:jc w:val="right"/>
    </w:pPr>
    <w:r>
      <w:rPr>
        <w:sz w:val="15"/>
      </w:rPr>
      <w:fldChar w:fldCharType="begin"/>
    </w:r>
    <w:r>
      <w:rPr>
        <w:sz w:val="15"/>
      </w:rPr>
      <w:instrText xml:space="preserve"> PAGE   \* MERGEFORMAT </w:instrText>
    </w:r>
    <w:r>
      <w:rPr>
        <w:sz w:val="15"/>
      </w:rPr>
      <w:fldChar w:fldCharType="separate"/>
    </w:r>
    <w:r>
      <w:rPr>
        <w:sz w:val="15"/>
      </w:rPr>
      <w:t>i</w:t>
    </w:r>
    <w:r>
      <w:rPr>
        <w:sz w:val="15"/>
      </w:rPr>
      <w:fldChar w:fldCharType="end"/>
    </w:r>
    <w:r>
      <w:t xml:space="preserve"> </w:t>
    </w:r>
  </w:p>
  <w:p w:rsidR="00600D38" w:rsidRDefault="00600D38">
    <w:pPr>
      <w:spacing w:after="0" w:line="259" w:lineRule="auto"/>
      <w:ind w:left="0" w:right="266" w:firstLine="0"/>
      <w:jc w:val="right"/>
    </w:pPr>
    <w:r>
      <w:rPr>
        <w:sz w:val="15"/>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0" w:line="259" w:lineRule="auto"/>
      <w:ind w:left="0" w:right="308" w:firstLine="0"/>
      <w:jc w:val="right"/>
    </w:pPr>
    <w:r>
      <w:rPr>
        <w:sz w:val="15"/>
      </w:rPr>
      <w:fldChar w:fldCharType="begin"/>
    </w:r>
    <w:r>
      <w:rPr>
        <w:sz w:val="15"/>
      </w:rPr>
      <w:instrText xml:space="preserve"> PAGE   \* MERGEFORMAT </w:instrText>
    </w:r>
    <w:r>
      <w:rPr>
        <w:sz w:val="15"/>
      </w:rPr>
      <w:fldChar w:fldCharType="separate"/>
    </w:r>
    <w:r>
      <w:rPr>
        <w:noProof/>
        <w:sz w:val="15"/>
      </w:rPr>
      <w:t>iv</w:t>
    </w:r>
    <w:r>
      <w:rPr>
        <w:sz w:val="15"/>
      </w:rPr>
      <w:fldChar w:fldCharType="end"/>
    </w:r>
    <w:r>
      <w:t xml:space="preserve"> </w:t>
    </w:r>
  </w:p>
  <w:p w:rsidR="00600D38" w:rsidRDefault="00600D38">
    <w:pPr>
      <w:spacing w:after="0" w:line="259" w:lineRule="auto"/>
      <w:ind w:left="0" w:right="266" w:firstLine="0"/>
      <w:jc w:val="right"/>
    </w:pPr>
    <w:r>
      <w:rPr>
        <w:sz w:val="15"/>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0" w:line="259" w:lineRule="auto"/>
      <w:ind w:left="0" w:right="308" w:firstLine="0"/>
      <w:jc w:val="right"/>
    </w:pPr>
    <w:r>
      <w:rPr>
        <w:sz w:val="15"/>
      </w:rPr>
      <w:fldChar w:fldCharType="begin"/>
    </w:r>
    <w:r>
      <w:rPr>
        <w:sz w:val="15"/>
      </w:rPr>
      <w:instrText xml:space="preserve"> PAGE   \* MERGEFORMAT </w:instrText>
    </w:r>
    <w:r>
      <w:rPr>
        <w:sz w:val="15"/>
      </w:rPr>
      <w:fldChar w:fldCharType="separate"/>
    </w:r>
    <w:r>
      <w:rPr>
        <w:sz w:val="15"/>
      </w:rPr>
      <w:t>i</w:t>
    </w:r>
    <w:r>
      <w:rPr>
        <w:sz w:val="15"/>
      </w:rPr>
      <w:fldChar w:fldCharType="end"/>
    </w:r>
    <w:r>
      <w:t xml:space="preserve"> </w:t>
    </w:r>
  </w:p>
  <w:p w:rsidR="00600D38" w:rsidRDefault="00600D38">
    <w:pPr>
      <w:spacing w:after="0" w:line="259" w:lineRule="auto"/>
      <w:ind w:left="0" w:right="266" w:firstLine="0"/>
      <w:jc w:val="right"/>
    </w:pPr>
    <w:r>
      <w:rPr>
        <w:sz w:val="15"/>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10C" w:rsidRDefault="0060310C">
      <w:pPr>
        <w:spacing w:after="0" w:line="274" w:lineRule="auto"/>
        <w:ind w:left="0" w:right="0" w:firstLine="0"/>
      </w:pPr>
      <w:r>
        <w:separator/>
      </w:r>
    </w:p>
  </w:footnote>
  <w:footnote w:type="continuationSeparator" w:id="0">
    <w:p w:rsidR="0060310C" w:rsidRDefault="0060310C">
      <w:pPr>
        <w:spacing w:after="0" w:line="274" w:lineRule="auto"/>
        <w:ind w:left="0" w:right="0" w:firstLine="0"/>
      </w:pPr>
      <w:r>
        <w:continuationSeparator/>
      </w:r>
    </w:p>
  </w:footnote>
  <w:footnote w:id="1">
    <w:p w:rsidR="00600D38" w:rsidRDefault="00600D38">
      <w:pPr>
        <w:pStyle w:val="footnotedescription"/>
        <w:spacing w:line="274" w:lineRule="auto"/>
        <w:ind w:left="0"/>
      </w:pPr>
      <w:r>
        <w:rPr>
          <w:rStyle w:val="footnotemark"/>
        </w:rPr>
        <w:footnoteRef/>
      </w:r>
      <w:r>
        <w:t xml:space="preserve"> {SL-Vision 2025 (2003), National Recovery Strategy (NRS 2001) Interim Poverty Reduction Strategy (IPRSP 2002), SL-PRSP I&amp; II (2005 &amp; 2009)} </w:t>
      </w:r>
    </w:p>
  </w:footnote>
  <w:footnote w:id="2">
    <w:p w:rsidR="00600D38" w:rsidRDefault="00600D38">
      <w:pPr>
        <w:pStyle w:val="footnotedescription"/>
        <w:spacing w:after="19"/>
        <w:ind w:left="0"/>
      </w:pPr>
      <w:r>
        <w:rPr>
          <w:rStyle w:val="footnotemark"/>
        </w:rPr>
        <w:footnoteRef/>
      </w:r>
      <w:r>
        <w:t xml:space="preserve"> see for example UN Human Development Reports (HDR - 2000 to 2006) </w:t>
      </w:r>
    </w:p>
  </w:footnote>
  <w:footnote w:id="3">
    <w:p w:rsidR="00600D38" w:rsidRDefault="00600D38">
      <w:pPr>
        <w:pStyle w:val="footnotedescription"/>
        <w:spacing w:after="19"/>
        <w:ind w:left="0"/>
      </w:pPr>
      <w:r>
        <w:rPr>
          <w:rStyle w:val="footnotemark"/>
        </w:rPr>
        <w:footnoteRef/>
      </w:r>
      <w:r>
        <w:t xml:space="preserve"> see e.g. the Vision 2025, SL-PRSP I&amp;II pp10 &amp; pp25, respectively </w:t>
      </w:r>
    </w:p>
  </w:footnote>
  <w:footnote w:id="4">
    <w:p w:rsidR="00600D38" w:rsidRDefault="00600D38">
      <w:pPr>
        <w:pStyle w:val="footnotedescription"/>
        <w:spacing w:after="25" w:line="272" w:lineRule="auto"/>
        <w:ind w:left="0" w:right="26"/>
      </w:pPr>
      <w:r>
        <w:rPr>
          <w:rStyle w:val="footnotemark"/>
        </w:rPr>
        <w:footnoteRef/>
      </w:r>
      <w:r>
        <w:t xml:space="preserve"> see for example the peoples engagement in the medium term development policies of PRSP I &amp; II and the long term development and transformation (2011) </w:t>
      </w:r>
      <w:r>
        <w:rPr>
          <w:vertAlign w:val="superscript"/>
        </w:rPr>
        <w:t>5</w:t>
      </w:r>
      <w:r>
        <w:t xml:space="preserve">Feeder roads </w:t>
      </w:r>
      <w:r>
        <w:rPr>
          <w:vertAlign w:val="superscript"/>
        </w:rPr>
        <w:t>6</w:t>
      </w:r>
      <w:r>
        <w:t xml:space="preserve">Katherine Whiteside Casey  Decentralization in Practice , Elizabeth Foster and Rachel Glennester;Impact of Decentralization on Public Services: </w:t>
      </w:r>
    </w:p>
    <w:p w:rsidR="00600D38" w:rsidRDefault="00600D38">
      <w:pPr>
        <w:pStyle w:val="footnotedescription"/>
        <w:ind w:left="0"/>
      </w:pPr>
      <w:r>
        <w:t xml:space="preserve">Evidence to Date in Decentralization, Democracy, and Development : </w:t>
      </w:r>
      <w:r>
        <w:rPr>
          <w:i/>
        </w:rPr>
        <w:t xml:space="preserve">Recent Experience from Sierra Leone Yohmei Zhou Ed (2009) </w:t>
      </w:r>
    </w:p>
  </w:footnote>
  <w:footnote w:id="5">
    <w:p w:rsidR="00600D38" w:rsidRDefault="00600D38">
      <w:pPr>
        <w:pStyle w:val="footnotedescription"/>
      </w:pPr>
      <w:r>
        <w:rPr>
          <w:rStyle w:val="footnotemark"/>
        </w:rPr>
        <w:footnoteRef/>
      </w:r>
      <w:r>
        <w:t xml:space="preserve"> GDN Concept Note – Varieties of Governance (2010) </w:t>
      </w:r>
    </w:p>
  </w:footnote>
  <w:footnote w:id="6">
    <w:p w:rsidR="00600D38" w:rsidRDefault="00600D38">
      <w:pPr>
        <w:pStyle w:val="footnotedescription"/>
        <w:spacing w:after="10"/>
      </w:pPr>
      <w:r>
        <w:rPr>
          <w:rStyle w:val="footnotemark"/>
        </w:rPr>
        <w:footnoteRef/>
      </w:r>
      <w:r>
        <w:t xml:space="preserve"> {SL-Vision 2025 (2003), National Recovery Strategy (NRS 2001), Interim Poverty Reduction Strategy (IPRSP 2002), SL-PRSP I&amp; II (2004&amp; 2008</w:t>
      </w:r>
    </w:p>
  </w:footnote>
  <w:footnote w:id="7">
    <w:p w:rsidR="00600D38" w:rsidRDefault="00600D38">
      <w:pPr>
        <w:pStyle w:val="footnotedescription"/>
      </w:pPr>
      <w:r>
        <w:rPr>
          <w:rStyle w:val="footnotemark"/>
        </w:rPr>
        <w:footnoteRef/>
      </w:r>
      <w:r>
        <w:t xml:space="preserve"> )} </w:t>
      </w:r>
    </w:p>
  </w:footnote>
  <w:footnote w:id="8">
    <w:p w:rsidR="00600D38" w:rsidRDefault="00600D38">
      <w:pPr>
        <w:pStyle w:val="footnotedescription"/>
        <w:spacing w:line="288" w:lineRule="auto"/>
        <w:ind w:right="135"/>
      </w:pPr>
      <w:r>
        <w:rPr>
          <w:rStyle w:val="footnotemark"/>
        </w:rPr>
        <w:footnoteRef/>
      </w:r>
      <w:r>
        <w:t xml:space="preserve"> Sierra Leone’s Constitution (1992) </w:t>
      </w:r>
      <w:r>
        <w:rPr>
          <w:vertAlign w:val="superscript"/>
        </w:rPr>
        <w:t>10</w:t>
      </w:r>
      <w:r>
        <w:t xml:space="preserve">Katherine Whiteside Casey (2009)  Decentralization in Practice , Elizabeth Foster and Rachel Glennester; Impact of Decentralization on Public Services: Evidence to Date in Decentralization, Democracy, and Development : </w:t>
      </w:r>
      <w:r>
        <w:rPr>
          <w:i/>
        </w:rPr>
        <w:t xml:space="preserve">Recent Experience from Sierra Leone Yohmei Zhou Ed (2009) </w:t>
      </w:r>
      <w:r>
        <w:rPr>
          <w:vertAlign w:val="superscript"/>
        </w:rPr>
        <w:t>11</w:t>
      </w:r>
      <w:r>
        <w:rPr>
          <w:shd w:val="clear" w:color="auto" w:fill="F7F7F7"/>
        </w:rPr>
        <w:t xml:space="preserve">Denton, John A. (1990). </w:t>
      </w:r>
      <w:r>
        <w:rPr>
          <w:i/>
          <w:shd w:val="clear" w:color="auto" w:fill="F7F7F7"/>
        </w:rPr>
        <w:t>Society and the official world: a reintroduction to sociology</w:t>
      </w:r>
      <w:r>
        <w:rPr>
          <w:shd w:val="clear" w:color="auto" w:fill="F7F7F7"/>
        </w:rPr>
        <w:t xml:space="preserve">. Dix Hills, N.Y: General Hall. p. 17. </w:t>
      </w:r>
      <w:r>
        <w:rPr>
          <w:color w:val="0A007F"/>
          <w:u w:val="single" w:color="0A007F"/>
          <w:shd w:val="clear" w:color="auto" w:fill="F7F7F7"/>
        </w:rPr>
        <w:t>ISBN</w:t>
      </w:r>
      <w:r>
        <w:rPr>
          <w:shd w:val="clear" w:color="auto" w:fill="F7F7F7"/>
        </w:rPr>
        <w:t xml:space="preserve"> </w:t>
      </w:r>
      <w:r>
        <w:rPr>
          <w:color w:val="0A007F"/>
          <w:u w:val="single" w:color="0A007F"/>
          <w:shd w:val="clear" w:color="auto" w:fill="F7F7F7"/>
        </w:rPr>
        <w:t>0-930390-94-6</w:t>
      </w:r>
      <w:r>
        <w:rPr>
          <w:shd w:val="clear" w:color="auto" w:fill="F7F7F7"/>
        </w:rPr>
        <w:t>.</w:t>
      </w:r>
      <w:r>
        <w:t xml:space="preserve"> </w:t>
      </w:r>
    </w:p>
  </w:footnote>
  <w:footnote w:id="9">
    <w:p w:rsidR="00600D38" w:rsidRDefault="00600D38">
      <w:pPr>
        <w:pStyle w:val="footnotedescription"/>
      </w:pPr>
      <w:r>
        <w:rPr>
          <w:rStyle w:val="footnotemark"/>
        </w:rPr>
        <w:footnoteRef/>
      </w:r>
      <w:r>
        <w:t xml:space="preserve"> Ministry of Education Science and Technology (MEST 2007) Sierra Leone Education Master Plan</w:t>
      </w:r>
      <w:r>
        <w:rPr>
          <w:rFonts w:ascii="Times New Roman" w:eastAsia="Times New Roman" w:hAnsi="Times New Roman" w:cs="Times New Roman"/>
          <w:sz w:val="15"/>
        </w:rPr>
        <w:t xml:space="preserve"> </w:t>
      </w:r>
    </w:p>
  </w:footnote>
  <w:footnote w:id="10">
    <w:p w:rsidR="00600D38" w:rsidRDefault="00600D38">
      <w:pPr>
        <w:pStyle w:val="footnotedescription"/>
      </w:pPr>
      <w:r>
        <w:rPr>
          <w:rStyle w:val="footnotemark"/>
        </w:rPr>
        <w:footnoteRef/>
      </w:r>
      <w:r>
        <w:t xml:space="preserve"> WASH is the acronym for Water, Sanitation and Health. </w:t>
      </w:r>
    </w:p>
  </w:footnote>
  <w:footnote w:id="11">
    <w:p w:rsidR="00600D38" w:rsidRDefault="00600D38">
      <w:pPr>
        <w:pStyle w:val="footnotedescription"/>
        <w:spacing w:after="45"/>
      </w:pPr>
      <w:r>
        <w:rPr>
          <w:rStyle w:val="footnotemark"/>
        </w:rPr>
        <w:footnoteRef/>
      </w:r>
      <w:r>
        <w:t xml:space="preserve"> </w:t>
      </w:r>
      <w:r>
        <w:rPr>
          <w:i/>
          <w:color w:val="221F1F"/>
          <w:sz w:val="15"/>
        </w:rPr>
        <w:t>Srivastana and Larizza, (2011) Decentralisation in post conflict Sierra Leone: The Genie is out of the bottle.</w:t>
      </w:r>
      <w:r>
        <w:rPr>
          <w:color w:val="221F1F"/>
          <w:sz w:val="15"/>
        </w:rPr>
        <w:t xml:space="preserve"> </w:t>
      </w:r>
    </w:p>
    <w:p w:rsidR="00600D38" w:rsidRDefault="00600D38">
      <w:pPr>
        <w:pStyle w:val="footnotedescription"/>
      </w:pPr>
      <w:r>
        <w:rPr>
          <w:rFonts w:ascii="Times New Roman" w:eastAsia="Times New Roman" w:hAnsi="Times New Roman" w:cs="Times New Roman"/>
          <w:sz w:val="19"/>
        </w:rPr>
        <w:t xml:space="preserve"> </w:t>
      </w:r>
    </w:p>
  </w:footnote>
  <w:footnote w:id="12">
    <w:p w:rsidR="00600D38" w:rsidRDefault="00600D38">
      <w:pPr>
        <w:pStyle w:val="footnotedescription"/>
        <w:spacing w:line="292" w:lineRule="auto"/>
      </w:pPr>
      <w:r>
        <w:rPr>
          <w:rStyle w:val="footnotemark"/>
        </w:rPr>
        <w:footnoteRef/>
      </w:r>
      <w:r>
        <w:t xml:space="preserve"> Shorter Oxford English Dictionary, Vol. 1, 1973, p 874 in Partnership modalities for enhancing good governance in Africa, (Economic Commission for Africa), 2005. </w:t>
      </w:r>
    </w:p>
  </w:footnote>
  <w:footnote w:id="13">
    <w:p w:rsidR="00600D38" w:rsidRDefault="00600D38">
      <w:pPr>
        <w:pStyle w:val="footnotedescription"/>
        <w:spacing w:after="34"/>
      </w:pPr>
      <w:r>
        <w:rPr>
          <w:rStyle w:val="footnotemark"/>
        </w:rPr>
        <w:footnoteRef/>
      </w:r>
      <w:r>
        <w:t xml:space="preserve"> Carlos Santiso (2001) Good Governance and Aid Effectiveness: The World Bank and Conditionality </w:t>
      </w:r>
      <w:r>
        <w:rPr>
          <w:b/>
        </w:rPr>
        <w:t xml:space="preserve">The Georgetown Public Policy Review </w:t>
      </w:r>
    </w:p>
    <w:p w:rsidR="00600D38" w:rsidRDefault="00600D38">
      <w:pPr>
        <w:pStyle w:val="footnotedescription"/>
      </w:pPr>
      <w:r>
        <w:t>Volume 7 Number 1 2001, pp.1-22</w:t>
      </w:r>
      <w:r>
        <w:rPr>
          <w:i/>
        </w:rPr>
        <w:t xml:space="preserve"> </w:t>
      </w:r>
    </w:p>
  </w:footnote>
  <w:footnote w:id="14">
    <w:p w:rsidR="00600D38" w:rsidRDefault="00600D38">
      <w:pPr>
        <w:pStyle w:val="footnotedescription"/>
        <w:spacing w:after="10" w:line="255" w:lineRule="auto"/>
        <w:ind w:right="1890"/>
      </w:pPr>
      <w:r>
        <w:rPr>
          <w:rStyle w:val="footnotemark"/>
        </w:rPr>
        <w:footnoteRef/>
      </w:r>
      <w:r>
        <w:t xml:space="preserve"> Hyden Goran &amp; Olowu Dele (ed.), </w:t>
      </w:r>
      <w:r>
        <w:rPr>
          <w:i/>
        </w:rPr>
        <w:t xml:space="preserve">African Perspective on Governance </w:t>
      </w:r>
      <w:r>
        <w:t xml:space="preserve">(Africa World Press, 2000). </w:t>
      </w:r>
      <w:r>
        <w:rPr>
          <w:vertAlign w:val="superscript"/>
        </w:rPr>
        <w:t>18</w:t>
      </w:r>
      <w:r>
        <w:rPr>
          <w:i/>
        </w:rPr>
        <w:t>Governance for Sustainable Human Development</w:t>
      </w:r>
      <w:r>
        <w:t xml:space="preserve">, A UNDP policy paper UNDP 1997,p 2-3 </w:t>
      </w:r>
    </w:p>
  </w:footnote>
  <w:footnote w:id="15">
    <w:p w:rsidR="00600D38" w:rsidRDefault="00600D38">
      <w:pPr>
        <w:pStyle w:val="footnotedescription"/>
        <w:spacing w:after="18"/>
      </w:pPr>
      <w:r>
        <w:rPr>
          <w:rStyle w:val="footnotemark"/>
        </w:rPr>
        <w:footnoteRef/>
      </w:r>
      <w:r>
        <w:t xml:space="preserve"> GDN Varieties of Governance:Effective Service Delivery Research Project Concept Note (2010) </w:t>
      </w:r>
    </w:p>
  </w:footnote>
  <w:footnote w:id="16">
    <w:p w:rsidR="00600D38" w:rsidRDefault="00600D38">
      <w:pPr>
        <w:pStyle w:val="footnotedescription"/>
        <w:spacing w:after="19"/>
      </w:pPr>
      <w:r>
        <w:rPr>
          <w:rStyle w:val="footnotemark"/>
        </w:rPr>
        <w:footnoteRef/>
      </w:r>
      <w:r>
        <w:t xml:space="preserve"> Francis Fukuyama, GDN Experts meeting at Washington DC, June 2008 </w:t>
      </w:r>
    </w:p>
  </w:footnote>
  <w:footnote w:id="17">
    <w:p w:rsidR="00600D38" w:rsidRDefault="00600D38">
      <w:pPr>
        <w:pStyle w:val="footnotedescription"/>
        <w:spacing w:line="276" w:lineRule="auto"/>
      </w:pPr>
      <w:r>
        <w:rPr>
          <w:rStyle w:val="footnotemark"/>
        </w:rPr>
        <w:footnoteRef/>
      </w:r>
      <w:r>
        <w:t xml:space="preserve"> Charlick R. (1992) The Concept of Governance and its Implications for AID's Development Assistance Program in Africa in Associates in Rural Development, Burlington,P. 3.</w:t>
      </w:r>
      <w:r>
        <w:rPr>
          <w:sz w:val="15"/>
        </w:rPr>
        <w:t xml:space="preserve"> </w:t>
      </w:r>
    </w:p>
  </w:footnote>
  <w:footnote w:id="18">
    <w:p w:rsidR="00600D38" w:rsidRDefault="00600D38">
      <w:pPr>
        <w:pStyle w:val="footnotedescription"/>
      </w:pPr>
      <w:r>
        <w:rPr>
          <w:rStyle w:val="footnotemark"/>
        </w:rPr>
        <w:footnoteRef/>
      </w:r>
      <w:r>
        <w:t xml:space="preserve"> The World Bank (2004): </w:t>
      </w:r>
      <w:r>
        <w:rPr>
          <w:i/>
        </w:rPr>
        <w:t>World Development Report</w:t>
      </w:r>
      <w:r>
        <w:t xml:space="preserve">, </w:t>
      </w:r>
      <w:r>
        <w:rPr>
          <w:i/>
        </w:rPr>
        <w:t>Making Services Work for Poor People</w:t>
      </w:r>
      <w:r>
        <w:t xml:space="preserve">, </w:t>
      </w:r>
      <w:r>
        <w:rPr>
          <w:color w:val="0000FF"/>
        </w:rPr>
        <w:t>www.worldbank.org</w:t>
      </w:r>
      <w:r>
        <w:t xml:space="preserve"> </w:t>
      </w:r>
    </w:p>
  </w:footnote>
  <w:footnote w:id="19">
    <w:p w:rsidR="00600D38" w:rsidRDefault="00600D38">
      <w:pPr>
        <w:pStyle w:val="footnotedescription"/>
        <w:spacing w:line="280" w:lineRule="auto"/>
      </w:pPr>
      <w:r>
        <w:rPr>
          <w:rStyle w:val="footnotemark"/>
        </w:rPr>
        <w:footnoteRef/>
      </w:r>
      <w:r>
        <w:t xml:space="preserve"> Bernard Gautheir and RitvaReinikka (2007) Methodological Approaches to the Study of Institutions and Service Delivery: A Review of PETS, QSDS and CRCS, HEC Montreal and World Bank</w:t>
      </w:r>
      <w:r>
        <w:rPr>
          <w:rFonts w:ascii="Times New Roman" w:eastAsia="Times New Roman" w:hAnsi="Times New Roman" w:cs="Times New Roman"/>
          <w:sz w:val="19"/>
        </w:rPr>
        <w:t xml:space="preserve"> </w:t>
      </w:r>
    </w:p>
  </w:footnote>
  <w:footnote w:id="20">
    <w:p w:rsidR="00600D38" w:rsidRDefault="00600D38">
      <w:pPr>
        <w:pStyle w:val="footnotedescription"/>
        <w:spacing w:line="268" w:lineRule="auto"/>
      </w:pPr>
      <w:r>
        <w:rPr>
          <w:rStyle w:val="footnotemark"/>
        </w:rPr>
        <w:footnoteRef/>
      </w:r>
      <w:r>
        <w:t xml:space="preserve"> Kimenyi, Mwangi S., Subhash Ray, Lie Chen (2006), </w:t>
      </w:r>
      <w:r>
        <w:rPr>
          <w:i/>
        </w:rPr>
        <w:t>Tools and Techniques for Evaluating Service Delivery</w:t>
      </w:r>
      <w:r>
        <w:t xml:space="preserve">, AERC Collaborative Research Paper </w:t>
      </w:r>
    </w:p>
  </w:footnote>
  <w:footnote w:id="21">
    <w:p w:rsidR="00600D38" w:rsidRDefault="00600D38">
      <w:pPr>
        <w:pStyle w:val="footnotedescription"/>
      </w:pPr>
      <w:r>
        <w:rPr>
          <w:rStyle w:val="footnotemark"/>
        </w:rPr>
        <w:footnoteRef/>
      </w:r>
      <w:r>
        <w:t xml:space="preserve"> Sierra Leone Education Sector Plan, 2007 </w:t>
      </w:r>
    </w:p>
  </w:footnote>
  <w:footnote w:id="22">
    <w:p w:rsidR="00600D38" w:rsidRDefault="00600D38">
      <w:pPr>
        <w:pStyle w:val="footnotedescription"/>
        <w:spacing w:line="293" w:lineRule="auto"/>
      </w:pPr>
      <w:r>
        <w:rPr>
          <w:rStyle w:val="footnotemark"/>
        </w:rPr>
        <w:footnoteRef/>
      </w:r>
      <w:r>
        <w:t xml:space="preserve"> This was necessitated by the need to accommodate the growing number of school children temporarily as a result of an influx of school going children from rural to urban areas after the civil conflict.  </w:t>
      </w:r>
    </w:p>
  </w:footnote>
  <w:footnote w:id="23">
    <w:p w:rsidR="00600D38" w:rsidRDefault="00600D38">
      <w:pPr>
        <w:pStyle w:val="footnotedescription"/>
        <w:spacing w:line="291" w:lineRule="auto"/>
      </w:pPr>
      <w:r>
        <w:rPr>
          <w:rStyle w:val="footnotemark"/>
        </w:rPr>
        <w:footnoteRef/>
      </w:r>
      <w:r>
        <w:t xml:space="preserve"> Even though there may be challenges in the private sector, no nationwide research has been done anywhere on private education in Sierra Leone for the team to make a conclusive statement. </w:t>
      </w:r>
    </w:p>
  </w:footnote>
  <w:footnote w:id="24">
    <w:p w:rsidR="00600D38" w:rsidRDefault="00600D38">
      <w:pPr>
        <w:pStyle w:val="footnotedescription"/>
      </w:pPr>
      <w:r>
        <w:rPr>
          <w:rStyle w:val="footnotemark"/>
        </w:rPr>
        <w:footnoteRef/>
      </w:r>
      <w:r>
        <w:t xml:space="preserve"> </w:t>
      </w:r>
      <w:r>
        <w:rPr>
          <w:color w:val="0000FF"/>
          <w:u w:val="single" w:color="0000FF"/>
        </w:rPr>
        <w:t>http://www.wssinfo.org</w:t>
      </w:r>
      <w:r>
        <w:t xml:space="preserve"> </w:t>
      </w:r>
    </w:p>
  </w:footnote>
  <w:footnote w:id="25">
    <w:p w:rsidR="00600D38" w:rsidRDefault="00600D38">
      <w:pPr>
        <w:pStyle w:val="footnotedescription"/>
        <w:ind w:left="256"/>
      </w:pPr>
      <w:r>
        <w:rPr>
          <w:rStyle w:val="footnotemark"/>
        </w:rPr>
        <w:footnoteRef/>
      </w:r>
      <w:r>
        <w:t xml:space="preserve"> Source: Observation from activities of consumers in Freetown.</w:t>
      </w:r>
      <w:r>
        <w:rPr>
          <w:rFonts w:ascii="Times New Roman" w:eastAsia="Times New Roman" w:hAnsi="Times New Roman" w:cs="Times New Roman"/>
          <w:sz w:val="19"/>
        </w:rPr>
        <w:t xml:space="preserve"> </w:t>
      </w:r>
    </w:p>
  </w:footnote>
  <w:footnote w:id="26">
    <w:p w:rsidR="00600D38" w:rsidRDefault="00600D38">
      <w:pPr>
        <w:pStyle w:val="footnotedescription"/>
        <w:spacing w:after="19"/>
      </w:pPr>
      <w:r>
        <w:rPr>
          <w:rStyle w:val="footnotemark"/>
        </w:rPr>
        <w:footnoteRef/>
      </w:r>
      <w:r>
        <w:t xml:space="preserve"> No of pupil that passed the exams in % </w:t>
      </w:r>
    </w:p>
  </w:footnote>
  <w:footnote w:id="27">
    <w:p w:rsidR="00600D38" w:rsidRDefault="00600D38">
      <w:pPr>
        <w:pStyle w:val="footnotedescription"/>
        <w:spacing w:after="32"/>
      </w:pPr>
      <w:r>
        <w:rPr>
          <w:rStyle w:val="footnotemark"/>
        </w:rPr>
        <w:footnoteRef/>
      </w:r>
      <w:r>
        <w:t xml:space="preserve"> Awoko Newspaper, August 2010 </w:t>
      </w:r>
    </w:p>
  </w:footnote>
  <w:footnote w:id="28">
    <w:p w:rsidR="00600D38" w:rsidRDefault="00600D38">
      <w:pPr>
        <w:pStyle w:val="footnotedescription"/>
      </w:pPr>
      <w:r>
        <w:rPr>
          <w:rStyle w:val="footnotemark"/>
        </w:rPr>
        <w:footnoteRef/>
      </w:r>
      <w:r>
        <w:t xml:space="preserve"> The mean of average scores of selected schools in the Region</w:t>
      </w:r>
      <w:r>
        <w:rPr>
          <w:rFonts w:ascii="Times New Roman" w:eastAsia="Times New Roman" w:hAnsi="Times New Roman" w:cs="Times New Roman"/>
          <w:sz w:val="11"/>
        </w:rPr>
        <w:t xml:space="preserve"> </w:t>
      </w:r>
    </w:p>
  </w:footnote>
  <w:footnote w:id="29">
    <w:p w:rsidR="00600D38" w:rsidRDefault="00600D38">
      <w:pPr>
        <w:pStyle w:val="footnotedescription"/>
        <w:spacing w:after="20"/>
      </w:pPr>
      <w:r>
        <w:rPr>
          <w:rStyle w:val="footnotemark"/>
        </w:rPr>
        <w:footnoteRef/>
      </w:r>
      <w:r>
        <w:t xml:space="preserve"> USD$0.69 at an exchange rate of Le4350.00 to the USD. </w:t>
      </w:r>
    </w:p>
  </w:footnote>
  <w:footnote w:id="30">
    <w:p w:rsidR="00600D38" w:rsidRDefault="00600D38">
      <w:pPr>
        <w:pStyle w:val="footnotedescription"/>
      </w:pPr>
      <w:r>
        <w:rPr>
          <w:rStyle w:val="footnotemark"/>
        </w:rPr>
        <w:footnoteRef/>
      </w:r>
      <w:r>
        <w:t xml:space="preserve"> World Bank’s Rural private sector development project </w:t>
      </w:r>
    </w:p>
  </w:footnote>
  <w:footnote w:id="31">
    <w:p w:rsidR="00600D38" w:rsidRDefault="00600D38">
      <w:pPr>
        <w:pStyle w:val="footnotedescription"/>
        <w:spacing w:line="291" w:lineRule="auto"/>
      </w:pPr>
      <w:r>
        <w:rPr>
          <w:rStyle w:val="footnotemark"/>
        </w:rPr>
        <w:footnoteRef/>
      </w:r>
      <w:r>
        <w:t xml:space="preserve"> The GER is greater than 100 because of the high number of people aged above the normal primary school age who were acquiring primary education.  </w:t>
      </w:r>
    </w:p>
  </w:footnote>
  <w:footnote w:id="32">
    <w:p w:rsidR="00600D38" w:rsidRDefault="00600D38">
      <w:pPr>
        <w:pStyle w:val="footnotedescription"/>
      </w:pPr>
      <w:r>
        <w:rPr>
          <w:rStyle w:val="footnotemark"/>
        </w:rPr>
        <w:footnoteRef/>
      </w:r>
      <w:r>
        <w:t xml:space="preserve"> World Bank (2007): Education in Sierra Leone – Present Challenges, Future Opportunities</w:t>
      </w:r>
      <w:r>
        <w:rPr>
          <w:rFonts w:ascii="Times New Roman" w:eastAsia="Times New Roman" w:hAnsi="Times New Roman" w:cs="Times New Roman"/>
          <w:sz w:val="15"/>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997" w:right="0" w:firstLine="0"/>
    </w:pPr>
    <w:r>
      <w:rPr>
        <w:sz w:val="15"/>
      </w:rPr>
      <w:t xml:space="preserve">Governance, Accountability and Effective Basic Service Delivery in Sierra Leone </w:t>
    </w:r>
  </w:p>
  <w:p w:rsidR="00600D38" w:rsidRDefault="00600D38">
    <w:pPr>
      <w:spacing w:after="0" w:line="259" w:lineRule="auto"/>
      <w:ind w:left="254" w:right="0" w:firstLine="0"/>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997" w:right="0" w:firstLine="0"/>
    </w:pPr>
    <w:r>
      <w:rPr>
        <w:sz w:val="15"/>
      </w:rPr>
      <w:t xml:space="preserve">Governance, Accountability and Effective Basic Service Delivery in Sierra Leone </w:t>
    </w:r>
  </w:p>
  <w:p w:rsidR="00600D38" w:rsidRDefault="00600D38">
    <w:pPr>
      <w:spacing w:after="0" w:line="259" w:lineRule="auto"/>
      <w:ind w:left="254" w:right="0" w:firstLine="0"/>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997" w:right="0" w:firstLine="0"/>
    </w:pPr>
    <w:r>
      <w:rPr>
        <w:sz w:val="15"/>
      </w:rPr>
      <w:t xml:space="preserve">Governance, Accountability and Effective Basic Service Delivery in Sierra Leone </w:t>
    </w:r>
  </w:p>
  <w:p w:rsidR="00600D38" w:rsidRDefault="00600D38">
    <w:pPr>
      <w:spacing w:after="0" w:line="259" w:lineRule="auto"/>
      <w:ind w:left="254" w:righ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8" w:rsidRDefault="00600D38">
    <w:pPr>
      <w:spacing w:after="39" w:line="259" w:lineRule="auto"/>
      <w:ind w:left="1742" w:right="0" w:firstLine="0"/>
    </w:pPr>
    <w:r>
      <w:rPr>
        <w:sz w:val="15"/>
      </w:rPr>
      <w:t xml:space="preserve">Governance, Accountability and Effective Basic Service Delivery in Sierra Leone </w:t>
    </w:r>
  </w:p>
  <w:p w:rsidR="00600D38" w:rsidRDefault="00600D38">
    <w:pPr>
      <w:spacing w:after="0" w:line="259" w:lineRule="auto"/>
      <w:ind w:left="0" w:righ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023"/>
    <w:multiLevelType w:val="hybridMultilevel"/>
    <w:tmpl w:val="7F94CD76"/>
    <w:lvl w:ilvl="0" w:tplc="B3B263CA">
      <w:start w:val="1"/>
      <w:numFmt w:val="decimal"/>
      <w:lvlText w:val="%1."/>
      <w:lvlJc w:val="left"/>
      <w:pPr>
        <w:ind w:left="4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A6ACC3A">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59A674E">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090A56E">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BA6A85A">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3C2AB9C">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8CCC224">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D2EEB58">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1EA0514">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EB74D3"/>
    <w:multiLevelType w:val="hybridMultilevel"/>
    <w:tmpl w:val="0DB88F04"/>
    <w:lvl w:ilvl="0" w:tplc="1AF2282E">
      <w:start w:val="1"/>
      <w:numFmt w:val="decimal"/>
      <w:lvlText w:val="%1."/>
      <w:lvlJc w:val="left"/>
      <w:pPr>
        <w:ind w:left="19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A4E6332">
      <w:start w:val="1"/>
      <w:numFmt w:val="lowerLetter"/>
      <w:lvlText w:val="%2"/>
      <w:lvlJc w:val="left"/>
      <w:pPr>
        <w:ind w:left="2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FDE1802">
      <w:start w:val="1"/>
      <w:numFmt w:val="lowerRoman"/>
      <w:lvlText w:val="%3"/>
      <w:lvlJc w:val="left"/>
      <w:pPr>
        <w:ind w:left="3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5F0E7C8">
      <w:start w:val="1"/>
      <w:numFmt w:val="decimal"/>
      <w:lvlText w:val="%4"/>
      <w:lvlJc w:val="left"/>
      <w:pPr>
        <w:ind w:left="3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1CAE036">
      <w:start w:val="1"/>
      <w:numFmt w:val="lowerLetter"/>
      <w:lvlText w:val="%5"/>
      <w:lvlJc w:val="left"/>
      <w:pPr>
        <w:ind w:left="45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0E2066A">
      <w:start w:val="1"/>
      <w:numFmt w:val="lowerRoman"/>
      <w:lvlText w:val="%6"/>
      <w:lvlJc w:val="left"/>
      <w:pPr>
        <w:ind w:left="53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2DC2E02">
      <w:start w:val="1"/>
      <w:numFmt w:val="decimal"/>
      <w:lvlText w:val="%7"/>
      <w:lvlJc w:val="left"/>
      <w:pPr>
        <w:ind w:left="60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2068B6E">
      <w:start w:val="1"/>
      <w:numFmt w:val="lowerLetter"/>
      <w:lvlText w:val="%8"/>
      <w:lvlJc w:val="left"/>
      <w:pPr>
        <w:ind w:left="67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932DC84">
      <w:start w:val="1"/>
      <w:numFmt w:val="lowerRoman"/>
      <w:lvlText w:val="%9"/>
      <w:lvlJc w:val="left"/>
      <w:pPr>
        <w:ind w:left="74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0FB4ADD"/>
    <w:multiLevelType w:val="hybridMultilevel"/>
    <w:tmpl w:val="76A2BCF0"/>
    <w:lvl w:ilvl="0" w:tplc="D7A09C58">
      <w:start w:val="1"/>
      <w:numFmt w:val="decimal"/>
      <w:lvlText w:val="%1."/>
      <w:lvlJc w:val="left"/>
      <w:pPr>
        <w:ind w:left="33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04A5A90">
      <w:start w:val="1"/>
      <w:numFmt w:val="lowerLetter"/>
      <w:lvlText w:val="%2"/>
      <w:lvlJc w:val="left"/>
      <w:pPr>
        <w:ind w:left="11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65ABE1E">
      <w:start w:val="1"/>
      <w:numFmt w:val="lowerRoman"/>
      <w:lvlText w:val="%3"/>
      <w:lvlJc w:val="left"/>
      <w:pPr>
        <w:ind w:left="19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83C35F6">
      <w:start w:val="1"/>
      <w:numFmt w:val="decimal"/>
      <w:lvlText w:val="%4"/>
      <w:lvlJc w:val="left"/>
      <w:pPr>
        <w:ind w:left="26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4960112">
      <w:start w:val="1"/>
      <w:numFmt w:val="lowerLetter"/>
      <w:lvlText w:val="%5"/>
      <w:lvlJc w:val="left"/>
      <w:pPr>
        <w:ind w:left="33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C50E32A">
      <w:start w:val="1"/>
      <w:numFmt w:val="lowerRoman"/>
      <w:lvlText w:val="%6"/>
      <w:lvlJc w:val="left"/>
      <w:pPr>
        <w:ind w:left="40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7D881C6">
      <w:start w:val="1"/>
      <w:numFmt w:val="decimal"/>
      <w:lvlText w:val="%7"/>
      <w:lvlJc w:val="left"/>
      <w:pPr>
        <w:ind w:left="47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5A2DAEA">
      <w:start w:val="1"/>
      <w:numFmt w:val="lowerLetter"/>
      <w:lvlText w:val="%8"/>
      <w:lvlJc w:val="left"/>
      <w:pPr>
        <w:ind w:left="55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F5475D4">
      <w:start w:val="1"/>
      <w:numFmt w:val="lowerRoman"/>
      <w:lvlText w:val="%9"/>
      <w:lvlJc w:val="left"/>
      <w:pPr>
        <w:ind w:left="62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1F13273"/>
    <w:multiLevelType w:val="hybridMultilevel"/>
    <w:tmpl w:val="65B2EAFC"/>
    <w:lvl w:ilvl="0" w:tplc="5B346294">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F948B00">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3C8FE8E">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07E9B42">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B6688A6">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764F65A">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8AA6C54">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044FDE4">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4A03102">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25B0C3D"/>
    <w:multiLevelType w:val="hybridMultilevel"/>
    <w:tmpl w:val="47BC4D94"/>
    <w:lvl w:ilvl="0" w:tplc="AD46C1D8">
      <w:start w:val="4"/>
      <w:numFmt w:val="decimal"/>
      <w:lvlText w:val="%1."/>
      <w:lvlJc w:val="left"/>
      <w:pPr>
        <w:ind w:left="25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0A5853BE">
      <w:start w:val="1"/>
      <w:numFmt w:val="lowerLetter"/>
      <w:lvlText w:val="%2"/>
      <w:lvlJc w:val="left"/>
      <w:pPr>
        <w:ind w:left="11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138E9D7A">
      <w:start w:val="1"/>
      <w:numFmt w:val="lowerRoman"/>
      <w:lvlText w:val="%3"/>
      <w:lvlJc w:val="left"/>
      <w:pPr>
        <w:ind w:left="19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D1006BCE">
      <w:start w:val="1"/>
      <w:numFmt w:val="decimal"/>
      <w:lvlText w:val="%4"/>
      <w:lvlJc w:val="left"/>
      <w:pPr>
        <w:ind w:left="26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14CE9352">
      <w:start w:val="1"/>
      <w:numFmt w:val="lowerLetter"/>
      <w:lvlText w:val="%5"/>
      <w:lvlJc w:val="left"/>
      <w:pPr>
        <w:ind w:left="334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19B0ECCA">
      <w:start w:val="1"/>
      <w:numFmt w:val="lowerRoman"/>
      <w:lvlText w:val="%6"/>
      <w:lvlJc w:val="left"/>
      <w:pPr>
        <w:ind w:left="406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8AE296DE">
      <w:start w:val="1"/>
      <w:numFmt w:val="decimal"/>
      <w:lvlText w:val="%7"/>
      <w:lvlJc w:val="left"/>
      <w:pPr>
        <w:ind w:left="47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70B8D302">
      <w:start w:val="1"/>
      <w:numFmt w:val="lowerLetter"/>
      <w:lvlText w:val="%8"/>
      <w:lvlJc w:val="left"/>
      <w:pPr>
        <w:ind w:left="55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69542446">
      <w:start w:val="1"/>
      <w:numFmt w:val="lowerRoman"/>
      <w:lvlText w:val="%9"/>
      <w:lvlJc w:val="left"/>
      <w:pPr>
        <w:ind w:left="62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27C7C5B"/>
    <w:multiLevelType w:val="hybridMultilevel"/>
    <w:tmpl w:val="E0549DA8"/>
    <w:lvl w:ilvl="0" w:tplc="E03AD332">
      <w:start w:val="3"/>
      <w:numFmt w:val="decimal"/>
      <w:lvlText w:val="%1."/>
      <w:lvlJc w:val="left"/>
      <w:pPr>
        <w:ind w:left="2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A208AD02">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DB609FF6">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4E768408">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C8F4D292">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B0E857B8">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C3262200">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C254868C">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18908BCC">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4CC2D6D"/>
    <w:multiLevelType w:val="hybridMultilevel"/>
    <w:tmpl w:val="DD465876"/>
    <w:lvl w:ilvl="0" w:tplc="30FC94BA">
      <w:start w:val="1"/>
      <w:numFmt w:val="decimal"/>
      <w:lvlText w:val="%1."/>
      <w:lvlJc w:val="left"/>
      <w:pPr>
        <w:ind w:left="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64A5D18">
      <w:start w:val="1"/>
      <w:numFmt w:val="lowerLetter"/>
      <w:lvlText w:val="%2"/>
      <w:lvlJc w:val="left"/>
      <w:pPr>
        <w:ind w:left="1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AF0FFC6">
      <w:start w:val="1"/>
      <w:numFmt w:val="lowerRoman"/>
      <w:lvlText w:val="%3"/>
      <w:lvlJc w:val="left"/>
      <w:pPr>
        <w:ind w:left="1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022577A">
      <w:start w:val="1"/>
      <w:numFmt w:val="decimal"/>
      <w:lvlText w:val="%4"/>
      <w:lvlJc w:val="left"/>
      <w:pPr>
        <w:ind w:left="2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1B613EE">
      <w:start w:val="1"/>
      <w:numFmt w:val="lowerLetter"/>
      <w:lvlText w:val="%5"/>
      <w:lvlJc w:val="left"/>
      <w:pPr>
        <w:ind w:left="3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F9EECF0">
      <w:start w:val="1"/>
      <w:numFmt w:val="lowerRoman"/>
      <w:lvlText w:val="%6"/>
      <w:lvlJc w:val="left"/>
      <w:pPr>
        <w:ind w:left="4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C5AFC7E">
      <w:start w:val="1"/>
      <w:numFmt w:val="decimal"/>
      <w:lvlText w:val="%7"/>
      <w:lvlJc w:val="left"/>
      <w:pPr>
        <w:ind w:left="4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AA014B2">
      <w:start w:val="1"/>
      <w:numFmt w:val="lowerLetter"/>
      <w:lvlText w:val="%8"/>
      <w:lvlJc w:val="left"/>
      <w:pPr>
        <w:ind w:left="55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6469DEC">
      <w:start w:val="1"/>
      <w:numFmt w:val="lowerRoman"/>
      <w:lvlText w:val="%9"/>
      <w:lvlJc w:val="left"/>
      <w:pPr>
        <w:ind w:left="62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6080A0A"/>
    <w:multiLevelType w:val="hybridMultilevel"/>
    <w:tmpl w:val="B50E87A0"/>
    <w:lvl w:ilvl="0" w:tplc="AA367744">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520B85E">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3FE1E76">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92820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67AC71E">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406A2C4">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8C6638">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674A21E">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39267A4">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06B325D6"/>
    <w:multiLevelType w:val="hybridMultilevel"/>
    <w:tmpl w:val="80DCEFD6"/>
    <w:lvl w:ilvl="0" w:tplc="AA7C0C78">
      <w:start w:val="1"/>
      <w:numFmt w:val="decimal"/>
      <w:lvlText w:val="%1."/>
      <w:lvlJc w:val="left"/>
      <w:pPr>
        <w:ind w:left="4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20ABF98">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9F263B4">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E0AE39E">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F5862F2">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AE005F4">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87E89B2">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A1A7354">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72292D8">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072006BC"/>
    <w:multiLevelType w:val="hybridMultilevel"/>
    <w:tmpl w:val="34F03F78"/>
    <w:lvl w:ilvl="0" w:tplc="40149DEA">
      <w:start w:val="1"/>
      <w:numFmt w:val="decimal"/>
      <w:lvlText w:val="%1."/>
      <w:lvlJc w:val="left"/>
      <w:pPr>
        <w:ind w:left="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650BB4E">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8FC6614">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8188A5C">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38CF534">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DEA28B2">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0F2CD86">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FC53D4">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438A9BA">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08874221"/>
    <w:multiLevelType w:val="hybridMultilevel"/>
    <w:tmpl w:val="6B3C5158"/>
    <w:lvl w:ilvl="0" w:tplc="37F29888">
      <w:start w:val="1"/>
      <w:numFmt w:val="decimal"/>
      <w:lvlText w:val="%1."/>
      <w:lvlJc w:val="left"/>
      <w:pPr>
        <w:ind w:left="3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39F00FDA">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8C32D184">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731A4578">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7E8AE100">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36BE7C3A">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53E4CDD6">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27E4A5E8">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3A08C0C0">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0A870CAF"/>
    <w:multiLevelType w:val="hybridMultilevel"/>
    <w:tmpl w:val="8CF89E9E"/>
    <w:lvl w:ilvl="0" w:tplc="A7C60242">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532C46A">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E908CD4">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F6E3D0C">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62E4F3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08E34D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AE6604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12628B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19E2FAA">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0DC27924"/>
    <w:multiLevelType w:val="hybridMultilevel"/>
    <w:tmpl w:val="3878CBB8"/>
    <w:lvl w:ilvl="0" w:tplc="0980C188">
      <w:start w:val="1"/>
      <w:numFmt w:val="decimal"/>
      <w:lvlText w:val="%1"/>
      <w:lvlJc w:val="left"/>
      <w:pPr>
        <w:ind w:left="173"/>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290C3586">
      <w:start w:val="1"/>
      <w:numFmt w:val="lowerLetter"/>
      <w:lvlText w:val="%2"/>
      <w:lvlJc w:val="left"/>
      <w:pPr>
        <w:ind w:left="11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B6B6E712">
      <w:start w:val="1"/>
      <w:numFmt w:val="lowerRoman"/>
      <w:lvlText w:val="%3"/>
      <w:lvlJc w:val="left"/>
      <w:pPr>
        <w:ind w:left="18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535AF67C">
      <w:start w:val="1"/>
      <w:numFmt w:val="decimal"/>
      <w:lvlText w:val="%4"/>
      <w:lvlJc w:val="left"/>
      <w:pPr>
        <w:ind w:left="26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75A24D8A">
      <w:start w:val="1"/>
      <w:numFmt w:val="lowerLetter"/>
      <w:lvlText w:val="%5"/>
      <w:lvlJc w:val="left"/>
      <w:pPr>
        <w:ind w:left="33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266A2052">
      <w:start w:val="1"/>
      <w:numFmt w:val="lowerRoman"/>
      <w:lvlText w:val="%6"/>
      <w:lvlJc w:val="left"/>
      <w:pPr>
        <w:ind w:left="40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6FC8D912">
      <w:start w:val="1"/>
      <w:numFmt w:val="decimal"/>
      <w:lvlText w:val="%7"/>
      <w:lvlJc w:val="left"/>
      <w:pPr>
        <w:ind w:left="47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3060209E">
      <w:start w:val="1"/>
      <w:numFmt w:val="lowerLetter"/>
      <w:lvlText w:val="%8"/>
      <w:lvlJc w:val="left"/>
      <w:pPr>
        <w:ind w:left="54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BC383140">
      <w:start w:val="1"/>
      <w:numFmt w:val="lowerRoman"/>
      <w:lvlText w:val="%9"/>
      <w:lvlJc w:val="left"/>
      <w:pPr>
        <w:ind w:left="62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0FF4384"/>
    <w:multiLevelType w:val="hybridMultilevel"/>
    <w:tmpl w:val="ACC824D4"/>
    <w:lvl w:ilvl="0" w:tplc="39FC02C8">
      <w:start w:val="1"/>
      <w:numFmt w:val="decimal"/>
      <w:lvlText w:val="%1."/>
      <w:lvlJc w:val="left"/>
      <w:pPr>
        <w:ind w:left="26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0A0CCA76">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AA1435A8">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F9E21EA8">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6DAA8C08">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8608708E">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984623AC">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E14A669A">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B49EA5EE">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139436EE"/>
    <w:multiLevelType w:val="hybridMultilevel"/>
    <w:tmpl w:val="0C4E9070"/>
    <w:lvl w:ilvl="0" w:tplc="B6DCCD3E">
      <w:start w:val="1"/>
      <w:numFmt w:val="decimal"/>
      <w:lvlText w:val="%1."/>
      <w:lvlJc w:val="left"/>
      <w:pPr>
        <w:ind w:left="4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DCE6E56">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BC0E54">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06696C">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EA70B4">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B1029CA">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F321D46">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7E02972">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2F6EC9C">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13FC6EAF"/>
    <w:multiLevelType w:val="hybridMultilevel"/>
    <w:tmpl w:val="E7BA7C78"/>
    <w:lvl w:ilvl="0" w:tplc="63B81718">
      <w:start w:val="1"/>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BB606A8">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1BAD92A">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A6C3F18">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1122C26">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B8883E">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E4A22A2">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65637EE">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B8C7602">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5A63014"/>
    <w:multiLevelType w:val="hybridMultilevel"/>
    <w:tmpl w:val="45261376"/>
    <w:lvl w:ilvl="0" w:tplc="D27429E2">
      <w:start w:val="1"/>
      <w:numFmt w:val="lowerRoman"/>
      <w:lvlText w:val="%1."/>
      <w:lvlJc w:val="left"/>
      <w:pPr>
        <w:ind w:left="12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CFE8AEC">
      <w:start w:val="1"/>
      <w:numFmt w:val="lowerLetter"/>
      <w:lvlText w:val="%2"/>
      <w:lvlJc w:val="left"/>
      <w:pPr>
        <w:ind w:left="14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E027FFC">
      <w:start w:val="1"/>
      <w:numFmt w:val="lowerRoman"/>
      <w:lvlText w:val="%3"/>
      <w:lvlJc w:val="left"/>
      <w:pPr>
        <w:ind w:left="21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99C9070">
      <w:start w:val="1"/>
      <w:numFmt w:val="decimal"/>
      <w:lvlText w:val="%4"/>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FAA73D8">
      <w:start w:val="1"/>
      <w:numFmt w:val="lowerLetter"/>
      <w:lvlText w:val="%5"/>
      <w:lvlJc w:val="left"/>
      <w:pPr>
        <w:ind w:left="3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1FC2C66">
      <w:start w:val="1"/>
      <w:numFmt w:val="lowerRoman"/>
      <w:lvlText w:val="%6"/>
      <w:lvlJc w:val="left"/>
      <w:pPr>
        <w:ind w:left="42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52CAF7E">
      <w:start w:val="1"/>
      <w:numFmt w:val="decimal"/>
      <w:lvlText w:val="%7"/>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BFCEEF8">
      <w:start w:val="1"/>
      <w:numFmt w:val="lowerLetter"/>
      <w:lvlText w:val="%8"/>
      <w:lvlJc w:val="left"/>
      <w:pPr>
        <w:ind w:left="57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934DC9E">
      <w:start w:val="1"/>
      <w:numFmt w:val="lowerRoman"/>
      <w:lvlText w:val="%9"/>
      <w:lvlJc w:val="left"/>
      <w:pPr>
        <w:ind w:left="64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5B200CF"/>
    <w:multiLevelType w:val="hybridMultilevel"/>
    <w:tmpl w:val="77301146"/>
    <w:lvl w:ilvl="0" w:tplc="1C568312">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AD29362">
      <w:start w:val="1"/>
      <w:numFmt w:val="lowerLetter"/>
      <w:lvlText w:val="%2"/>
      <w:lvlJc w:val="left"/>
      <w:pPr>
        <w:ind w:left="10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1CECB8">
      <w:start w:val="1"/>
      <w:numFmt w:val="decimal"/>
      <w:lvlRestart w:val="0"/>
      <w:lvlText w:val="%3."/>
      <w:lvlJc w:val="left"/>
      <w:pPr>
        <w:ind w:left="19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A6AE5C">
      <w:start w:val="1"/>
      <w:numFmt w:val="decimal"/>
      <w:lvlText w:val="%4"/>
      <w:lvlJc w:val="left"/>
      <w:pPr>
        <w:ind w:left="2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06ADE92">
      <w:start w:val="1"/>
      <w:numFmt w:val="lowerLetter"/>
      <w:lvlText w:val="%5"/>
      <w:lvlJc w:val="left"/>
      <w:pPr>
        <w:ind w:left="3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BF6E784">
      <w:start w:val="1"/>
      <w:numFmt w:val="lowerRoman"/>
      <w:lvlText w:val="%6"/>
      <w:lvlJc w:val="left"/>
      <w:pPr>
        <w:ind w:left="3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9A44BA8">
      <w:start w:val="1"/>
      <w:numFmt w:val="decimal"/>
      <w:lvlText w:val="%7"/>
      <w:lvlJc w:val="left"/>
      <w:pPr>
        <w:ind w:left="45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E12C4FE">
      <w:start w:val="1"/>
      <w:numFmt w:val="lowerLetter"/>
      <w:lvlText w:val="%8"/>
      <w:lvlJc w:val="left"/>
      <w:pPr>
        <w:ind w:left="53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1766CE6">
      <w:start w:val="1"/>
      <w:numFmt w:val="lowerRoman"/>
      <w:lvlText w:val="%9"/>
      <w:lvlJc w:val="left"/>
      <w:pPr>
        <w:ind w:left="60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16D10549"/>
    <w:multiLevelType w:val="hybridMultilevel"/>
    <w:tmpl w:val="FA32EB98"/>
    <w:lvl w:ilvl="0" w:tplc="C3869EFE">
      <w:start w:val="1"/>
      <w:numFmt w:val="decimal"/>
      <w:lvlText w:val="%1."/>
      <w:lvlJc w:val="left"/>
      <w:pPr>
        <w:ind w:left="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17A67EA8">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665A1CAC">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509CF410">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9DE6019A">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D366A41E">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B69C1252">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33A24F34">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D4C05CFC">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178505E7"/>
    <w:multiLevelType w:val="hybridMultilevel"/>
    <w:tmpl w:val="5FBC4DF4"/>
    <w:lvl w:ilvl="0" w:tplc="051C80C6">
      <w:start w:val="1"/>
      <w:numFmt w:val="decimal"/>
      <w:lvlText w:val="%1."/>
      <w:lvlJc w:val="left"/>
      <w:pPr>
        <w:ind w:left="9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67450D6">
      <w:start w:val="1"/>
      <w:numFmt w:val="lowerLetter"/>
      <w:lvlText w:val="%2"/>
      <w:lvlJc w:val="left"/>
      <w:pPr>
        <w:ind w:left="14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448FF90">
      <w:start w:val="1"/>
      <w:numFmt w:val="lowerRoman"/>
      <w:lvlText w:val="%3"/>
      <w:lvlJc w:val="left"/>
      <w:pPr>
        <w:ind w:left="21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8745844">
      <w:start w:val="1"/>
      <w:numFmt w:val="decimal"/>
      <w:lvlText w:val="%4"/>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BE2C3C2">
      <w:start w:val="1"/>
      <w:numFmt w:val="lowerLetter"/>
      <w:lvlText w:val="%5"/>
      <w:lvlJc w:val="left"/>
      <w:pPr>
        <w:ind w:left="3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C282C8">
      <w:start w:val="1"/>
      <w:numFmt w:val="lowerRoman"/>
      <w:lvlText w:val="%6"/>
      <w:lvlJc w:val="left"/>
      <w:pPr>
        <w:ind w:left="42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BD4DDBE">
      <w:start w:val="1"/>
      <w:numFmt w:val="decimal"/>
      <w:lvlText w:val="%7"/>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86A83FE">
      <w:start w:val="1"/>
      <w:numFmt w:val="lowerLetter"/>
      <w:lvlText w:val="%8"/>
      <w:lvlJc w:val="left"/>
      <w:pPr>
        <w:ind w:left="57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D6CEC8E">
      <w:start w:val="1"/>
      <w:numFmt w:val="lowerRoman"/>
      <w:lvlText w:val="%9"/>
      <w:lvlJc w:val="left"/>
      <w:pPr>
        <w:ind w:left="64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1A682F06"/>
    <w:multiLevelType w:val="hybridMultilevel"/>
    <w:tmpl w:val="736A2A0C"/>
    <w:lvl w:ilvl="0" w:tplc="7D2C6B26">
      <w:start w:val="1"/>
      <w:numFmt w:val="decimal"/>
      <w:lvlText w:val="%1."/>
      <w:lvlJc w:val="left"/>
      <w:pPr>
        <w:ind w:left="232"/>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22521ED4">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161ECED6">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7108BAAC">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0EB47236">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F1FE2634">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1F94EDB0">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18C0EA7C">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4EE8A196">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1D020211"/>
    <w:multiLevelType w:val="hybridMultilevel"/>
    <w:tmpl w:val="D5B8B3F6"/>
    <w:lvl w:ilvl="0" w:tplc="76CE31A8">
      <w:start w:val="1"/>
      <w:numFmt w:val="decimal"/>
      <w:lvlText w:val="%1."/>
      <w:lvlJc w:val="left"/>
      <w:pPr>
        <w:ind w:left="34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7632C1EE">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3C0E4432">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C49C23D8">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8C5AEB74">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83444D16">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B9A8FC3C">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4380F32A">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5608FF02">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1D450ECC"/>
    <w:multiLevelType w:val="hybridMultilevel"/>
    <w:tmpl w:val="91A27A08"/>
    <w:lvl w:ilvl="0" w:tplc="29E0DFA0">
      <w:start w:val="1"/>
      <w:numFmt w:val="decimal"/>
      <w:lvlText w:val="%1."/>
      <w:lvlJc w:val="left"/>
      <w:pPr>
        <w:ind w:left="2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5AD9D0">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9A330E">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5C018A2">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8A04876">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6605B6C">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0CC97AA">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B7ED564">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5329D98">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1F954682"/>
    <w:multiLevelType w:val="hybridMultilevel"/>
    <w:tmpl w:val="75A8108C"/>
    <w:lvl w:ilvl="0" w:tplc="11646F86">
      <w:start w:val="1"/>
      <w:numFmt w:val="bullet"/>
      <w:lvlText w:val="•"/>
      <w:lvlJc w:val="left"/>
      <w:pPr>
        <w:ind w:left="9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5EEE8C2">
      <w:start w:val="1"/>
      <w:numFmt w:val="bullet"/>
      <w:lvlText w:val="o"/>
      <w:lvlJc w:val="left"/>
      <w:pPr>
        <w:ind w:left="144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708D1EA">
      <w:start w:val="1"/>
      <w:numFmt w:val="bullet"/>
      <w:lvlText w:val="▪"/>
      <w:lvlJc w:val="left"/>
      <w:pPr>
        <w:ind w:left="216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E6AC778">
      <w:start w:val="1"/>
      <w:numFmt w:val="bullet"/>
      <w:lvlText w:val="•"/>
      <w:lvlJc w:val="left"/>
      <w:pPr>
        <w:ind w:left="28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EAE1C4">
      <w:start w:val="1"/>
      <w:numFmt w:val="bullet"/>
      <w:lvlText w:val="o"/>
      <w:lvlJc w:val="left"/>
      <w:pPr>
        <w:ind w:left="360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70611F0">
      <w:start w:val="1"/>
      <w:numFmt w:val="bullet"/>
      <w:lvlText w:val="▪"/>
      <w:lvlJc w:val="left"/>
      <w:pPr>
        <w:ind w:left="432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CA072FE">
      <w:start w:val="1"/>
      <w:numFmt w:val="bullet"/>
      <w:lvlText w:val="•"/>
      <w:lvlJc w:val="left"/>
      <w:pPr>
        <w:ind w:left="50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0C262CC">
      <w:start w:val="1"/>
      <w:numFmt w:val="bullet"/>
      <w:lvlText w:val="o"/>
      <w:lvlJc w:val="left"/>
      <w:pPr>
        <w:ind w:left="576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8FC789E">
      <w:start w:val="1"/>
      <w:numFmt w:val="bullet"/>
      <w:lvlText w:val="▪"/>
      <w:lvlJc w:val="left"/>
      <w:pPr>
        <w:ind w:left="648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201A3765"/>
    <w:multiLevelType w:val="hybridMultilevel"/>
    <w:tmpl w:val="C642751C"/>
    <w:lvl w:ilvl="0" w:tplc="10644E8C">
      <w:start w:val="1"/>
      <w:numFmt w:val="decimal"/>
      <w:lvlText w:val="%1"/>
      <w:lvlJc w:val="left"/>
      <w:pPr>
        <w:ind w:left="173"/>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BDF6096E">
      <w:start w:val="1"/>
      <w:numFmt w:val="lowerLetter"/>
      <w:lvlText w:val="%2"/>
      <w:lvlJc w:val="left"/>
      <w:pPr>
        <w:ind w:left="11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1D62A602">
      <w:start w:val="1"/>
      <w:numFmt w:val="lowerRoman"/>
      <w:lvlText w:val="%3"/>
      <w:lvlJc w:val="left"/>
      <w:pPr>
        <w:ind w:left="18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0958D302">
      <w:start w:val="1"/>
      <w:numFmt w:val="decimal"/>
      <w:lvlText w:val="%4"/>
      <w:lvlJc w:val="left"/>
      <w:pPr>
        <w:ind w:left="26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75B88C80">
      <w:start w:val="1"/>
      <w:numFmt w:val="lowerLetter"/>
      <w:lvlText w:val="%5"/>
      <w:lvlJc w:val="left"/>
      <w:pPr>
        <w:ind w:left="33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742ADAF6">
      <w:start w:val="1"/>
      <w:numFmt w:val="lowerRoman"/>
      <w:lvlText w:val="%6"/>
      <w:lvlJc w:val="left"/>
      <w:pPr>
        <w:ind w:left="40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B5B2DFEE">
      <w:start w:val="1"/>
      <w:numFmt w:val="decimal"/>
      <w:lvlText w:val="%7"/>
      <w:lvlJc w:val="left"/>
      <w:pPr>
        <w:ind w:left="47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66DEEA1A">
      <w:start w:val="1"/>
      <w:numFmt w:val="lowerLetter"/>
      <w:lvlText w:val="%8"/>
      <w:lvlJc w:val="left"/>
      <w:pPr>
        <w:ind w:left="54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A36CE706">
      <w:start w:val="1"/>
      <w:numFmt w:val="lowerRoman"/>
      <w:lvlText w:val="%9"/>
      <w:lvlJc w:val="left"/>
      <w:pPr>
        <w:ind w:left="62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23523102"/>
    <w:multiLevelType w:val="hybridMultilevel"/>
    <w:tmpl w:val="88EE8134"/>
    <w:lvl w:ilvl="0" w:tplc="46D245B6">
      <w:start w:val="1"/>
      <w:numFmt w:val="decimal"/>
      <w:lvlText w:val="%1"/>
      <w:lvlJc w:val="left"/>
      <w:pPr>
        <w:ind w:left="174"/>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BF523EAE">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11AC5B88">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E0D00F64">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C310ADEA">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6030AD8C">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4002F89C">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328689AA">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E4BA5D92">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246F72D7"/>
    <w:multiLevelType w:val="hybridMultilevel"/>
    <w:tmpl w:val="F372FEC0"/>
    <w:lvl w:ilvl="0" w:tplc="D160E1AC">
      <w:start w:val="1"/>
      <w:numFmt w:val="decimal"/>
      <w:lvlText w:val="%1."/>
      <w:lvlJc w:val="left"/>
      <w:pPr>
        <w:ind w:left="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2FC29114">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4C2A730A">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E6BC6286">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140C5698">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60029AFE">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9E0CB6BC">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B9DA7238">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6A20B4CA">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2632782E"/>
    <w:multiLevelType w:val="hybridMultilevel"/>
    <w:tmpl w:val="96D888C8"/>
    <w:lvl w:ilvl="0" w:tplc="C038D8A2">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B40CCFA">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780A126">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A89324">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96DC0A">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12C438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8C0ED62">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480C6D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A290E8">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264274EC"/>
    <w:multiLevelType w:val="hybridMultilevel"/>
    <w:tmpl w:val="938E3148"/>
    <w:lvl w:ilvl="0" w:tplc="F3B63D2C">
      <w:start w:val="4"/>
      <w:numFmt w:val="decimal"/>
      <w:lvlText w:val="%1."/>
      <w:lvlJc w:val="left"/>
      <w:pPr>
        <w:ind w:left="2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289A1BE0">
      <w:start w:val="1"/>
      <w:numFmt w:val="lowerLetter"/>
      <w:lvlText w:val="%2"/>
      <w:lvlJc w:val="left"/>
      <w:pPr>
        <w:ind w:left="11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B0D8BD40">
      <w:start w:val="1"/>
      <w:numFmt w:val="lowerRoman"/>
      <w:lvlText w:val="%3"/>
      <w:lvlJc w:val="left"/>
      <w:pPr>
        <w:ind w:left="18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F15C1C56">
      <w:start w:val="1"/>
      <w:numFmt w:val="decimal"/>
      <w:lvlText w:val="%4"/>
      <w:lvlJc w:val="left"/>
      <w:pPr>
        <w:ind w:left="26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85209A2A">
      <w:start w:val="1"/>
      <w:numFmt w:val="lowerLetter"/>
      <w:lvlText w:val="%5"/>
      <w:lvlJc w:val="left"/>
      <w:pPr>
        <w:ind w:left="33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BE8A3A70">
      <w:start w:val="1"/>
      <w:numFmt w:val="lowerRoman"/>
      <w:lvlText w:val="%6"/>
      <w:lvlJc w:val="left"/>
      <w:pPr>
        <w:ind w:left="40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283E26B8">
      <w:start w:val="1"/>
      <w:numFmt w:val="decimal"/>
      <w:lvlText w:val="%7"/>
      <w:lvlJc w:val="left"/>
      <w:pPr>
        <w:ind w:left="47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E37E0090">
      <w:start w:val="1"/>
      <w:numFmt w:val="lowerLetter"/>
      <w:lvlText w:val="%8"/>
      <w:lvlJc w:val="left"/>
      <w:pPr>
        <w:ind w:left="54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CAAA4F1A">
      <w:start w:val="1"/>
      <w:numFmt w:val="lowerRoman"/>
      <w:lvlText w:val="%9"/>
      <w:lvlJc w:val="left"/>
      <w:pPr>
        <w:ind w:left="62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2970681D"/>
    <w:multiLevelType w:val="hybridMultilevel"/>
    <w:tmpl w:val="F9502420"/>
    <w:lvl w:ilvl="0" w:tplc="37D077C6">
      <w:start w:val="1"/>
      <w:numFmt w:val="decimal"/>
      <w:lvlText w:val="%1"/>
      <w:lvlJc w:val="left"/>
      <w:pPr>
        <w:ind w:left="202"/>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4244BC96">
      <w:start w:val="1"/>
      <w:numFmt w:val="lowerLetter"/>
      <w:lvlText w:val="%2"/>
      <w:lvlJc w:val="left"/>
      <w:pPr>
        <w:ind w:left="11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58FE84AA">
      <w:start w:val="1"/>
      <w:numFmt w:val="lowerRoman"/>
      <w:lvlText w:val="%3"/>
      <w:lvlJc w:val="left"/>
      <w:pPr>
        <w:ind w:left="19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FEC22158">
      <w:start w:val="1"/>
      <w:numFmt w:val="decimal"/>
      <w:lvlText w:val="%4"/>
      <w:lvlJc w:val="left"/>
      <w:pPr>
        <w:ind w:left="26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918AD5DA">
      <w:start w:val="1"/>
      <w:numFmt w:val="lowerLetter"/>
      <w:lvlText w:val="%5"/>
      <w:lvlJc w:val="left"/>
      <w:pPr>
        <w:ind w:left="334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836EB110">
      <w:start w:val="1"/>
      <w:numFmt w:val="lowerRoman"/>
      <w:lvlText w:val="%6"/>
      <w:lvlJc w:val="left"/>
      <w:pPr>
        <w:ind w:left="406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545CCFF0">
      <w:start w:val="1"/>
      <w:numFmt w:val="decimal"/>
      <w:lvlText w:val="%7"/>
      <w:lvlJc w:val="left"/>
      <w:pPr>
        <w:ind w:left="47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B8E851AA">
      <w:start w:val="1"/>
      <w:numFmt w:val="lowerLetter"/>
      <w:lvlText w:val="%8"/>
      <w:lvlJc w:val="left"/>
      <w:pPr>
        <w:ind w:left="55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3C4A51C2">
      <w:start w:val="1"/>
      <w:numFmt w:val="lowerRoman"/>
      <w:lvlText w:val="%9"/>
      <w:lvlJc w:val="left"/>
      <w:pPr>
        <w:ind w:left="62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2C1F51A9"/>
    <w:multiLevelType w:val="hybridMultilevel"/>
    <w:tmpl w:val="18584C92"/>
    <w:lvl w:ilvl="0" w:tplc="F65A8214">
      <w:start w:val="1"/>
      <w:numFmt w:val="decimal"/>
      <w:lvlText w:val="%1."/>
      <w:lvlJc w:val="left"/>
      <w:pPr>
        <w:ind w:left="6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BC75C6">
      <w:start w:val="1"/>
      <w:numFmt w:val="lowerLetter"/>
      <w:lvlText w:val="%2"/>
      <w:lvlJc w:val="left"/>
      <w:pPr>
        <w:ind w:left="14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3663150">
      <w:start w:val="1"/>
      <w:numFmt w:val="lowerRoman"/>
      <w:lvlText w:val="%3"/>
      <w:lvlJc w:val="left"/>
      <w:pPr>
        <w:ind w:left="21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AC2892">
      <w:start w:val="1"/>
      <w:numFmt w:val="decimal"/>
      <w:lvlText w:val="%4"/>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93E0102">
      <w:start w:val="1"/>
      <w:numFmt w:val="lowerLetter"/>
      <w:lvlText w:val="%5"/>
      <w:lvlJc w:val="left"/>
      <w:pPr>
        <w:ind w:left="3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F466FE">
      <w:start w:val="1"/>
      <w:numFmt w:val="lowerRoman"/>
      <w:lvlText w:val="%6"/>
      <w:lvlJc w:val="left"/>
      <w:pPr>
        <w:ind w:left="42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2E44E54">
      <w:start w:val="1"/>
      <w:numFmt w:val="decimal"/>
      <w:lvlText w:val="%7"/>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2EADA18">
      <w:start w:val="1"/>
      <w:numFmt w:val="lowerLetter"/>
      <w:lvlText w:val="%8"/>
      <w:lvlJc w:val="left"/>
      <w:pPr>
        <w:ind w:left="57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CFCB73C">
      <w:start w:val="1"/>
      <w:numFmt w:val="lowerRoman"/>
      <w:lvlText w:val="%9"/>
      <w:lvlJc w:val="left"/>
      <w:pPr>
        <w:ind w:left="64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2CF44478"/>
    <w:multiLevelType w:val="hybridMultilevel"/>
    <w:tmpl w:val="07B4CE2A"/>
    <w:lvl w:ilvl="0" w:tplc="DB387380">
      <w:start w:val="2"/>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FD4751E">
      <w:start w:val="1"/>
      <w:numFmt w:val="lowerLetter"/>
      <w:lvlText w:val="%2"/>
      <w:lvlJc w:val="left"/>
      <w:pPr>
        <w:ind w:left="11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BB6C274">
      <w:start w:val="1"/>
      <w:numFmt w:val="lowerRoman"/>
      <w:lvlText w:val="%3"/>
      <w:lvlJc w:val="left"/>
      <w:pPr>
        <w:ind w:left="18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15A80EA">
      <w:start w:val="1"/>
      <w:numFmt w:val="decimal"/>
      <w:lvlText w:val="%4"/>
      <w:lvlJc w:val="left"/>
      <w:pPr>
        <w:ind w:left="26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DC0816E">
      <w:start w:val="1"/>
      <w:numFmt w:val="lowerLetter"/>
      <w:lvlText w:val="%5"/>
      <w:lvlJc w:val="left"/>
      <w:pPr>
        <w:ind w:left="33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754997A">
      <w:start w:val="1"/>
      <w:numFmt w:val="lowerRoman"/>
      <w:lvlText w:val="%6"/>
      <w:lvlJc w:val="left"/>
      <w:pPr>
        <w:ind w:left="40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5C23DF8">
      <w:start w:val="1"/>
      <w:numFmt w:val="decimal"/>
      <w:lvlText w:val="%7"/>
      <w:lvlJc w:val="left"/>
      <w:pPr>
        <w:ind w:left="47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420E500">
      <w:start w:val="1"/>
      <w:numFmt w:val="lowerLetter"/>
      <w:lvlText w:val="%8"/>
      <w:lvlJc w:val="left"/>
      <w:pPr>
        <w:ind w:left="54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C909204">
      <w:start w:val="1"/>
      <w:numFmt w:val="lowerRoman"/>
      <w:lvlText w:val="%9"/>
      <w:lvlJc w:val="left"/>
      <w:pPr>
        <w:ind w:left="62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2D9D2BF6"/>
    <w:multiLevelType w:val="hybridMultilevel"/>
    <w:tmpl w:val="57CC82E4"/>
    <w:lvl w:ilvl="0" w:tplc="E828D036">
      <w:start w:val="1"/>
      <w:numFmt w:val="decimal"/>
      <w:lvlText w:val="%1."/>
      <w:lvlJc w:val="left"/>
      <w:pPr>
        <w:ind w:left="19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23EA446">
      <w:start w:val="1"/>
      <w:numFmt w:val="lowerLetter"/>
      <w:lvlText w:val="%2"/>
      <w:lvlJc w:val="left"/>
      <w:pPr>
        <w:ind w:left="2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11620F4">
      <w:start w:val="1"/>
      <w:numFmt w:val="lowerRoman"/>
      <w:lvlText w:val="%3"/>
      <w:lvlJc w:val="left"/>
      <w:pPr>
        <w:ind w:left="3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4AABEB8">
      <w:start w:val="1"/>
      <w:numFmt w:val="decimal"/>
      <w:lvlText w:val="%4"/>
      <w:lvlJc w:val="left"/>
      <w:pPr>
        <w:ind w:left="3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D6F55A">
      <w:start w:val="1"/>
      <w:numFmt w:val="lowerLetter"/>
      <w:lvlText w:val="%5"/>
      <w:lvlJc w:val="left"/>
      <w:pPr>
        <w:ind w:left="45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8B0E92C">
      <w:start w:val="1"/>
      <w:numFmt w:val="lowerRoman"/>
      <w:lvlText w:val="%6"/>
      <w:lvlJc w:val="left"/>
      <w:pPr>
        <w:ind w:left="53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FAC2336">
      <w:start w:val="1"/>
      <w:numFmt w:val="decimal"/>
      <w:lvlText w:val="%7"/>
      <w:lvlJc w:val="left"/>
      <w:pPr>
        <w:ind w:left="60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42AD6B4">
      <w:start w:val="1"/>
      <w:numFmt w:val="lowerLetter"/>
      <w:lvlText w:val="%8"/>
      <w:lvlJc w:val="left"/>
      <w:pPr>
        <w:ind w:left="67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1766756">
      <w:start w:val="1"/>
      <w:numFmt w:val="lowerRoman"/>
      <w:lvlText w:val="%9"/>
      <w:lvlJc w:val="left"/>
      <w:pPr>
        <w:ind w:left="74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2EBA5D46"/>
    <w:multiLevelType w:val="hybridMultilevel"/>
    <w:tmpl w:val="03088EE4"/>
    <w:lvl w:ilvl="0" w:tplc="61987904">
      <w:start w:val="1"/>
      <w:numFmt w:val="decimal"/>
      <w:lvlText w:val="%1."/>
      <w:lvlJc w:val="left"/>
      <w:pPr>
        <w:ind w:left="11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FA70C2">
      <w:start w:val="1"/>
      <w:numFmt w:val="lowerLetter"/>
      <w:lvlText w:val="%2"/>
      <w:lvlJc w:val="left"/>
      <w:pPr>
        <w:ind w:left="17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E6E91A8">
      <w:start w:val="1"/>
      <w:numFmt w:val="lowerRoman"/>
      <w:lvlText w:val="%3"/>
      <w:lvlJc w:val="left"/>
      <w:pPr>
        <w:ind w:left="24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462737E">
      <w:start w:val="1"/>
      <w:numFmt w:val="decimal"/>
      <w:lvlText w:val="%4"/>
      <w:lvlJc w:val="left"/>
      <w:pPr>
        <w:ind w:left="31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9660E7C">
      <w:start w:val="1"/>
      <w:numFmt w:val="lowerLetter"/>
      <w:lvlText w:val="%5"/>
      <w:lvlJc w:val="left"/>
      <w:pPr>
        <w:ind w:left="39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574B054">
      <w:start w:val="1"/>
      <w:numFmt w:val="lowerRoman"/>
      <w:lvlText w:val="%6"/>
      <w:lvlJc w:val="left"/>
      <w:pPr>
        <w:ind w:left="46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7CA0E86">
      <w:start w:val="1"/>
      <w:numFmt w:val="decimal"/>
      <w:lvlText w:val="%7"/>
      <w:lvlJc w:val="left"/>
      <w:pPr>
        <w:ind w:left="53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69C71CA">
      <w:start w:val="1"/>
      <w:numFmt w:val="lowerLetter"/>
      <w:lvlText w:val="%8"/>
      <w:lvlJc w:val="left"/>
      <w:pPr>
        <w:ind w:left="60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E7E5E16">
      <w:start w:val="1"/>
      <w:numFmt w:val="lowerRoman"/>
      <w:lvlText w:val="%9"/>
      <w:lvlJc w:val="left"/>
      <w:pPr>
        <w:ind w:left="67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355A6DD0"/>
    <w:multiLevelType w:val="multilevel"/>
    <w:tmpl w:val="41ACDD86"/>
    <w:lvl w:ilvl="0">
      <w:start w:val="2"/>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decimal"/>
      <w:lvlRestart w:val="0"/>
      <w:lvlText w:val="%1.%2.%3"/>
      <w:lvlJc w:val="left"/>
      <w:pPr>
        <w:ind w:left="7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359F5193"/>
    <w:multiLevelType w:val="hybridMultilevel"/>
    <w:tmpl w:val="6428B118"/>
    <w:lvl w:ilvl="0" w:tplc="83C6E02C">
      <w:start w:val="12"/>
      <w:numFmt w:val="decimal"/>
      <w:lvlText w:val="%1."/>
      <w:lvlJc w:val="left"/>
      <w:pPr>
        <w:ind w:left="33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BA0044C8">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FC4C8F80">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AA66A4BA">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F844EAEE">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3C226334">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19C4EE2A">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7C58B544">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7AF4887C">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3B90382B"/>
    <w:multiLevelType w:val="hybridMultilevel"/>
    <w:tmpl w:val="0C1A85D0"/>
    <w:lvl w:ilvl="0" w:tplc="1564F7D2">
      <w:start w:val="1"/>
      <w:numFmt w:val="decimal"/>
      <w:lvlText w:val="%1."/>
      <w:lvlJc w:val="left"/>
      <w:pPr>
        <w:ind w:left="2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0E4FAAC">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0C4BF3C">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4E8BD4">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17E1FA0">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1766CA0">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A0E64B0">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9C6A984">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E401EA4">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3E3E0A57"/>
    <w:multiLevelType w:val="hybridMultilevel"/>
    <w:tmpl w:val="C1E86360"/>
    <w:lvl w:ilvl="0" w:tplc="C024A9A6">
      <w:start w:val="1"/>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52A636A">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2C6936C">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1DAE2C4">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0C3FA0">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80C7204">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3BC54F0">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5F6CEA8">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04CBE0A">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407B6850"/>
    <w:multiLevelType w:val="hybridMultilevel"/>
    <w:tmpl w:val="4A2E1CE4"/>
    <w:lvl w:ilvl="0" w:tplc="D146E4B2">
      <w:start w:val="1"/>
      <w:numFmt w:val="decimal"/>
      <w:lvlText w:val="%1."/>
      <w:lvlJc w:val="left"/>
      <w:pPr>
        <w:ind w:left="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5CE9D66">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3003CA">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E1851B0">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6ACBDB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2AA4888">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DC0810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702695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33E9DA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40D73417"/>
    <w:multiLevelType w:val="hybridMultilevel"/>
    <w:tmpl w:val="2760D39E"/>
    <w:lvl w:ilvl="0" w:tplc="017E878C">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8AE49E">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E0AA04">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FC87FA">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C2654D6">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DC42BEC">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DCCE43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F6B410">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E8C9C78">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41022446"/>
    <w:multiLevelType w:val="hybridMultilevel"/>
    <w:tmpl w:val="898E6E5E"/>
    <w:lvl w:ilvl="0" w:tplc="A7141E1C">
      <w:start w:val="1"/>
      <w:numFmt w:val="decimal"/>
      <w:lvlText w:val="%1."/>
      <w:lvlJc w:val="left"/>
      <w:pPr>
        <w:ind w:left="2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640E10">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EB0F272">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89CFEC0">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04B5FC">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78C3958">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6F6EB28">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ACA2308">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4E8C754">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419A6AD8"/>
    <w:multiLevelType w:val="hybridMultilevel"/>
    <w:tmpl w:val="49F6CD34"/>
    <w:lvl w:ilvl="0" w:tplc="C3D430BE">
      <w:start w:val="1"/>
      <w:numFmt w:val="decimal"/>
      <w:lvlText w:val="%1."/>
      <w:lvlJc w:val="left"/>
      <w:pPr>
        <w:ind w:left="4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3C0A224">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7565DF8">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7681A0C">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3B47E18">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A147796">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BD67E7C">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212ABA0">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5286256">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41E07A54"/>
    <w:multiLevelType w:val="hybridMultilevel"/>
    <w:tmpl w:val="54C2102E"/>
    <w:lvl w:ilvl="0" w:tplc="35D0C070">
      <w:start w:val="1"/>
      <w:numFmt w:val="lowerRoman"/>
      <w:lvlText w:val="%1."/>
      <w:lvlJc w:val="left"/>
      <w:pPr>
        <w:ind w:left="12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2DC7D20">
      <w:start w:val="1"/>
      <w:numFmt w:val="lowerLetter"/>
      <w:lvlText w:val="%2"/>
      <w:lvlJc w:val="left"/>
      <w:pPr>
        <w:ind w:left="14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43658E6">
      <w:start w:val="1"/>
      <w:numFmt w:val="lowerRoman"/>
      <w:lvlText w:val="%3"/>
      <w:lvlJc w:val="left"/>
      <w:pPr>
        <w:ind w:left="21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3CAAB2A">
      <w:start w:val="1"/>
      <w:numFmt w:val="decimal"/>
      <w:lvlText w:val="%4"/>
      <w:lvlJc w:val="left"/>
      <w:pPr>
        <w:ind w:left="28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63AD54C">
      <w:start w:val="1"/>
      <w:numFmt w:val="lowerLetter"/>
      <w:lvlText w:val="%5"/>
      <w:lvlJc w:val="left"/>
      <w:pPr>
        <w:ind w:left="35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76089BA">
      <w:start w:val="1"/>
      <w:numFmt w:val="lowerRoman"/>
      <w:lvlText w:val="%6"/>
      <w:lvlJc w:val="left"/>
      <w:pPr>
        <w:ind w:left="42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00EC4B6">
      <w:start w:val="1"/>
      <w:numFmt w:val="decimal"/>
      <w:lvlText w:val="%7"/>
      <w:lvlJc w:val="left"/>
      <w:pPr>
        <w:ind w:left="50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0245CFA">
      <w:start w:val="1"/>
      <w:numFmt w:val="lowerLetter"/>
      <w:lvlText w:val="%8"/>
      <w:lvlJc w:val="left"/>
      <w:pPr>
        <w:ind w:left="57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512127A">
      <w:start w:val="1"/>
      <w:numFmt w:val="lowerRoman"/>
      <w:lvlText w:val="%9"/>
      <w:lvlJc w:val="left"/>
      <w:pPr>
        <w:ind w:left="64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42974EB0"/>
    <w:multiLevelType w:val="hybridMultilevel"/>
    <w:tmpl w:val="D708FD36"/>
    <w:lvl w:ilvl="0" w:tplc="B574BCAC">
      <w:start w:val="1"/>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474B46A">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BC6152E">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E20A784">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F74154C">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4C6C94">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D180DCC">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1488CC6">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5166B04">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433634DB"/>
    <w:multiLevelType w:val="hybridMultilevel"/>
    <w:tmpl w:val="CA9A11E6"/>
    <w:lvl w:ilvl="0" w:tplc="08A4ED50">
      <w:start w:val="1"/>
      <w:numFmt w:val="decimal"/>
      <w:lvlText w:val="%1."/>
      <w:lvlJc w:val="left"/>
      <w:pPr>
        <w:ind w:left="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DA6D692">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AAAFF0">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CB4A240">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16F976">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E3EF6">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AB4ADCA">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496AC4C">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7A8F826">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448A1F5C"/>
    <w:multiLevelType w:val="hybridMultilevel"/>
    <w:tmpl w:val="906857E4"/>
    <w:lvl w:ilvl="0" w:tplc="2DA8CF3E">
      <w:start w:val="1"/>
      <w:numFmt w:val="decimal"/>
      <w:lvlText w:val="%1."/>
      <w:lvlJc w:val="left"/>
      <w:pPr>
        <w:ind w:left="12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49CB72C">
      <w:start w:val="1"/>
      <w:numFmt w:val="lowerLetter"/>
      <w:lvlText w:val="%2"/>
      <w:lvlJc w:val="left"/>
      <w:pPr>
        <w:ind w:left="17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500C09E">
      <w:start w:val="1"/>
      <w:numFmt w:val="lowerRoman"/>
      <w:lvlText w:val="%3"/>
      <w:lvlJc w:val="left"/>
      <w:pPr>
        <w:ind w:left="24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604D6AE">
      <w:start w:val="1"/>
      <w:numFmt w:val="decimal"/>
      <w:lvlText w:val="%4"/>
      <w:lvlJc w:val="left"/>
      <w:pPr>
        <w:ind w:left="31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89A3F0E">
      <w:start w:val="1"/>
      <w:numFmt w:val="lowerLetter"/>
      <w:lvlText w:val="%5"/>
      <w:lvlJc w:val="left"/>
      <w:pPr>
        <w:ind w:left="39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146E6CE">
      <w:start w:val="1"/>
      <w:numFmt w:val="lowerRoman"/>
      <w:lvlText w:val="%6"/>
      <w:lvlJc w:val="left"/>
      <w:pPr>
        <w:ind w:left="46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CC038C8">
      <w:start w:val="1"/>
      <w:numFmt w:val="decimal"/>
      <w:lvlText w:val="%7"/>
      <w:lvlJc w:val="left"/>
      <w:pPr>
        <w:ind w:left="53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E04520A">
      <w:start w:val="1"/>
      <w:numFmt w:val="lowerLetter"/>
      <w:lvlText w:val="%8"/>
      <w:lvlJc w:val="left"/>
      <w:pPr>
        <w:ind w:left="60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3FCA6A2">
      <w:start w:val="1"/>
      <w:numFmt w:val="lowerRoman"/>
      <w:lvlText w:val="%9"/>
      <w:lvlJc w:val="left"/>
      <w:pPr>
        <w:ind w:left="67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47302D8B"/>
    <w:multiLevelType w:val="hybridMultilevel"/>
    <w:tmpl w:val="B446926A"/>
    <w:lvl w:ilvl="0" w:tplc="746E29D4">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6D21F2A">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36A1C2C">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CD6E3CA">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1EE9E78">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5C88474">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FB63A84">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BA510E">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6129ABA">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47804425"/>
    <w:multiLevelType w:val="hybridMultilevel"/>
    <w:tmpl w:val="25E045A0"/>
    <w:lvl w:ilvl="0" w:tplc="62941B98">
      <w:start w:val="1"/>
      <w:numFmt w:val="lowerRoman"/>
      <w:lvlText w:val="%1."/>
      <w:lvlJc w:val="left"/>
      <w:pPr>
        <w:ind w:left="12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D95E706E">
      <w:start w:val="1"/>
      <w:numFmt w:val="lowerLetter"/>
      <w:lvlText w:val="%2"/>
      <w:lvlJc w:val="left"/>
      <w:pPr>
        <w:ind w:left="141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956AA2B6">
      <w:start w:val="1"/>
      <w:numFmt w:val="lowerRoman"/>
      <w:lvlText w:val="%3"/>
      <w:lvlJc w:val="left"/>
      <w:pPr>
        <w:ind w:left="213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B882E648">
      <w:start w:val="1"/>
      <w:numFmt w:val="decimal"/>
      <w:lvlText w:val="%4"/>
      <w:lvlJc w:val="left"/>
      <w:pPr>
        <w:ind w:left="285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033A21CA">
      <w:start w:val="1"/>
      <w:numFmt w:val="lowerLetter"/>
      <w:lvlText w:val="%5"/>
      <w:lvlJc w:val="left"/>
      <w:pPr>
        <w:ind w:left="357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AEF228D8">
      <w:start w:val="1"/>
      <w:numFmt w:val="lowerRoman"/>
      <w:lvlText w:val="%6"/>
      <w:lvlJc w:val="left"/>
      <w:pPr>
        <w:ind w:left="429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4E8A51DA">
      <w:start w:val="1"/>
      <w:numFmt w:val="decimal"/>
      <w:lvlText w:val="%7"/>
      <w:lvlJc w:val="left"/>
      <w:pPr>
        <w:ind w:left="501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73ECADE2">
      <w:start w:val="1"/>
      <w:numFmt w:val="lowerLetter"/>
      <w:lvlText w:val="%8"/>
      <w:lvlJc w:val="left"/>
      <w:pPr>
        <w:ind w:left="573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38184182">
      <w:start w:val="1"/>
      <w:numFmt w:val="lowerRoman"/>
      <w:lvlText w:val="%9"/>
      <w:lvlJc w:val="left"/>
      <w:pPr>
        <w:ind w:left="6458"/>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478635BC"/>
    <w:multiLevelType w:val="hybridMultilevel"/>
    <w:tmpl w:val="7930BABC"/>
    <w:lvl w:ilvl="0" w:tplc="6BCE1878">
      <w:start w:val="1"/>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C2E98C">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F5812C8">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2BAA8DA">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9AEE502">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0347E3E">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0ECAC04">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D30FF92">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B108B8E">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47AE197D"/>
    <w:multiLevelType w:val="hybridMultilevel"/>
    <w:tmpl w:val="F300E81A"/>
    <w:lvl w:ilvl="0" w:tplc="AE9E7E98">
      <w:start w:val="1"/>
      <w:numFmt w:val="decimal"/>
      <w:lvlText w:val="%1."/>
      <w:lvlJc w:val="left"/>
      <w:pPr>
        <w:ind w:left="4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CD8B558">
      <w:start w:val="1"/>
      <w:numFmt w:val="lowerLetter"/>
      <w:lvlText w:val="%2"/>
      <w:lvlJc w:val="left"/>
      <w:pPr>
        <w:ind w:left="13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184EB78">
      <w:start w:val="1"/>
      <w:numFmt w:val="lowerRoman"/>
      <w:lvlText w:val="%3"/>
      <w:lvlJc w:val="left"/>
      <w:pPr>
        <w:ind w:left="20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53ABBF4">
      <w:start w:val="1"/>
      <w:numFmt w:val="decimal"/>
      <w:lvlText w:val="%4"/>
      <w:lvlJc w:val="left"/>
      <w:pPr>
        <w:ind w:left="27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560F46A">
      <w:start w:val="1"/>
      <w:numFmt w:val="lowerLetter"/>
      <w:lvlText w:val="%5"/>
      <w:lvlJc w:val="left"/>
      <w:pPr>
        <w:ind w:left="34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41A1EBE">
      <w:start w:val="1"/>
      <w:numFmt w:val="lowerRoman"/>
      <w:lvlText w:val="%6"/>
      <w:lvlJc w:val="left"/>
      <w:pPr>
        <w:ind w:left="41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9E0419C">
      <w:start w:val="1"/>
      <w:numFmt w:val="decimal"/>
      <w:lvlText w:val="%7"/>
      <w:lvlJc w:val="left"/>
      <w:pPr>
        <w:ind w:left="49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8203052">
      <w:start w:val="1"/>
      <w:numFmt w:val="lowerLetter"/>
      <w:lvlText w:val="%8"/>
      <w:lvlJc w:val="left"/>
      <w:pPr>
        <w:ind w:left="56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C22962E">
      <w:start w:val="1"/>
      <w:numFmt w:val="lowerRoman"/>
      <w:lvlText w:val="%9"/>
      <w:lvlJc w:val="left"/>
      <w:pPr>
        <w:ind w:left="63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48F51C30"/>
    <w:multiLevelType w:val="hybridMultilevel"/>
    <w:tmpl w:val="0700DD82"/>
    <w:lvl w:ilvl="0" w:tplc="486CD162">
      <w:start w:val="1"/>
      <w:numFmt w:val="bullet"/>
      <w:lvlText w:val="•"/>
      <w:lvlJc w:val="left"/>
      <w:pPr>
        <w:ind w:left="10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EB61678">
      <w:start w:val="1"/>
      <w:numFmt w:val="lowerRoman"/>
      <w:lvlText w:val="%2."/>
      <w:lvlJc w:val="left"/>
      <w:pPr>
        <w:ind w:left="1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E28A924">
      <w:start w:val="1"/>
      <w:numFmt w:val="lowerRoman"/>
      <w:lvlText w:val="%3"/>
      <w:lvlJc w:val="left"/>
      <w:pPr>
        <w:ind w:left="18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8145D38">
      <w:start w:val="1"/>
      <w:numFmt w:val="decimal"/>
      <w:lvlText w:val="%4"/>
      <w:lvlJc w:val="left"/>
      <w:pPr>
        <w:ind w:left="25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F3E5B76">
      <w:start w:val="1"/>
      <w:numFmt w:val="lowerLetter"/>
      <w:lvlText w:val="%5"/>
      <w:lvlJc w:val="left"/>
      <w:pPr>
        <w:ind w:left="32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EAE13A8">
      <w:start w:val="1"/>
      <w:numFmt w:val="lowerRoman"/>
      <w:lvlText w:val="%6"/>
      <w:lvlJc w:val="left"/>
      <w:pPr>
        <w:ind w:left="39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AC4482A">
      <w:start w:val="1"/>
      <w:numFmt w:val="decimal"/>
      <w:lvlText w:val="%7"/>
      <w:lvlJc w:val="left"/>
      <w:pPr>
        <w:ind w:left="4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EE0BDEA">
      <w:start w:val="1"/>
      <w:numFmt w:val="lowerLetter"/>
      <w:lvlText w:val="%8"/>
      <w:lvlJc w:val="left"/>
      <w:pPr>
        <w:ind w:left="54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EC04912">
      <w:start w:val="1"/>
      <w:numFmt w:val="lowerRoman"/>
      <w:lvlText w:val="%9"/>
      <w:lvlJc w:val="left"/>
      <w:pPr>
        <w:ind w:left="61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4A0613D4"/>
    <w:multiLevelType w:val="hybridMultilevel"/>
    <w:tmpl w:val="B7AA7D02"/>
    <w:lvl w:ilvl="0" w:tplc="12186530">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B143C40">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EFA3B88">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838780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BF62C60">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42123E">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8382ED4">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ED2B3A8">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550E3FA">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4ADB6A09"/>
    <w:multiLevelType w:val="hybridMultilevel"/>
    <w:tmpl w:val="5980DC30"/>
    <w:lvl w:ilvl="0" w:tplc="9BBAC526">
      <w:start w:val="1"/>
      <w:numFmt w:val="decimal"/>
      <w:lvlText w:val="%1."/>
      <w:lvlJc w:val="left"/>
      <w:pPr>
        <w:ind w:left="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EE252BA">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04D15A">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700DB80">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FCE88E8">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B9AA29A">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A3C1F7E">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FA0D718">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526C178">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4C800208"/>
    <w:multiLevelType w:val="hybridMultilevel"/>
    <w:tmpl w:val="2BDCE9F6"/>
    <w:lvl w:ilvl="0" w:tplc="4498F1AA">
      <w:start w:val="3"/>
      <w:numFmt w:val="decimal"/>
      <w:lvlText w:val="%1."/>
      <w:lvlJc w:val="left"/>
      <w:pPr>
        <w:ind w:left="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C9EE3D2A">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F4CAADA2">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A158176C">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D9AC4670">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BFBE6B24">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C6486408">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F9D868B0">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8FB8EC1C">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54" w15:restartNumberingAfterBreak="0">
    <w:nsid w:val="4D6152BD"/>
    <w:multiLevelType w:val="hybridMultilevel"/>
    <w:tmpl w:val="B6102B70"/>
    <w:lvl w:ilvl="0" w:tplc="C2F25ABC">
      <w:start w:val="1"/>
      <w:numFmt w:val="upperRoman"/>
      <w:lvlText w:val="%1."/>
      <w:lvlJc w:val="left"/>
      <w:pPr>
        <w:ind w:left="10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846CF1E">
      <w:start w:val="1"/>
      <w:numFmt w:val="lowerLetter"/>
      <w:lvlText w:val="%2"/>
      <w:lvlJc w:val="left"/>
      <w:pPr>
        <w:ind w:left="1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70C423A">
      <w:start w:val="1"/>
      <w:numFmt w:val="lowerRoman"/>
      <w:lvlText w:val="%3"/>
      <w:lvlJc w:val="left"/>
      <w:pPr>
        <w:ind w:left="19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6A65D46">
      <w:start w:val="1"/>
      <w:numFmt w:val="decimal"/>
      <w:lvlText w:val="%4"/>
      <w:lvlJc w:val="left"/>
      <w:pPr>
        <w:ind w:left="26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78BCF8">
      <w:start w:val="1"/>
      <w:numFmt w:val="lowerLetter"/>
      <w:lvlText w:val="%5"/>
      <w:lvlJc w:val="left"/>
      <w:pPr>
        <w:ind w:left="33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858D00E">
      <w:start w:val="1"/>
      <w:numFmt w:val="lowerRoman"/>
      <w:lvlText w:val="%6"/>
      <w:lvlJc w:val="left"/>
      <w:pPr>
        <w:ind w:left="41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B4EA684">
      <w:start w:val="1"/>
      <w:numFmt w:val="decimal"/>
      <w:lvlText w:val="%7"/>
      <w:lvlJc w:val="left"/>
      <w:pPr>
        <w:ind w:left="48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ED8D748">
      <w:start w:val="1"/>
      <w:numFmt w:val="lowerLetter"/>
      <w:lvlText w:val="%8"/>
      <w:lvlJc w:val="left"/>
      <w:pPr>
        <w:ind w:left="55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3FAD532">
      <w:start w:val="1"/>
      <w:numFmt w:val="lowerRoman"/>
      <w:lvlText w:val="%9"/>
      <w:lvlJc w:val="left"/>
      <w:pPr>
        <w:ind w:left="62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4E364213"/>
    <w:multiLevelType w:val="hybridMultilevel"/>
    <w:tmpl w:val="13BA402C"/>
    <w:lvl w:ilvl="0" w:tplc="6CA80974">
      <w:start w:val="1"/>
      <w:numFmt w:val="decimal"/>
      <w:lvlText w:val="%1."/>
      <w:lvlJc w:val="left"/>
      <w:pPr>
        <w:ind w:left="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A7E8C86">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666E82A">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5B63E3C">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A7238A8">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10E88A6">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186B750">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E806E7C">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86451C">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6" w15:restartNumberingAfterBreak="0">
    <w:nsid w:val="4E960EA4"/>
    <w:multiLevelType w:val="hybridMultilevel"/>
    <w:tmpl w:val="969437CE"/>
    <w:lvl w:ilvl="0" w:tplc="51BAC0C2">
      <w:start w:val="1"/>
      <w:numFmt w:val="decimal"/>
      <w:lvlText w:val="%1."/>
      <w:lvlJc w:val="left"/>
      <w:pPr>
        <w:ind w:left="37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0E0D038">
      <w:start w:val="1"/>
      <w:numFmt w:val="lowerLetter"/>
      <w:lvlText w:val="%2"/>
      <w:lvlJc w:val="left"/>
      <w:pPr>
        <w:ind w:left="131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D3866CA">
      <w:start w:val="1"/>
      <w:numFmt w:val="lowerRoman"/>
      <w:lvlText w:val="%3"/>
      <w:lvlJc w:val="left"/>
      <w:pPr>
        <w:ind w:left="203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FC46C2A">
      <w:start w:val="1"/>
      <w:numFmt w:val="decimal"/>
      <w:lvlText w:val="%4"/>
      <w:lvlJc w:val="left"/>
      <w:pPr>
        <w:ind w:left="275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A0AF03C">
      <w:start w:val="1"/>
      <w:numFmt w:val="lowerLetter"/>
      <w:lvlText w:val="%5"/>
      <w:lvlJc w:val="left"/>
      <w:pPr>
        <w:ind w:left="347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07257A8">
      <w:start w:val="1"/>
      <w:numFmt w:val="lowerRoman"/>
      <w:lvlText w:val="%6"/>
      <w:lvlJc w:val="left"/>
      <w:pPr>
        <w:ind w:left="419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EC64C30">
      <w:start w:val="1"/>
      <w:numFmt w:val="decimal"/>
      <w:lvlText w:val="%7"/>
      <w:lvlJc w:val="left"/>
      <w:pPr>
        <w:ind w:left="491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B30B484">
      <w:start w:val="1"/>
      <w:numFmt w:val="lowerLetter"/>
      <w:lvlText w:val="%8"/>
      <w:lvlJc w:val="left"/>
      <w:pPr>
        <w:ind w:left="563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0CC7062">
      <w:start w:val="1"/>
      <w:numFmt w:val="lowerRoman"/>
      <w:lvlText w:val="%9"/>
      <w:lvlJc w:val="left"/>
      <w:pPr>
        <w:ind w:left="635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7" w15:restartNumberingAfterBreak="0">
    <w:nsid w:val="4EF01ABF"/>
    <w:multiLevelType w:val="multilevel"/>
    <w:tmpl w:val="A5C89D70"/>
    <w:lvl w:ilvl="0">
      <w:start w:val="3"/>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2"/>
      <w:numFmt w:val="decimal"/>
      <w:lvlRestart w:val="0"/>
      <w:lvlText w:val="%1.%2"/>
      <w:lvlJc w:val="left"/>
      <w:pPr>
        <w:ind w:left="9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 w15:restartNumberingAfterBreak="0">
    <w:nsid w:val="507133AD"/>
    <w:multiLevelType w:val="hybridMultilevel"/>
    <w:tmpl w:val="5A7A4F9A"/>
    <w:lvl w:ilvl="0" w:tplc="484A9942">
      <w:start w:val="1"/>
      <w:numFmt w:val="decimal"/>
      <w:lvlText w:val="%1."/>
      <w:lvlJc w:val="left"/>
      <w:pPr>
        <w:ind w:left="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7C36DE">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83A7A9A">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4D26454">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4E2E7B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1029C18">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DCAB834">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D221C4">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F728096">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52804D08"/>
    <w:multiLevelType w:val="multilevel"/>
    <w:tmpl w:val="025CFA84"/>
    <w:lvl w:ilvl="0">
      <w:start w:val="2"/>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start w:val="4"/>
      <w:numFmt w:val="decimal"/>
      <w:lvlRestart w:val="0"/>
      <w:lvlText w:val="%1.%2."/>
      <w:lvlJc w:val="left"/>
      <w:pPr>
        <w:ind w:left="6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0" w15:restartNumberingAfterBreak="0">
    <w:nsid w:val="53151364"/>
    <w:multiLevelType w:val="hybridMultilevel"/>
    <w:tmpl w:val="440CF950"/>
    <w:lvl w:ilvl="0" w:tplc="30768B0A">
      <w:start w:val="4"/>
      <w:numFmt w:val="decimal"/>
      <w:lvlText w:val="%1."/>
      <w:lvlJc w:val="left"/>
      <w:pPr>
        <w:ind w:left="232"/>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72B4C7EA">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0CC0909A">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E9923E16">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4DC61998">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4FF0200E">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28FA7734">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96DAB3A6">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880498D6">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61" w15:restartNumberingAfterBreak="0">
    <w:nsid w:val="545B62A2"/>
    <w:multiLevelType w:val="hybridMultilevel"/>
    <w:tmpl w:val="3648B6D4"/>
    <w:lvl w:ilvl="0" w:tplc="97BC8AD2">
      <w:start w:val="1"/>
      <w:numFmt w:val="decimal"/>
      <w:lvlText w:val="%1."/>
      <w:lvlJc w:val="left"/>
      <w:pPr>
        <w:ind w:left="6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0D00330E">
      <w:start w:val="1"/>
      <w:numFmt w:val="lowerLetter"/>
      <w:lvlText w:val="%2"/>
      <w:lvlJc w:val="left"/>
      <w:pPr>
        <w:ind w:left="149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0AEEB9BA">
      <w:start w:val="1"/>
      <w:numFmt w:val="lowerRoman"/>
      <w:lvlText w:val="%3"/>
      <w:lvlJc w:val="left"/>
      <w:pPr>
        <w:ind w:left="221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883CD384">
      <w:start w:val="1"/>
      <w:numFmt w:val="decimal"/>
      <w:lvlText w:val="%4"/>
      <w:lvlJc w:val="left"/>
      <w:pPr>
        <w:ind w:left="293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E99A4BE2">
      <w:start w:val="1"/>
      <w:numFmt w:val="lowerLetter"/>
      <w:lvlText w:val="%5"/>
      <w:lvlJc w:val="left"/>
      <w:pPr>
        <w:ind w:left="365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8E004218">
      <w:start w:val="1"/>
      <w:numFmt w:val="lowerRoman"/>
      <w:lvlText w:val="%6"/>
      <w:lvlJc w:val="left"/>
      <w:pPr>
        <w:ind w:left="437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0B646D80">
      <w:start w:val="1"/>
      <w:numFmt w:val="decimal"/>
      <w:lvlText w:val="%7"/>
      <w:lvlJc w:val="left"/>
      <w:pPr>
        <w:ind w:left="509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283603DA">
      <w:start w:val="1"/>
      <w:numFmt w:val="lowerLetter"/>
      <w:lvlText w:val="%8"/>
      <w:lvlJc w:val="left"/>
      <w:pPr>
        <w:ind w:left="581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0B389E08">
      <w:start w:val="1"/>
      <w:numFmt w:val="lowerRoman"/>
      <w:lvlText w:val="%9"/>
      <w:lvlJc w:val="left"/>
      <w:pPr>
        <w:ind w:left="6535"/>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62" w15:restartNumberingAfterBreak="0">
    <w:nsid w:val="58073E2C"/>
    <w:multiLevelType w:val="hybridMultilevel"/>
    <w:tmpl w:val="B82C1E7E"/>
    <w:lvl w:ilvl="0" w:tplc="14C2ADD0">
      <w:start w:val="1"/>
      <w:numFmt w:val="decimal"/>
      <w:lvlText w:val="%1."/>
      <w:lvlJc w:val="left"/>
      <w:pPr>
        <w:ind w:left="3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19EFA9E">
      <w:start w:val="1"/>
      <w:numFmt w:val="lowerLetter"/>
      <w:lvlText w:val="%2"/>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074688E0">
      <w:start w:val="1"/>
      <w:numFmt w:val="lowerRoman"/>
      <w:lvlText w:val="%3"/>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782EF84E">
      <w:start w:val="1"/>
      <w:numFmt w:val="decimal"/>
      <w:lvlText w:val="%4"/>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FEA5DF6">
      <w:start w:val="1"/>
      <w:numFmt w:val="lowerLetter"/>
      <w:lvlText w:val="%5"/>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CA406CC">
      <w:start w:val="1"/>
      <w:numFmt w:val="lowerRoman"/>
      <w:lvlText w:val="%6"/>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1EA8864A">
      <w:start w:val="1"/>
      <w:numFmt w:val="decimal"/>
      <w:lvlText w:val="%7"/>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20051BA">
      <w:start w:val="1"/>
      <w:numFmt w:val="lowerLetter"/>
      <w:lvlText w:val="%8"/>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BD6A2896">
      <w:start w:val="1"/>
      <w:numFmt w:val="lowerRoman"/>
      <w:lvlText w:val="%9"/>
      <w:lvlJc w:val="left"/>
      <w:pPr>
        <w:ind w:left="6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3" w15:restartNumberingAfterBreak="0">
    <w:nsid w:val="58CA082C"/>
    <w:multiLevelType w:val="hybridMultilevel"/>
    <w:tmpl w:val="56209FD8"/>
    <w:lvl w:ilvl="0" w:tplc="A9689890">
      <w:start w:val="1"/>
      <w:numFmt w:val="decimal"/>
      <w:lvlText w:val="%1."/>
      <w:lvlJc w:val="left"/>
      <w:pPr>
        <w:ind w:left="2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0CA429C">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EFE638C">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C624766">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386433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99024C2">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17E1EC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8A8864A">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F48CE7C">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4" w15:restartNumberingAfterBreak="0">
    <w:nsid w:val="58DA7E5F"/>
    <w:multiLevelType w:val="hybridMultilevel"/>
    <w:tmpl w:val="9614ED1A"/>
    <w:lvl w:ilvl="0" w:tplc="A9ACDE10">
      <w:start w:val="1"/>
      <w:numFmt w:val="decimal"/>
      <w:lvlText w:val="%1"/>
      <w:lvlJc w:val="left"/>
      <w:pPr>
        <w:ind w:left="174"/>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93AEFC42">
      <w:start w:val="1"/>
      <w:numFmt w:val="lowerLetter"/>
      <w:lvlText w:val="%2"/>
      <w:lvlJc w:val="left"/>
      <w:pPr>
        <w:ind w:left="11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2D5232A6">
      <w:start w:val="1"/>
      <w:numFmt w:val="lowerRoman"/>
      <w:lvlText w:val="%3"/>
      <w:lvlJc w:val="left"/>
      <w:pPr>
        <w:ind w:left="19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67DCFA12">
      <w:start w:val="1"/>
      <w:numFmt w:val="decimal"/>
      <w:lvlText w:val="%4"/>
      <w:lvlJc w:val="left"/>
      <w:pPr>
        <w:ind w:left="26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1CB6C284">
      <w:start w:val="1"/>
      <w:numFmt w:val="lowerLetter"/>
      <w:lvlText w:val="%5"/>
      <w:lvlJc w:val="left"/>
      <w:pPr>
        <w:ind w:left="334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E95C0D24">
      <w:start w:val="1"/>
      <w:numFmt w:val="lowerRoman"/>
      <w:lvlText w:val="%6"/>
      <w:lvlJc w:val="left"/>
      <w:pPr>
        <w:ind w:left="406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8F94B4BC">
      <w:start w:val="1"/>
      <w:numFmt w:val="decimal"/>
      <w:lvlText w:val="%7"/>
      <w:lvlJc w:val="left"/>
      <w:pPr>
        <w:ind w:left="478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13CAA888">
      <w:start w:val="1"/>
      <w:numFmt w:val="lowerLetter"/>
      <w:lvlText w:val="%8"/>
      <w:lvlJc w:val="left"/>
      <w:pPr>
        <w:ind w:left="550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05586AB2">
      <w:start w:val="1"/>
      <w:numFmt w:val="lowerRoman"/>
      <w:lvlText w:val="%9"/>
      <w:lvlJc w:val="left"/>
      <w:pPr>
        <w:ind w:left="622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65" w15:restartNumberingAfterBreak="0">
    <w:nsid w:val="59CC244A"/>
    <w:multiLevelType w:val="hybridMultilevel"/>
    <w:tmpl w:val="ECA2A57E"/>
    <w:lvl w:ilvl="0" w:tplc="850238EC">
      <w:start w:val="4"/>
      <w:numFmt w:val="decimal"/>
      <w:lvlText w:val="%1."/>
      <w:lvlJc w:val="left"/>
      <w:pPr>
        <w:ind w:left="2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FEF0F410">
      <w:start w:val="1"/>
      <w:numFmt w:val="lowerLetter"/>
      <w:lvlText w:val="%2"/>
      <w:lvlJc w:val="left"/>
      <w:pPr>
        <w:ind w:left="11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BF103C14">
      <w:start w:val="1"/>
      <w:numFmt w:val="lowerRoman"/>
      <w:lvlText w:val="%3"/>
      <w:lvlJc w:val="left"/>
      <w:pPr>
        <w:ind w:left="18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5A9ED1EE">
      <w:start w:val="1"/>
      <w:numFmt w:val="decimal"/>
      <w:lvlText w:val="%4"/>
      <w:lvlJc w:val="left"/>
      <w:pPr>
        <w:ind w:left="26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228E1AFA">
      <w:start w:val="1"/>
      <w:numFmt w:val="lowerLetter"/>
      <w:lvlText w:val="%5"/>
      <w:lvlJc w:val="left"/>
      <w:pPr>
        <w:ind w:left="33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3B64C5D8">
      <w:start w:val="1"/>
      <w:numFmt w:val="lowerRoman"/>
      <w:lvlText w:val="%6"/>
      <w:lvlJc w:val="left"/>
      <w:pPr>
        <w:ind w:left="40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90569722">
      <w:start w:val="1"/>
      <w:numFmt w:val="decimal"/>
      <w:lvlText w:val="%7"/>
      <w:lvlJc w:val="left"/>
      <w:pPr>
        <w:ind w:left="47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769CB392">
      <w:start w:val="1"/>
      <w:numFmt w:val="lowerLetter"/>
      <w:lvlText w:val="%8"/>
      <w:lvlJc w:val="left"/>
      <w:pPr>
        <w:ind w:left="54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62D4F654">
      <w:start w:val="1"/>
      <w:numFmt w:val="lowerRoman"/>
      <w:lvlText w:val="%9"/>
      <w:lvlJc w:val="left"/>
      <w:pPr>
        <w:ind w:left="62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66" w15:restartNumberingAfterBreak="0">
    <w:nsid w:val="5A442A7E"/>
    <w:multiLevelType w:val="hybridMultilevel"/>
    <w:tmpl w:val="CD1C546A"/>
    <w:lvl w:ilvl="0" w:tplc="ED1A9AD0">
      <w:start w:val="1"/>
      <w:numFmt w:val="bullet"/>
      <w:lvlText w:val="•"/>
      <w:lvlJc w:val="left"/>
      <w:pPr>
        <w:ind w:left="9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220BC6">
      <w:start w:val="1"/>
      <w:numFmt w:val="bullet"/>
      <w:lvlText w:val="o"/>
      <w:lvlJc w:val="left"/>
      <w:pPr>
        <w:ind w:left="141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86A2A9C">
      <w:start w:val="1"/>
      <w:numFmt w:val="bullet"/>
      <w:lvlText w:val="▪"/>
      <w:lvlJc w:val="left"/>
      <w:pPr>
        <w:ind w:left="213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63E6D4A">
      <w:start w:val="1"/>
      <w:numFmt w:val="bullet"/>
      <w:lvlText w:val="•"/>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886147A">
      <w:start w:val="1"/>
      <w:numFmt w:val="bullet"/>
      <w:lvlText w:val="o"/>
      <w:lvlJc w:val="left"/>
      <w:pPr>
        <w:ind w:left="357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BF4B714">
      <w:start w:val="1"/>
      <w:numFmt w:val="bullet"/>
      <w:lvlText w:val="▪"/>
      <w:lvlJc w:val="left"/>
      <w:pPr>
        <w:ind w:left="429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65417A6">
      <w:start w:val="1"/>
      <w:numFmt w:val="bullet"/>
      <w:lvlText w:val="•"/>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154666E">
      <w:start w:val="1"/>
      <w:numFmt w:val="bullet"/>
      <w:lvlText w:val="o"/>
      <w:lvlJc w:val="left"/>
      <w:pPr>
        <w:ind w:left="573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078BC18">
      <w:start w:val="1"/>
      <w:numFmt w:val="bullet"/>
      <w:lvlText w:val="▪"/>
      <w:lvlJc w:val="left"/>
      <w:pPr>
        <w:ind w:left="645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7" w15:restartNumberingAfterBreak="0">
    <w:nsid w:val="5C4633CB"/>
    <w:multiLevelType w:val="hybridMultilevel"/>
    <w:tmpl w:val="6B063A3E"/>
    <w:lvl w:ilvl="0" w:tplc="D5E8BF56">
      <w:start w:val="1"/>
      <w:numFmt w:val="decimal"/>
      <w:lvlText w:val="%1."/>
      <w:lvlJc w:val="left"/>
      <w:pPr>
        <w:ind w:left="339"/>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001EB620">
      <w:start w:val="1"/>
      <w:numFmt w:val="lowerLetter"/>
      <w:lvlText w:val="%2"/>
      <w:lvlJc w:val="left"/>
      <w:pPr>
        <w:ind w:left="152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90D60340">
      <w:start w:val="1"/>
      <w:numFmt w:val="lowerRoman"/>
      <w:lvlText w:val="%3"/>
      <w:lvlJc w:val="left"/>
      <w:pPr>
        <w:ind w:left="224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FA9482E6">
      <w:start w:val="1"/>
      <w:numFmt w:val="decimal"/>
      <w:lvlText w:val="%4"/>
      <w:lvlJc w:val="left"/>
      <w:pPr>
        <w:ind w:left="296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54D83FEA">
      <w:start w:val="1"/>
      <w:numFmt w:val="lowerLetter"/>
      <w:lvlText w:val="%5"/>
      <w:lvlJc w:val="left"/>
      <w:pPr>
        <w:ind w:left="368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6122A930">
      <w:start w:val="1"/>
      <w:numFmt w:val="lowerRoman"/>
      <w:lvlText w:val="%6"/>
      <w:lvlJc w:val="left"/>
      <w:pPr>
        <w:ind w:left="440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19F070F8">
      <w:start w:val="1"/>
      <w:numFmt w:val="decimal"/>
      <w:lvlText w:val="%7"/>
      <w:lvlJc w:val="left"/>
      <w:pPr>
        <w:ind w:left="512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66AAE1F6">
      <w:start w:val="1"/>
      <w:numFmt w:val="lowerLetter"/>
      <w:lvlText w:val="%8"/>
      <w:lvlJc w:val="left"/>
      <w:pPr>
        <w:ind w:left="584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2F2C3056">
      <w:start w:val="1"/>
      <w:numFmt w:val="lowerRoman"/>
      <w:lvlText w:val="%9"/>
      <w:lvlJc w:val="left"/>
      <w:pPr>
        <w:ind w:left="656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68" w15:restartNumberingAfterBreak="0">
    <w:nsid w:val="5C4638A8"/>
    <w:multiLevelType w:val="hybridMultilevel"/>
    <w:tmpl w:val="9ED4C9BE"/>
    <w:lvl w:ilvl="0" w:tplc="00C49DB4">
      <w:start w:val="1"/>
      <w:numFmt w:val="decimal"/>
      <w:lvlText w:val="%1"/>
      <w:lvlJc w:val="left"/>
      <w:pPr>
        <w:ind w:left="173"/>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74B26B88">
      <w:start w:val="1"/>
      <w:numFmt w:val="lowerLetter"/>
      <w:lvlText w:val="%2"/>
      <w:lvlJc w:val="left"/>
      <w:pPr>
        <w:ind w:left="11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C3C864A6">
      <w:start w:val="1"/>
      <w:numFmt w:val="lowerRoman"/>
      <w:lvlText w:val="%3"/>
      <w:lvlJc w:val="left"/>
      <w:pPr>
        <w:ind w:left="18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9356BA1A">
      <w:start w:val="1"/>
      <w:numFmt w:val="decimal"/>
      <w:lvlText w:val="%4"/>
      <w:lvlJc w:val="left"/>
      <w:pPr>
        <w:ind w:left="26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1CB6D49C">
      <w:start w:val="1"/>
      <w:numFmt w:val="lowerLetter"/>
      <w:lvlText w:val="%5"/>
      <w:lvlJc w:val="left"/>
      <w:pPr>
        <w:ind w:left="33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2500EBFC">
      <w:start w:val="1"/>
      <w:numFmt w:val="lowerRoman"/>
      <w:lvlText w:val="%6"/>
      <w:lvlJc w:val="left"/>
      <w:pPr>
        <w:ind w:left="40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B11CF080">
      <w:start w:val="1"/>
      <w:numFmt w:val="decimal"/>
      <w:lvlText w:val="%7"/>
      <w:lvlJc w:val="left"/>
      <w:pPr>
        <w:ind w:left="47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17D24DB4">
      <w:start w:val="1"/>
      <w:numFmt w:val="lowerLetter"/>
      <w:lvlText w:val="%8"/>
      <w:lvlJc w:val="left"/>
      <w:pPr>
        <w:ind w:left="54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6C567A70">
      <w:start w:val="1"/>
      <w:numFmt w:val="lowerRoman"/>
      <w:lvlText w:val="%9"/>
      <w:lvlJc w:val="left"/>
      <w:pPr>
        <w:ind w:left="62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69" w15:restartNumberingAfterBreak="0">
    <w:nsid w:val="5C8F2E28"/>
    <w:multiLevelType w:val="hybridMultilevel"/>
    <w:tmpl w:val="E9F2788C"/>
    <w:lvl w:ilvl="0" w:tplc="156AF224">
      <w:start w:val="4"/>
      <w:numFmt w:val="decimal"/>
      <w:lvlText w:val="%1."/>
      <w:lvlJc w:val="left"/>
      <w:pPr>
        <w:ind w:left="2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D1F6705A">
      <w:start w:val="1"/>
      <w:numFmt w:val="lowerLetter"/>
      <w:lvlText w:val="%2"/>
      <w:lvlJc w:val="left"/>
      <w:pPr>
        <w:ind w:left="11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B09AA430">
      <w:start w:val="1"/>
      <w:numFmt w:val="lowerRoman"/>
      <w:lvlText w:val="%3"/>
      <w:lvlJc w:val="left"/>
      <w:pPr>
        <w:ind w:left="18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54BE583C">
      <w:start w:val="1"/>
      <w:numFmt w:val="decimal"/>
      <w:lvlText w:val="%4"/>
      <w:lvlJc w:val="left"/>
      <w:pPr>
        <w:ind w:left="26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8AE868EE">
      <w:start w:val="1"/>
      <w:numFmt w:val="lowerLetter"/>
      <w:lvlText w:val="%5"/>
      <w:lvlJc w:val="left"/>
      <w:pPr>
        <w:ind w:left="333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DD405984">
      <w:start w:val="1"/>
      <w:numFmt w:val="lowerRoman"/>
      <w:lvlText w:val="%6"/>
      <w:lvlJc w:val="left"/>
      <w:pPr>
        <w:ind w:left="405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6F04771E">
      <w:start w:val="1"/>
      <w:numFmt w:val="decimal"/>
      <w:lvlText w:val="%7"/>
      <w:lvlJc w:val="left"/>
      <w:pPr>
        <w:ind w:left="477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595A3D14">
      <w:start w:val="1"/>
      <w:numFmt w:val="lowerLetter"/>
      <w:lvlText w:val="%8"/>
      <w:lvlJc w:val="left"/>
      <w:pPr>
        <w:ind w:left="549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B4162148">
      <w:start w:val="1"/>
      <w:numFmt w:val="lowerRoman"/>
      <w:lvlText w:val="%9"/>
      <w:lvlJc w:val="left"/>
      <w:pPr>
        <w:ind w:left="6211"/>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70" w15:restartNumberingAfterBreak="0">
    <w:nsid w:val="5D734910"/>
    <w:multiLevelType w:val="hybridMultilevel"/>
    <w:tmpl w:val="727EC0BC"/>
    <w:lvl w:ilvl="0" w:tplc="A54CE59A">
      <w:start w:val="1"/>
      <w:numFmt w:val="decimal"/>
      <w:lvlText w:val="%1."/>
      <w:lvlJc w:val="left"/>
      <w:pPr>
        <w:ind w:left="25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EF647026">
      <w:start w:val="1"/>
      <w:numFmt w:val="lowerLetter"/>
      <w:lvlText w:val="%2"/>
      <w:lvlJc w:val="left"/>
      <w:pPr>
        <w:ind w:left="118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B9AC7EE0">
      <w:start w:val="1"/>
      <w:numFmt w:val="lowerRoman"/>
      <w:lvlText w:val="%3"/>
      <w:lvlJc w:val="left"/>
      <w:pPr>
        <w:ind w:left="190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D0666C08">
      <w:start w:val="1"/>
      <w:numFmt w:val="decimal"/>
      <w:lvlText w:val="%4"/>
      <w:lvlJc w:val="left"/>
      <w:pPr>
        <w:ind w:left="262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FD0C41C4">
      <w:start w:val="1"/>
      <w:numFmt w:val="lowerLetter"/>
      <w:lvlText w:val="%5"/>
      <w:lvlJc w:val="left"/>
      <w:pPr>
        <w:ind w:left="334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667AEBD8">
      <w:start w:val="1"/>
      <w:numFmt w:val="lowerRoman"/>
      <w:lvlText w:val="%6"/>
      <w:lvlJc w:val="left"/>
      <w:pPr>
        <w:ind w:left="406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54F6D040">
      <w:start w:val="1"/>
      <w:numFmt w:val="decimal"/>
      <w:lvlText w:val="%7"/>
      <w:lvlJc w:val="left"/>
      <w:pPr>
        <w:ind w:left="478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9CE2053A">
      <w:start w:val="1"/>
      <w:numFmt w:val="lowerLetter"/>
      <w:lvlText w:val="%8"/>
      <w:lvlJc w:val="left"/>
      <w:pPr>
        <w:ind w:left="550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C3006934">
      <w:start w:val="1"/>
      <w:numFmt w:val="lowerRoman"/>
      <w:lvlText w:val="%9"/>
      <w:lvlJc w:val="left"/>
      <w:pPr>
        <w:ind w:left="622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71" w15:restartNumberingAfterBreak="0">
    <w:nsid w:val="60527275"/>
    <w:multiLevelType w:val="hybridMultilevel"/>
    <w:tmpl w:val="7D024ABE"/>
    <w:lvl w:ilvl="0" w:tplc="C37264C6">
      <w:start w:val="4"/>
      <w:numFmt w:val="decimal"/>
      <w:lvlText w:val="%1."/>
      <w:lvlJc w:val="left"/>
      <w:pPr>
        <w:ind w:left="4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B4C546E">
      <w:start w:val="1"/>
      <w:numFmt w:val="lowerLetter"/>
      <w:lvlText w:val="%2"/>
      <w:lvlJc w:val="left"/>
      <w:pPr>
        <w:ind w:left="13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6820D2E">
      <w:start w:val="1"/>
      <w:numFmt w:val="lowerRoman"/>
      <w:lvlText w:val="%3"/>
      <w:lvlJc w:val="left"/>
      <w:pPr>
        <w:ind w:left="20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10A5044">
      <w:start w:val="1"/>
      <w:numFmt w:val="decimal"/>
      <w:lvlText w:val="%4"/>
      <w:lvlJc w:val="left"/>
      <w:pPr>
        <w:ind w:left="27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576E098">
      <w:start w:val="1"/>
      <w:numFmt w:val="lowerLetter"/>
      <w:lvlText w:val="%5"/>
      <w:lvlJc w:val="left"/>
      <w:pPr>
        <w:ind w:left="34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89C1A82">
      <w:start w:val="1"/>
      <w:numFmt w:val="lowerRoman"/>
      <w:lvlText w:val="%6"/>
      <w:lvlJc w:val="left"/>
      <w:pPr>
        <w:ind w:left="41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FBE53E0">
      <w:start w:val="1"/>
      <w:numFmt w:val="decimal"/>
      <w:lvlText w:val="%7"/>
      <w:lvlJc w:val="left"/>
      <w:pPr>
        <w:ind w:left="49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034C430">
      <w:start w:val="1"/>
      <w:numFmt w:val="lowerLetter"/>
      <w:lvlText w:val="%8"/>
      <w:lvlJc w:val="left"/>
      <w:pPr>
        <w:ind w:left="56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A44EB78">
      <w:start w:val="1"/>
      <w:numFmt w:val="lowerRoman"/>
      <w:lvlText w:val="%9"/>
      <w:lvlJc w:val="left"/>
      <w:pPr>
        <w:ind w:left="63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61694676"/>
    <w:multiLevelType w:val="hybridMultilevel"/>
    <w:tmpl w:val="D6703EFA"/>
    <w:lvl w:ilvl="0" w:tplc="4AEA42FE">
      <w:start w:val="1"/>
      <w:numFmt w:val="decimal"/>
      <w:lvlText w:val="%1."/>
      <w:lvlJc w:val="left"/>
      <w:pPr>
        <w:ind w:left="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02EB654">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225FD4">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01A2C4C">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57A26C8">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22B6C0">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3F4AE06">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71E7466">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53849E6">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 w15:restartNumberingAfterBreak="0">
    <w:nsid w:val="618D36C1"/>
    <w:multiLevelType w:val="hybridMultilevel"/>
    <w:tmpl w:val="78D4B996"/>
    <w:lvl w:ilvl="0" w:tplc="3BC450E6">
      <w:start w:val="1"/>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D383958">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DA8981E">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5660684">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0FE70B2">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A4223D6">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C9275EA">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2E633EA">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3DC7622">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4" w15:restartNumberingAfterBreak="0">
    <w:nsid w:val="63DB0E58"/>
    <w:multiLevelType w:val="hybridMultilevel"/>
    <w:tmpl w:val="CCE02EAE"/>
    <w:lvl w:ilvl="0" w:tplc="2C9E2586">
      <w:start w:val="1"/>
      <w:numFmt w:val="decimal"/>
      <w:lvlText w:val="%1."/>
      <w:lvlJc w:val="left"/>
      <w:pPr>
        <w:ind w:left="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7D6CD24">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7B6EF5A">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9121C36">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E78E2EE">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11A6974">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A04B034">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B9AD9E0">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F1860AC">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5" w15:restartNumberingAfterBreak="0">
    <w:nsid w:val="63EF2475"/>
    <w:multiLevelType w:val="hybridMultilevel"/>
    <w:tmpl w:val="C712B21E"/>
    <w:lvl w:ilvl="0" w:tplc="B818F142">
      <w:start w:val="1"/>
      <w:numFmt w:val="decimal"/>
      <w:lvlText w:val="%1."/>
      <w:lvlJc w:val="left"/>
      <w:pPr>
        <w:ind w:left="4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224E7CA">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2A25FC4">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CC8F0AE">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2BAA386">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08E5EBC">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B282F16">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00E1F58">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5B46896">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6" w15:restartNumberingAfterBreak="0">
    <w:nsid w:val="6A3C441F"/>
    <w:multiLevelType w:val="hybridMultilevel"/>
    <w:tmpl w:val="5C4E83D8"/>
    <w:lvl w:ilvl="0" w:tplc="69FECC5A">
      <w:start w:val="7"/>
      <w:numFmt w:val="decimal"/>
      <w:lvlText w:val="%1."/>
      <w:lvlJc w:val="left"/>
      <w:pPr>
        <w:ind w:left="4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9D28520">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B043C52">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69A56C4">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D04B660">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C52C96A">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DB88902">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19A673A">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D081300">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7" w15:restartNumberingAfterBreak="0">
    <w:nsid w:val="6B530B9C"/>
    <w:multiLevelType w:val="hybridMultilevel"/>
    <w:tmpl w:val="32A0827E"/>
    <w:lvl w:ilvl="0" w:tplc="99CE10BA">
      <w:start w:val="1"/>
      <w:numFmt w:val="decimal"/>
      <w:lvlText w:val="%1."/>
      <w:lvlJc w:val="left"/>
      <w:pPr>
        <w:ind w:left="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D949BDA">
      <w:start w:val="1"/>
      <w:numFmt w:val="bullet"/>
      <w:lvlText w:val="•"/>
      <w:lvlJc w:val="left"/>
      <w:pPr>
        <w:ind w:left="93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348C33C">
      <w:start w:val="1"/>
      <w:numFmt w:val="bullet"/>
      <w:lvlText w:val="▪"/>
      <w:lvlJc w:val="left"/>
      <w:pPr>
        <w:ind w:left="14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8C04E084">
      <w:start w:val="1"/>
      <w:numFmt w:val="bullet"/>
      <w:lvlText w:val="•"/>
      <w:lvlJc w:val="left"/>
      <w:pPr>
        <w:ind w:left="21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608D2AE">
      <w:start w:val="1"/>
      <w:numFmt w:val="bullet"/>
      <w:lvlText w:val="o"/>
      <w:lvlJc w:val="left"/>
      <w:pPr>
        <w:ind w:left="28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04AA4FC2">
      <w:start w:val="1"/>
      <w:numFmt w:val="bullet"/>
      <w:lvlText w:val="▪"/>
      <w:lvlJc w:val="left"/>
      <w:pPr>
        <w:ind w:left="35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5E1856F0">
      <w:start w:val="1"/>
      <w:numFmt w:val="bullet"/>
      <w:lvlText w:val="•"/>
      <w:lvlJc w:val="left"/>
      <w:pPr>
        <w:ind w:left="429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6FA9C72">
      <w:start w:val="1"/>
      <w:numFmt w:val="bullet"/>
      <w:lvlText w:val="o"/>
      <w:lvlJc w:val="left"/>
      <w:pPr>
        <w:ind w:left="50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478C3576">
      <w:start w:val="1"/>
      <w:numFmt w:val="bullet"/>
      <w:lvlText w:val="▪"/>
      <w:lvlJc w:val="left"/>
      <w:pPr>
        <w:ind w:left="57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78" w15:restartNumberingAfterBreak="0">
    <w:nsid w:val="6BEE6725"/>
    <w:multiLevelType w:val="hybridMultilevel"/>
    <w:tmpl w:val="8814DB90"/>
    <w:lvl w:ilvl="0" w:tplc="E620FCF2">
      <w:start w:val="1"/>
      <w:numFmt w:val="decimal"/>
      <w:lvlText w:val="%1."/>
      <w:lvlJc w:val="left"/>
      <w:pPr>
        <w:ind w:left="317"/>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53149338">
      <w:start w:val="1"/>
      <w:numFmt w:val="lowerLetter"/>
      <w:lvlText w:val="%2"/>
      <w:lvlJc w:val="left"/>
      <w:pPr>
        <w:ind w:left="120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475C1D24">
      <w:start w:val="1"/>
      <w:numFmt w:val="lowerRoman"/>
      <w:lvlText w:val="%3"/>
      <w:lvlJc w:val="left"/>
      <w:pPr>
        <w:ind w:left="192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59AA5248">
      <w:start w:val="1"/>
      <w:numFmt w:val="decimal"/>
      <w:lvlText w:val="%4"/>
      <w:lvlJc w:val="left"/>
      <w:pPr>
        <w:ind w:left="264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E3BE8056">
      <w:start w:val="1"/>
      <w:numFmt w:val="lowerLetter"/>
      <w:lvlText w:val="%5"/>
      <w:lvlJc w:val="left"/>
      <w:pPr>
        <w:ind w:left="336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D3C60DCE">
      <w:start w:val="1"/>
      <w:numFmt w:val="lowerRoman"/>
      <w:lvlText w:val="%6"/>
      <w:lvlJc w:val="left"/>
      <w:pPr>
        <w:ind w:left="408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13864F16">
      <w:start w:val="1"/>
      <w:numFmt w:val="decimal"/>
      <w:lvlText w:val="%7"/>
      <w:lvlJc w:val="left"/>
      <w:pPr>
        <w:ind w:left="480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96022ECC">
      <w:start w:val="1"/>
      <w:numFmt w:val="lowerLetter"/>
      <w:lvlText w:val="%8"/>
      <w:lvlJc w:val="left"/>
      <w:pPr>
        <w:ind w:left="552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D31EAE30">
      <w:start w:val="1"/>
      <w:numFmt w:val="lowerRoman"/>
      <w:lvlText w:val="%9"/>
      <w:lvlJc w:val="left"/>
      <w:pPr>
        <w:ind w:left="624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79" w15:restartNumberingAfterBreak="0">
    <w:nsid w:val="6E54580D"/>
    <w:multiLevelType w:val="hybridMultilevel"/>
    <w:tmpl w:val="46164F66"/>
    <w:lvl w:ilvl="0" w:tplc="8576A4F8">
      <w:start w:val="1"/>
      <w:numFmt w:val="decimal"/>
      <w:lvlText w:val="%1."/>
      <w:lvlJc w:val="left"/>
      <w:pPr>
        <w:ind w:left="4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6E06A22">
      <w:start w:val="1"/>
      <w:numFmt w:val="lowerLetter"/>
      <w:lvlText w:val="%2"/>
      <w:lvlJc w:val="left"/>
      <w:pPr>
        <w:ind w:left="13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E0865EA">
      <w:start w:val="1"/>
      <w:numFmt w:val="lowerRoman"/>
      <w:lvlText w:val="%3"/>
      <w:lvlJc w:val="left"/>
      <w:pPr>
        <w:ind w:left="20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52AE73E">
      <w:start w:val="1"/>
      <w:numFmt w:val="decimal"/>
      <w:lvlText w:val="%4"/>
      <w:lvlJc w:val="left"/>
      <w:pPr>
        <w:ind w:left="27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8A484E0">
      <w:start w:val="1"/>
      <w:numFmt w:val="lowerLetter"/>
      <w:lvlText w:val="%5"/>
      <w:lvlJc w:val="left"/>
      <w:pPr>
        <w:ind w:left="34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01EB662">
      <w:start w:val="1"/>
      <w:numFmt w:val="lowerRoman"/>
      <w:lvlText w:val="%6"/>
      <w:lvlJc w:val="left"/>
      <w:pPr>
        <w:ind w:left="41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62968BF8">
      <w:start w:val="1"/>
      <w:numFmt w:val="decimal"/>
      <w:lvlText w:val="%7"/>
      <w:lvlJc w:val="left"/>
      <w:pPr>
        <w:ind w:left="49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A8EF29A">
      <w:start w:val="1"/>
      <w:numFmt w:val="lowerLetter"/>
      <w:lvlText w:val="%8"/>
      <w:lvlJc w:val="left"/>
      <w:pPr>
        <w:ind w:left="56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8649EDA">
      <w:start w:val="1"/>
      <w:numFmt w:val="lowerRoman"/>
      <w:lvlText w:val="%9"/>
      <w:lvlJc w:val="left"/>
      <w:pPr>
        <w:ind w:left="63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0" w15:restartNumberingAfterBreak="0">
    <w:nsid w:val="6EAF1062"/>
    <w:multiLevelType w:val="hybridMultilevel"/>
    <w:tmpl w:val="7B4A3C66"/>
    <w:lvl w:ilvl="0" w:tplc="A70AA122">
      <w:start w:val="1"/>
      <w:numFmt w:val="decimal"/>
      <w:lvlText w:val="%1."/>
      <w:lvlJc w:val="left"/>
      <w:pPr>
        <w:ind w:left="19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6E231C8">
      <w:start w:val="1"/>
      <w:numFmt w:val="lowerLetter"/>
      <w:lvlText w:val="%2"/>
      <w:lvlJc w:val="left"/>
      <w:pPr>
        <w:ind w:left="2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BCCE74C">
      <w:start w:val="1"/>
      <w:numFmt w:val="lowerRoman"/>
      <w:lvlText w:val="%3"/>
      <w:lvlJc w:val="left"/>
      <w:pPr>
        <w:ind w:left="3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4F07F7E">
      <w:start w:val="1"/>
      <w:numFmt w:val="decimal"/>
      <w:lvlText w:val="%4"/>
      <w:lvlJc w:val="left"/>
      <w:pPr>
        <w:ind w:left="3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626A5B2">
      <w:start w:val="1"/>
      <w:numFmt w:val="lowerLetter"/>
      <w:lvlText w:val="%5"/>
      <w:lvlJc w:val="left"/>
      <w:pPr>
        <w:ind w:left="45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6DC5098">
      <w:start w:val="1"/>
      <w:numFmt w:val="lowerRoman"/>
      <w:lvlText w:val="%6"/>
      <w:lvlJc w:val="left"/>
      <w:pPr>
        <w:ind w:left="53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8CA93BC">
      <w:start w:val="1"/>
      <w:numFmt w:val="decimal"/>
      <w:lvlText w:val="%7"/>
      <w:lvlJc w:val="left"/>
      <w:pPr>
        <w:ind w:left="60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AF2360E">
      <w:start w:val="1"/>
      <w:numFmt w:val="lowerLetter"/>
      <w:lvlText w:val="%8"/>
      <w:lvlJc w:val="left"/>
      <w:pPr>
        <w:ind w:left="67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112385C">
      <w:start w:val="1"/>
      <w:numFmt w:val="lowerRoman"/>
      <w:lvlText w:val="%9"/>
      <w:lvlJc w:val="left"/>
      <w:pPr>
        <w:ind w:left="74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1" w15:restartNumberingAfterBreak="0">
    <w:nsid w:val="6F92123B"/>
    <w:multiLevelType w:val="hybridMultilevel"/>
    <w:tmpl w:val="17C087D4"/>
    <w:lvl w:ilvl="0" w:tplc="59B28B9E">
      <w:start w:val="1"/>
      <w:numFmt w:val="decimal"/>
      <w:lvlText w:val="%1."/>
      <w:lvlJc w:val="left"/>
      <w:pPr>
        <w:ind w:left="4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E3AC30A">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ADEF208">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5F46CD2">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C624A50">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4A82B7D2">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984E876E">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A148ADE">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05A6094">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2" w15:restartNumberingAfterBreak="0">
    <w:nsid w:val="6FD87287"/>
    <w:multiLevelType w:val="hybridMultilevel"/>
    <w:tmpl w:val="FFA6279E"/>
    <w:lvl w:ilvl="0" w:tplc="5CC4602A">
      <w:start w:val="1"/>
      <w:numFmt w:val="decimal"/>
      <w:lvlText w:val="%1."/>
      <w:lvlJc w:val="left"/>
      <w:pPr>
        <w:ind w:left="2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AD65A60">
      <w:start w:val="1"/>
      <w:numFmt w:val="lowerLetter"/>
      <w:lvlText w:val="%2"/>
      <w:lvlJc w:val="left"/>
      <w:pPr>
        <w:ind w:left="11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CB2E25C">
      <w:start w:val="1"/>
      <w:numFmt w:val="lowerRoman"/>
      <w:lvlText w:val="%3"/>
      <w:lvlJc w:val="left"/>
      <w:pPr>
        <w:ind w:left="1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53EBA1C">
      <w:start w:val="1"/>
      <w:numFmt w:val="decimal"/>
      <w:lvlText w:val="%4"/>
      <w:lvlJc w:val="left"/>
      <w:pPr>
        <w:ind w:left="26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978CD74">
      <w:start w:val="1"/>
      <w:numFmt w:val="lowerLetter"/>
      <w:lvlText w:val="%5"/>
      <w:lvlJc w:val="left"/>
      <w:pPr>
        <w:ind w:left="33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904E87C">
      <w:start w:val="1"/>
      <w:numFmt w:val="lowerRoman"/>
      <w:lvlText w:val="%6"/>
      <w:lvlJc w:val="left"/>
      <w:pPr>
        <w:ind w:left="4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8BA2FC2">
      <w:start w:val="1"/>
      <w:numFmt w:val="decimal"/>
      <w:lvlText w:val="%7"/>
      <w:lvlJc w:val="left"/>
      <w:pPr>
        <w:ind w:left="47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BACF52">
      <w:start w:val="1"/>
      <w:numFmt w:val="lowerLetter"/>
      <w:lvlText w:val="%8"/>
      <w:lvlJc w:val="left"/>
      <w:pPr>
        <w:ind w:left="55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C5067EE">
      <w:start w:val="1"/>
      <w:numFmt w:val="lowerRoman"/>
      <w:lvlText w:val="%9"/>
      <w:lvlJc w:val="left"/>
      <w:pPr>
        <w:ind w:left="62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3" w15:restartNumberingAfterBreak="0">
    <w:nsid w:val="712B5209"/>
    <w:multiLevelType w:val="hybridMultilevel"/>
    <w:tmpl w:val="C674E1A4"/>
    <w:lvl w:ilvl="0" w:tplc="14D6951A">
      <w:start w:val="1"/>
      <w:numFmt w:val="decimal"/>
      <w:lvlText w:val="%1"/>
      <w:lvlJc w:val="left"/>
      <w:pPr>
        <w:ind w:left="202"/>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AB521710">
      <w:start w:val="1"/>
      <w:numFmt w:val="lowerLetter"/>
      <w:lvlText w:val="%2"/>
      <w:lvlJc w:val="left"/>
      <w:pPr>
        <w:ind w:left="11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155EFA1E">
      <w:start w:val="1"/>
      <w:numFmt w:val="lowerRoman"/>
      <w:lvlText w:val="%3"/>
      <w:lvlJc w:val="left"/>
      <w:pPr>
        <w:ind w:left="19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FB7EBC16">
      <w:start w:val="1"/>
      <w:numFmt w:val="decimal"/>
      <w:lvlText w:val="%4"/>
      <w:lvlJc w:val="left"/>
      <w:pPr>
        <w:ind w:left="26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43D82D48">
      <w:start w:val="1"/>
      <w:numFmt w:val="lowerLetter"/>
      <w:lvlText w:val="%5"/>
      <w:lvlJc w:val="left"/>
      <w:pPr>
        <w:ind w:left="334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7A7E9B3E">
      <w:start w:val="1"/>
      <w:numFmt w:val="lowerRoman"/>
      <w:lvlText w:val="%6"/>
      <w:lvlJc w:val="left"/>
      <w:pPr>
        <w:ind w:left="406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389633BA">
      <w:start w:val="1"/>
      <w:numFmt w:val="decimal"/>
      <w:lvlText w:val="%7"/>
      <w:lvlJc w:val="left"/>
      <w:pPr>
        <w:ind w:left="47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E15C2D7C">
      <w:start w:val="1"/>
      <w:numFmt w:val="lowerLetter"/>
      <w:lvlText w:val="%8"/>
      <w:lvlJc w:val="left"/>
      <w:pPr>
        <w:ind w:left="55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66F439E8">
      <w:start w:val="1"/>
      <w:numFmt w:val="lowerRoman"/>
      <w:lvlText w:val="%9"/>
      <w:lvlJc w:val="left"/>
      <w:pPr>
        <w:ind w:left="62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84" w15:restartNumberingAfterBreak="0">
    <w:nsid w:val="71A76813"/>
    <w:multiLevelType w:val="hybridMultilevel"/>
    <w:tmpl w:val="E592B03C"/>
    <w:lvl w:ilvl="0" w:tplc="6EB0D0A6">
      <w:start w:val="4"/>
      <w:numFmt w:val="decimal"/>
      <w:lvlText w:val="%1."/>
      <w:lvlJc w:val="left"/>
      <w:pPr>
        <w:ind w:left="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C087158">
      <w:start w:val="1"/>
      <w:numFmt w:val="lowerLetter"/>
      <w:lvlText w:val="%2"/>
      <w:lvlJc w:val="left"/>
      <w:pPr>
        <w:ind w:left="1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57AED1C">
      <w:start w:val="1"/>
      <w:numFmt w:val="lowerRoman"/>
      <w:lvlText w:val="%3"/>
      <w:lvlJc w:val="left"/>
      <w:pPr>
        <w:ind w:left="1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A8A5C96">
      <w:start w:val="1"/>
      <w:numFmt w:val="decimal"/>
      <w:lvlText w:val="%4"/>
      <w:lvlJc w:val="left"/>
      <w:pPr>
        <w:ind w:left="2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C22A6A">
      <w:start w:val="1"/>
      <w:numFmt w:val="lowerLetter"/>
      <w:lvlText w:val="%5"/>
      <w:lvlJc w:val="left"/>
      <w:pPr>
        <w:ind w:left="3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C80879A">
      <w:start w:val="1"/>
      <w:numFmt w:val="lowerRoman"/>
      <w:lvlText w:val="%6"/>
      <w:lvlJc w:val="left"/>
      <w:pPr>
        <w:ind w:left="4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96C610E">
      <w:start w:val="1"/>
      <w:numFmt w:val="decimal"/>
      <w:lvlText w:val="%7"/>
      <w:lvlJc w:val="left"/>
      <w:pPr>
        <w:ind w:left="4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3B8BD2A">
      <w:start w:val="1"/>
      <w:numFmt w:val="lowerLetter"/>
      <w:lvlText w:val="%8"/>
      <w:lvlJc w:val="left"/>
      <w:pPr>
        <w:ind w:left="55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9D2DA08">
      <w:start w:val="1"/>
      <w:numFmt w:val="lowerRoman"/>
      <w:lvlText w:val="%9"/>
      <w:lvlJc w:val="left"/>
      <w:pPr>
        <w:ind w:left="62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5" w15:restartNumberingAfterBreak="0">
    <w:nsid w:val="78564A4B"/>
    <w:multiLevelType w:val="hybridMultilevel"/>
    <w:tmpl w:val="DE7CF030"/>
    <w:lvl w:ilvl="0" w:tplc="13646966">
      <w:start w:val="4"/>
      <w:numFmt w:val="decimal"/>
      <w:lvlText w:val="%1."/>
      <w:lvlJc w:val="left"/>
      <w:pPr>
        <w:ind w:left="259"/>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1" w:tplc="F956FA66">
      <w:start w:val="1"/>
      <w:numFmt w:val="lowerLetter"/>
      <w:lvlText w:val="%2"/>
      <w:lvlJc w:val="left"/>
      <w:pPr>
        <w:ind w:left="11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2" w:tplc="B35C4C8C">
      <w:start w:val="1"/>
      <w:numFmt w:val="lowerRoman"/>
      <w:lvlText w:val="%3"/>
      <w:lvlJc w:val="left"/>
      <w:pPr>
        <w:ind w:left="19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3" w:tplc="F55EB56A">
      <w:start w:val="1"/>
      <w:numFmt w:val="decimal"/>
      <w:lvlText w:val="%4"/>
      <w:lvlJc w:val="left"/>
      <w:pPr>
        <w:ind w:left="26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4" w:tplc="16BCB05E">
      <w:start w:val="1"/>
      <w:numFmt w:val="lowerLetter"/>
      <w:lvlText w:val="%5"/>
      <w:lvlJc w:val="left"/>
      <w:pPr>
        <w:ind w:left="334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5" w:tplc="B906A8F4">
      <w:start w:val="1"/>
      <w:numFmt w:val="lowerRoman"/>
      <w:lvlText w:val="%6"/>
      <w:lvlJc w:val="left"/>
      <w:pPr>
        <w:ind w:left="406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6" w:tplc="434C5054">
      <w:start w:val="1"/>
      <w:numFmt w:val="decimal"/>
      <w:lvlText w:val="%7"/>
      <w:lvlJc w:val="left"/>
      <w:pPr>
        <w:ind w:left="478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7" w:tplc="1CE2804A">
      <w:start w:val="1"/>
      <w:numFmt w:val="lowerLetter"/>
      <w:lvlText w:val="%8"/>
      <w:lvlJc w:val="left"/>
      <w:pPr>
        <w:ind w:left="550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lvl w:ilvl="8" w:tplc="372283C8">
      <w:start w:val="1"/>
      <w:numFmt w:val="lowerRoman"/>
      <w:lvlText w:val="%9"/>
      <w:lvlJc w:val="left"/>
      <w:pPr>
        <w:ind w:left="6220"/>
      </w:pPr>
      <w:rPr>
        <w:rFonts w:ascii="Arial" w:eastAsia="Arial" w:hAnsi="Arial" w:cs="Arial"/>
        <w:b w:val="0"/>
        <w:i/>
        <w:iCs/>
        <w:strike w:val="0"/>
        <w:dstrike w:val="0"/>
        <w:color w:val="000000"/>
        <w:sz w:val="21"/>
        <w:szCs w:val="21"/>
        <w:u w:val="none" w:color="000000"/>
        <w:bdr w:val="none" w:sz="0" w:space="0" w:color="auto"/>
        <w:shd w:val="clear" w:color="auto" w:fill="auto"/>
        <w:vertAlign w:val="baseline"/>
      </w:rPr>
    </w:lvl>
  </w:abstractNum>
  <w:abstractNum w:abstractNumId="86" w15:restartNumberingAfterBreak="0">
    <w:nsid w:val="792C5995"/>
    <w:multiLevelType w:val="hybridMultilevel"/>
    <w:tmpl w:val="C136A8D2"/>
    <w:lvl w:ilvl="0" w:tplc="34CE4260">
      <w:start w:val="1"/>
      <w:numFmt w:val="lowerRoman"/>
      <w:lvlText w:val="%1."/>
      <w:lvlJc w:val="left"/>
      <w:pPr>
        <w:ind w:left="10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6868478">
      <w:start w:val="1"/>
      <w:numFmt w:val="lowerLetter"/>
      <w:lvlText w:val="%2"/>
      <w:lvlJc w:val="left"/>
      <w:pPr>
        <w:ind w:left="14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8D064CA">
      <w:start w:val="1"/>
      <w:numFmt w:val="lowerRoman"/>
      <w:lvlText w:val="%3"/>
      <w:lvlJc w:val="left"/>
      <w:pPr>
        <w:ind w:left="21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99016FE">
      <w:start w:val="1"/>
      <w:numFmt w:val="decimal"/>
      <w:lvlText w:val="%4"/>
      <w:lvlJc w:val="left"/>
      <w:pPr>
        <w:ind w:left="2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5B65666">
      <w:start w:val="1"/>
      <w:numFmt w:val="lowerLetter"/>
      <w:lvlText w:val="%5"/>
      <w:lvlJc w:val="left"/>
      <w:pPr>
        <w:ind w:left="35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5C0E918">
      <w:start w:val="1"/>
      <w:numFmt w:val="lowerRoman"/>
      <w:lvlText w:val="%6"/>
      <w:lvlJc w:val="left"/>
      <w:pPr>
        <w:ind w:left="42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C4A47D2">
      <w:start w:val="1"/>
      <w:numFmt w:val="decimal"/>
      <w:lvlText w:val="%7"/>
      <w:lvlJc w:val="left"/>
      <w:pPr>
        <w:ind w:left="50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7E2A462">
      <w:start w:val="1"/>
      <w:numFmt w:val="lowerLetter"/>
      <w:lvlText w:val="%8"/>
      <w:lvlJc w:val="left"/>
      <w:pPr>
        <w:ind w:left="57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82E133C">
      <w:start w:val="1"/>
      <w:numFmt w:val="lowerRoman"/>
      <w:lvlText w:val="%9"/>
      <w:lvlJc w:val="left"/>
      <w:pPr>
        <w:ind w:left="64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7" w15:restartNumberingAfterBreak="0">
    <w:nsid w:val="7A7648E2"/>
    <w:multiLevelType w:val="hybridMultilevel"/>
    <w:tmpl w:val="9D9029F6"/>
    <w:lvl w:ilvl="0" w:tplc="109C6FE0">
      <w:start w:val="1"/>
      <w:numFmt w:val="decimal"/>
      <w:lvlText w:val="%1."/>
      <w:lvlJc w:val="left"/>
      <w:pPr>
        <w:ind w:left="11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5852E0">
      <w:start w:val="1"/>
      <w:numFmt w:val="lowerLetter"/>
      <w:lvlText w:val="%2"/>
      <w:lvlJc w:val="left"/>
      <w:pPr>
        <w:ind w:left="17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D2ED354">
      <w:start w:val="1"/>
      <w:numFmt w:val="lowerRoman"/>
      <w:lvlText w:val="%3"/>
      <w:lvlJc w:val="left"/>
      <w:pPr>
        <w:ind w:left="24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D4EB718">
      <w:start w:val="1"/>
      <w:numFmt w:val="decimal"/>
      <w:lvlText w:val="%4"/>
      <w:lvlJc w:val="left"/>
      <w:pPr>
        <w:ind w:left="31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D481808">
      <w:start w:val="1"/>
      <w:numFmt w:val="lowerLetter"/>
      <w:lvlText w:val="%5"/>
      <w:lvlJc w:val="left"/>
      <w:pPr>
        <w:ind w:left="39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1E497D0">
      <w:start w:val="1"/>
      <w:numFmt w:val="lowerRoman"/>
      <w:lvlText w:val="%6"/>
      <w:lvlJc w:val="left"/>
      <w:pPr>
        <w:ind w:left="46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1AEB500">
      <w:start w:val="1"/>
      <w:numFmt w:val="decimal"/>
      <w:lvlText w:val="%7"/>
      <w:lvlJc w:val="left"/>
      <w:pPr>
        <w:ind w:left="53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A80A91C">
      <w:start w:val="1"/>
      <w:numFmt w:val="lowerLetter"/>
      <w:lvlText w:val="%8"/>
      <w:lvlJc w:val="left"/>
      <w:pPr>
        <w:ind w:left="60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EFAC030">
      <w:start w:val="1"/>
      <w:numFmt w:val="lowerRoman"/>
      <w:lvlText w:val="%9"/>
      <w:lvlJc w:val="left"/>
      <w:pPr>
        <w:ind w:left="67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8" w15:restartNumberingAfterBreak="0">
    <w:nsid w:val="7C6A51FF"/>
    <w:multiLevelType w:val="hybridMultilevel"/>
    <w:tmpl w:val="B12C6526"/>
    <w:lvl w:ilvl="0" w:tplc="ED1E3A00">
      <w:start w:val="2"/>
      <w:numFmt w:val="decimal"/>
      <w:lvlText w:val="%1."/>
      <w:lvlJc w:val="left"/>
      <w:pPr>
        <w:ind w:left="3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F6EDC9A">
      <w:start w:val="1"/>
      <w:numFmt w:val="lowerLetter"/>
      <w:lvlText w:val="%2"/>
      <w:lvlJc w:val="left"/>
      <w:pPr>
        <w:ind w:left="13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4C4F21C">
      <w:start w:val="1"/>
      <w:numFmt w:val="lowerRoman"/>
      <w:lvlText w:val="%3"/>
      <w:lvlJc w:val="left"/>
      <w:pPr>
        <w:ind w:left="20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23CB914">
      <w:start w:val="1"/>
      <w:numFmt w:val="decimal"/>
      <w:lvlText w:val="%4"/>
      <w:lvlJc w:val="left"/>
      <w:pPr>
        <w:ind w:left="27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36E09EE">
      <w:start w:val="1"/>
      <w:numFmt w:val="lowerLetter"/>
      <w:lvlText w:val="%5"/>
      <w:lvlJc w:val="left"/>
      <w:pPr>
        <w:ind w:left="3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818DF92">
      <w:start w:val="1"/>
      <w:numFmt w:val="lowerRoman"/>
      <w:lvlText w:val="%6"/>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98BAA790">
      <w:start w:val="1"/>
      <w:numFmt w:val="decimal"/>
      <w:lvlText w:val="%7"/>
      <w:lvlJc w:val="left"/>
      <w:pPr>
        <w:ind w:left="49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848F1F8">
      <w:start w:val="1"/>
      <w:numFmt w:val="lowerLetter"/>
      <w:lvlText w:val="%8"/>
      <w:lvlJc w:val="left"/>
      <w:pPr>
        <w:ind w:left="563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628046F6">
      <w:start w:val="1"/>
      <w:numFmt w:val="lowerRoman"/>
      <w:lvlText w:val="%9"/>
      <w:lvlJc w:val="left"/>
      <w:pPr>
        <w:ind w:left="635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9" w15:restartNumberingAfterBreak="0">
    <w:nsid w:val="7C952B61"/>
    <w:multiLevelType w:val="hybridMultilevel"/>
    <w:tmpl w:val="BB24E070"/>
    <w:lvl w:ilvl="0" w:tplc="CC2C4ECE">
      <w:start w:val="1"/>
      <w:numFmt w:val="decimal"/>
      <w:lvlText w:val="%1."/>
      <w:lvlJc w:val="left"/>
      <w:pPr>
        <w:ind w:left="4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FA2AB06">
      <w:start w:val="1"/>
      <w:numFmt w:val="lowerLetter"/>
      <w:lvlText w:val="%2"/>
      <w:lvlJc w:val="left"/>
      <w:pPr>
        <w:ind w:left="13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DA417A0">
      <w:start w:val="1"/>
      <w:numFmt w:val="lowerRoman"/>
      <w:lvlText w:val="%3"/>
      <w:lvlJc w:val="left"/>
      <w:pPr>
        <w:ind w:left="20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3D07EEE">
      <w:start w:val="1"/>
      <w:numFmt w:val="decimal"/>
      <w:lvlText w:val="%4"/>
      <w:lvlJc w:val="left"/>
      <w:pPr>
        <w:ind w:left="27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83AFA6E">
      <w:start w:val="1"/>
      <w:numFmt w:val="lowerLetter"/>
      <w:lvlText w:val="%5"/>
      <w:lvlJc w:val="left"/>
      <w:pPr>
        <w:ind w:left="34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B6AC0A0">
      <w:start w:val="1"/>
      <w:numFmt w:val="lowerRoman"/>
      <w:lvlText w:val="%6"/>
      <w:lvlJc w:val="left"/>
      <w:pPr>
        <w:ind w:left="41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590508C">
      <w:start w:val="1"/>
      <w:numFmt w:val="decimal"/>
      <w:lvlText w:val="%7"/>
      <w:lvlJc w:val="left"/>
      <w:pPr>
        <w:ind w:left="49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BC0486C">
      <w:start w:val="1"/>
      <w:numFmt w:val="lowerLetter"/>
      <w:lvlText w:val="%8"/>
      <w:lvlJc w:val="left"/>
      <w:pPr>
        <w:ind w:left="56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D1ABACC">
      <w:start w:val="1"/>
      <w:numFmt w:val="lowerRoman"/>
      <w:lvlText w:val="%9"/>
      <w:lvlJc w:val="left"/>
      <w:pPr>
        <w:ind w:left="63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0" w15:restartNumberingAfterBreak="0">
    <w:nsid w:val="7CD4308D"/>
    <w:multiLevelType w:val="hybridMultilevel"/>
    <w:tmpl w:val="A83A2C3E"/>
    <w:lvl w:ilvl="0" w:tplc="BAF876E8">
      <w:start w:val="1"/>
      <w:numFmt w:val="decimal"/>
      <w:lvlText w:val="%1."/>
      <w:lvlJc w:val="left"/>
      <w:pPr>
        <w:ind w:left="2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018B342">
      <w:start w:val="1"/>
      <w:numFmt w:val="lowerLetter"/>
      <w:lvlText w:val="%2"/>
      <w:lvlJc w:val="left"/>
      <w:pPr>
        <w:ind w:left="11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0987590">
      <w:start w:val="1"/>
      <w:numFmt w:val="lowerRoman"/>
      <w:lvlText w:val="%3"/>
      <w:lvlJc w:val="left"/>
      <w:pPr>
        <w:ind w:left="19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61ACFA0">
      <w:start w:val="1"/>
      <w:numFmt w:val="decimal"/>
      <w:lvlText w:val="%4"/>
      <w:lvlJc w:val="left"/>
      <w:pPr>
        <w:ind w:left="26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D18DF26">
      <w:start w:val="1"/>
      <w:numFmt w:val="lowerLetter"/>
      <w:lvlText w:val="%5"/>
      <w:lvlJc w:val="left"/>
      <w:pPr>
        <w:ind w:left="33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77A1F34">
      <w:start w:val="1"/>
      <w:numFmt w:val="lowerRoman"/>
      <w:lvlText w:val="%6"/>
      <w:lvlJc w:val="left"/>
      <w:pPr>
        <w:ind w:left="40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FECB7C2">
      <w:start w:val="1"/>
      <w:numFmt w:val="decimal"/>
      <w:lvlText w:val="%7"/>
      <w:lvlJc w:val="left"/>
      <w:pPr>
        <w:ind w:left="47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EC81E9E">
      <w:start w:val="1"/>
      <w:numFmt w:val="lowerLetter"/>
      <w:lvlText w:val="%8"/>
      <w:lvlJc w:val="left"/>
      <w:pPr>
        <w:ind w:left="5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F9A6D90">
      <w:start w:val="1"/>
      <w:numFmt w:val="lowerRoman"/>
      <w:lvlText w:val="%9"/>
      <w:lvlJc w:val="left"/>
      <w:pPr>
        <w:ind w:left="62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 w15:restartNumberingAfterBreak="0">
    <w:nsid w:val="7DC54EFD"/>
    <w:multiLevelType w:val="hybridMultilevel"/>
    <w:tmpl w:val="0DF49750"/>
    <w:lvl w:ilvl="0" w:tplc="600C0E08">
      <w:start w:val="1"/>
      <w:numFmt w:val="decimal"/>
      <w:lvlText w:val="%1."/>
      <w:lvlJc w:val="left"/>
      <w:pPr>
        <w:ind w:left="252"/>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B6AECF9C">
      <w:start w:val="1"/>
      <w:numFmt w:val="lowerLetter"/>
      <w:lvlText w:val="%2"/>
      <w:lvlJc w:val="left"/>
      <w:pPr>
        <w:ind w:left="118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08FC1D5C">
      <w:start w:val="1"/>
      <w:numFmt w:val="lowerRoman"/>
      <w:lvlText w:val="%3"/>
      <w:lvlJc w:val="left"/>
      <w:pPr>
        <w:ind w:left="190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D494DA88">
      <w:start w:val="1"/>
      <w:numFmt w:val="decimal"/>
      <w:lvlText w:val="%4"/>
      <w:lvlJc w:val="left"/>
      <w:pPr>
        <w:ind w:left="262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13D8AC14">
      <w:start w:val="1"/>
      <w:numFmt w:val="lowerLetter"/>
      <w:lvlText w:val="%5"/>
      <w:lvlJc w:val="left"/>
      <w:pPr>
        <w:ind w:left="334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F870680A">
      <w:start w:val="1"/>
      <w:numFmt w:val="lowerRoman"/>
      <w:lvlText w:val="%6"/>
      <w:lvlJc w:val="left"/>
      <w:pPr>
        <w:ind w:left="406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B99E8506">
      <w:start w:val="1"/>
      <w:numFmt w:val="decimal"/>
      <w:lvlText w:val="%7"/>
      <w:lvlJc w:val="left"/>
      <w:pPr>
        <w:ind w:left="478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DA044D90">
      <w:start w:val="1"/>
      <w:numFmt w:val="lowerLetter"/>
      <w:lvlText w:val="%8"/>
      <w:lvlJc w:val="left"/>
      <w:pPr>
        <w:ind w:left="550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2352669A">
      <w:start w:val="1"/>
      <w:numFmt w:val="lowerRoman"/>
      <w:lvlText w:val="%9"/>
      <w:lvlJc w:val="left"/>
      <w:pPr>
        <w:ind w:left="622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num w:numId="1">
    <w:abstractNumId w:val="62"/>
  </w:num>
  <w:num w:numId="2">
    <w:abstractNumId w:val="30"/>
  </w:num>
  <w:num w:numId="3">
    <w:abstractNumId w:val="86"/>
  </w:num>
  <w:num w:numId="4">
    <w:abstractNumId w:val="19"/>
  </w:num>
  <w:num w:numId="5">
    <w:abstractNumId w:val="50"/>
  </w:num>
  <w:num w:numId="6">
    <w:abstractNumId w:val="47"/>
  </w:num>
  <w:num w:numId="7">
    <w:abstractNumId w:val="54"/>
  </w:num>
  <w:num w:numId="8">
    <w:abstractNumId w:val="42"/>
  </w:num>
  <w:num w:numId="9">
    <w:abstractNumId w:val="16"/>
  </w:num>
  <w:num w:numId="10">
    <w:abstractNumId w:val="23"/>
  </w:num>
  <w:num w:numId="11">
    <w:abstractNumId w:val="77"/>
  </w:num>
  <w:num w:numId="12">
    <w:abstractNumId w:val="33"/>
  </w:num>
  <w:num w:numId="13">
    <w:abstractNumId w:val="80"/>
  </w:num>
  <w:num w:numId="14">
    <w:abstractNumId w:val="57"/>
  </w:num>
  <w:num w:numId="15">
    <w:abstractNumId w:val="32"/>
  </w:num>
  <w:num w:numId="16">
    <w:abstractNumId w:val="66"/>
  </w:num>
  <w:num w:numId="17">
    <w:abstractNumId w:val="45"/>
  </w:num>
  <w:num w:numId="18">
    <w:abstractNumId w:val="1"/>
  </w:num>
  <w:num w:numId="19">
    <w:abstractNumId w:val="34"/>
  </w:num>
  <w:num w:numId="20">
    <w:abstractNumId w:val="87"/>
  </w:num>
  <w:num w:numId="21">
    <w:abstractNumId w:val="59"/>
  </w:num>
  <w:num w:numId="22">
    <w:abstractNumId w:val="17"/>
  </w:num>
  <w:num w:numId="23">
    <w:abstractNumId w:val="25"/>
  </w:num>
  <w:num w:numId="24">
    <w:abstractNumId w:val="20"/>
  </w:num>
  <w:num w:numId="25">
    <w:abstractNumId w:val="61"/>
  </w:num>
  <w:num w:numId="26">
    <w:abstractNumId w:val="14"/>
  </w:num>
  <w:num w:numId="27">
    <w:abstractNumId w:val="76"/>
  </w:num>
  <w:num w:numId="28">
    <w:abstractNumId w:val="18"/>
  </w:num>
  <w:num w:numId="29">
    <w:abstractNumId w:val="53"/>
  </w:num>
  <w:num w:numId="30">
    <w:abstractNumId w:val="35"/>
  </w:num>
  <w:num w:numId="31">
    <w:abstractNumId w:val="37"/>
  </w:num>
  <w:num w:numId="32">
    <w:abstractNumId w:val="15"/>
  </w:num>
  <w:num w:numId="33">
    <w:abstractNumId w:val="43"/>
  </w:num>
  <w:num w:numId="34">
    <w:abstractNumId w:val="90"/>
  </w:num>
  <w:num w:numId="35">
    <w:abstractNumId w:val="73"/>
  </w:num>
  <w:num w:numId="36">
    <w:abstractNumId w:val="48"/>
  </w:num>
  <w:num w:numId="37">
    <w:abstractNumId w:val="22"/>
  </w:num>
  <w:num w:numId="38">
    <w:abstractNumId w:val="26"/>
  </w:num>
  <w:num w:numId="39">
    <w:abstractNumId w:val="21"/>
  </w:num>
  <w:num w:numId="40">
    <w:abstractNumId w:val="36"/>
  </w:num>
  <w:num w:numId="41">
    <w:abstractNumId w:val="82"/>
  </w:num>
  <w:num w:numId="42">
    <w:abstractNumId w:val="40"/>
  </w:num>
  <w:num w:numId="43">
    <w:abstractNumId w:val="39"/>
  </w:num>
  <w:num w:numId="44">
    <w:abstractNumId w:val="27"/>
  </w:num>
  <w:num w:numId="45">
    <w:abstractNumId w:val="63"/>
  </w:num>
  <w:num w:numId="46">
    <w:abstractNumId w:val="11"/>
  </w:num>
  <w:num w:numId="47">
    <w:abstractNumId w:val="7"/>
  </w:num>
  <w:num w:numId="48">
    <w:abstractNumId w:val="51"/>
  </w:num>
  <w:num w:numId="49">
    <w:abstractNumId w:val="46"/>
  </w:num>
  <w:num w:numId="50">
    <w:abstractNumId w:val="31"/>
  </w:num>
  <w:num w:numId="51">
    <w:abstractNumId w:val="24"/>
  </w:num>
  <w:num w:numId="52">
    <w:abstractNumId w:val="28"/>
  </w:num>
  <w:num w:numId="53">
    <w:abstractNumId w:val="12"/>
  </w:num>
  <w:num w:numId="54">
    <w:abstractNumId w:val="65"/>
  </w:num>
  <w:num w:numId="55">
    <w:abstractNumId w:val="68"/>
  </w:num>
  <w:num w:numId="56">
    <w:abstractNumId w:val="69"/>
  </w:num>
  <w:num w:numId="57">
    <w:abstractNumId w:val="6"/>
  </w:num>
  <w:num w:numId="58">
    <w:abstractNumId w:val="84"/>
  </w:num>
  <w:num w:numId="59">
    <w:abstractNumId w:val="3"/>
  </w:num>
  <w:num w:numId="60">
    <w:abstractNumId w:val="44"/>
  </w:num>
  <w:num w:numId="61">
    <w:abstractNumId w:val="52"/>
  </w:num>
  <w:num w:numId="62">
    <w:abstractNumId w:val="55"/>
  </w:num>
  <w:num w:numId="63">
    <w:abstractNumId w:val="58"/>
  </w:num>
  <w:num w:numId="64">
    <w:abstractNumId w:val="38"/>
  </w:num>
  <w:num w:numId="65">
    <w:abstractNumId w:val="72"/>
  </w:num>
  <w:num w:numId="66">
    <w:abstractNumId w:val="29"/>
  </w:num>
  <w:num w:numId="67">
    <w:abstractNumId w:val="4"/>
  </w:num>
  <w:num w:numId="68">
    <w:abstractNumId w:val="10"/>
  </w:num>
  <w:num w:numId="69">
    <w:abstractNumId w:val="9"/>
  </w:num>
  <w:num w:numId="70">
    <w:abstractNumId w:val="78"/>
  </w:num>
  <w:num w:numId="71">
    <w:abstractNumId w:val="83"/>
  </w:num>
  <w:num w:numId="72">
    <w:abstractNumId w:val="85"/>
  </w:num>
  <w:num w:numId="73">
    <w:abstractNumId w:val="13"/>
  </w:num>
  <w:num w:numId="74">
    <w:abstractNumId w:val="5"/>
  </w:num>
  <w:num w:numId="75">
    <w:abstractNumId w:val="64"/>
  </w:num>
  <w:num w:numId="76">
    <w:abstractNumId w:val="60"/>
  </w:num>
  <w:num w:numId="77">
    <w:abstractNumId w:val="81"/>
  </w:num>
  <w:num w:numId="78">
    <w:abstractNumId w:val="41"/>
  </w:num>
  <w:num w:numId="79">
    <w:abstractNumId w:val="2"/>
  </w:num>
  <w:num w:numId="80">
    <w:abstractNumId w:val="67"/>
  </w:num>
  <w:num w:numId="81">
    <w:abstractNumId w:val="75"/>
  </w:num>
  <w:num w:numId="82">
    <w:abstractNumId w:val="56"/>
  </w:num>
  <w:num w:numId="83">
    <w:abstractNumId w:val="88"/>
  </w:num>
  <w:num w:numId="84">
    <w:abstractNumId w:val="74"/>
  </w:num>
  <w:num w:numId="85">
    <w:abstractNumId w:val="0"/>
  </w:num>
  <w:num w:numId="86">
    <w:abstractNumId w:val="8"/>
  </w:num>
  <w:num w:numId="87">
    <w:abstractNumId w:val="91"/>
  </w:num>
  <w:num w:numId="88">
    <w:abstractNumId w:val="49"/>
  </w:num>
  <w:num w:numId="89">
    <w:abstractNumId w:val="79"/>
  </w:num>
  <w:num w:numId="90">
    <w:abstractNumId w:val="71"/>
  </w:num>
  <w:num w:numId="91">
    <w:abstractNumId w:val="89"/>
  </w:num>
  <w:num w:numId="92">
    <w:abstractNumId w:val="7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367"/>
    <w:rsid w:val="000356F0"/>
    <w:rsid w:val="0005374A"/>
    <w:rsid w:val="000F356B"/>
    <w:rsid w:val="00100BA3"/>
    <w:rsid w:val="00177C84"/>
    <w:rsid w:val="001A1B35"/>
    <w:rsid w:val="001A6D92"/>
    <w:rsid w:val="00255D97"/>
    <w:rsid w:val="00261EF7"/>
    <w:rsid w:val="002B61C7"/>
    <w:rsid w:val="00325343"/>
    <w:rsid w:val="003D206D"/>
    <w:rsid w:val="00496022"/>
    <w:rsid w:val="004B4AC5"/>
    <w:rsid w:val="00500D1C"/>
    <w:rsid w:val="00547B32"/>
    <w:rsid w:val="00581A24"/>
    <w:rsid w:val="00600D38"/>
    <w:rsid w:val="0060310C"/>
    <w:rsid w:val="00667110"/>
    <w:rsid w:val="006B4472"/>
    <w:rsid w:val="006C642B"/>
    <w:rsid w:val="006F320B"/>
    <w:rsid w:val="0070126D"/>
    <w:rsid w:val="00724B2D"/>
    <w:rsid w:val="007637F2"/>
    <w:rsid w:val="007C5F6F"/>
    <w:rsid w:val="008C2297"/>
    <w:rsid w:val="00905460"/>
    <w:rsid w:val="00946D77"/>
    <w:rsid w:val="009F4074"/>
    <w:rsid w:val="00A123AB"/>
    <w:rsid w:val="00C053D1"/>
    <w:rsid w:val="00C32AEB"/>
    <w:rsid w:val="00C47FE7"/>
    <w:rsid w:val="00CE0368"/>
    <w:rsid w:val="00CF56DB"/>
    <w:rsid w:val="00D46A5C"/>
    <w:rsid w:val="00EA7367"/>
    <w:rsid w:val="00F1679F"/>
    <w:rsid w:val="00F43ABA"/>
    <w:rsid w:val="00F83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74956-0404-40D7-AAAD-D53C7C7B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278" w:hanging="10"/>
    </w:pPr>
    <w:rPr>
      <w:rFonts w:ascii="Arial" w:eastAsia="Arial" w:hAnsi="Arial" w:cs="Arial"/>
      <w:color w:val="000000"/>
      <w:sz w:val="21"/>
    </w:rPr>
  </w:style>
  <w:style w:type="paragraph" w:styleId="Heading1">
    <w:name w:val="heading 1"/>
    <w:next w:val="Normal"/>
    <w:link w:val="Heading1Char"/>
    <w:uiPriority w:val="9"/>
    <w:unhideWhenUsed/>
    <w:qFormat/>
    <w:pPr>
      <w:keepNext/>
      <w:keepLines/>
      <w:spacing w:after="18"/>
      <w:ind w:left="10" w:right="44" w:hanging="10"/>
      <w:outlineLvl w:val="0"/>
    </w:pPr>
    <w:rPr>
      <w:rFonts w:ascii="Arial" w:eastAsia="Arial" w:hAnsi="Arial" w:cs="Arial"/>
      <w:b/>
      <w:color w:val="000000"/>
      <w:sz w:val="34"/>
    </w:rPr>
  </w:style>
  <w:style w:type="paragraph" w:styleId="Heading2">
    <w:name w:val="heading 2"/>
    <w:next w:val="Normal"/>
    <w:link w:val="Heading2Char"/>
    <w:uiPriority w:val="9"/>
    <w:unhideWhenUsed/>
    <w:qFormat/>
    <w:pPr>
      <w:keepNext/>
      <w:keepLines/>
      <w:spacing w:after="0"/>
      <w:ind w:left="264" w:hanging="10"/>
      <w:outlineLvl w:val="1"/>
    </w:pPr>
    <w:rPr>
      <w:rFonts w:ascii="Arial" w:eastAsia="Arial" w:hAnsi="Arial" w:cs="Arial"/>
      <w:b/>
      <w:color w:val="000000"/>
      <w:sz w:val="26"/>
    </w:rPr>
  </w:style>
  <w:style w:type="paragraph" w:styleId="Heading3">
    <w:name w:val="heading 3"/>
    <w:next w:val="Normal"/>
    <w:link w:val="Heading3Char"/>
    <w:uiPriority w:val="9"/>
    <w:unhideWhenUsed/>
    <w:qFormat/>
    <w:pPr>
      <w:keepNext/>
      <w:keepLines/>
      <w:spacing w:after="0"/>
      <w:ind w:left="264" w:hanging="10"/>
      <w:outlineLvl w:val="2"/>
    </w:pPr>
    <w:rPr>
      <w:rFonts w:ascii="Arial" w:eastAsia="Arial" w:hAnsi="Arial" w:cs="Arial"/>
      <w:b/>
      <w:color w:val="000000"/>
      <w:sz w:val="26"/>
    </w:rPr>
  </w:style>
  <w:style w:type="paragraph" w:styleId="Heading4">
    <w:name w:val="heading 4"/>
    <w:next w:val="Normal"/>
    <w:link w:val="Heading4Char"/>
    <w:uiPriority w:val="9"/>
    <w:unhideWhenUsed/>
    <w:qFormat/>
    <w:pPr>
      <w:keepNext/>
      <w:keepLines/>
      <w:spacing w:after="4" w:line="250" w:lineRule="auto"/>
      <w:ind w:left="264" w:hanging="10"/>
      <w:outlineLvl w:val="3"/>
    </w:pPr>
    <w:rPr>
      <w:rFonts w:ascii="Arial" w:eastAsia="Arial" w:hAnsi="Arial" w:cs="Arial"/>
      <w:b/>
      <w:color w:val="000000"/>
      <w:sz w:val="21"/>
    </w:rPr>
  </w:style>
  <w:style w:type="paragraph" w:styleId="Heading5">
    <w:name w:val="heading 5"/>
    <w:next w:val="Normal"/>
    <w:link w:val="Heading5Char"/>
    <w:uiPriority w:val="9"/>
    <w:unhideWhenUsed/>
    <w:qFormat/>
    <w:pPr>
      <w:keepNext/>
      <w:keepLines/>
      <w:spacing w:after="4" w:line="250" w:lineRule="auto"/>
      <w:ind w:left="264" w:hanging="10"/>
      <w:outlineLvl w:val="4"/>
    </w:pPr>
    <w:rPr>
      <w:rFonts w:ascii="Arial" w:eastAsia="Arial" w:hAnsi="Arial" w:cs="Arial"/>
      <w:b/>
      <w:color w:val="000000"/>
      <w:sz w:val="21"/>
    </w:rPr>
  </w:style>
  <w:style w:type="paragraph" w:styleId="Heading6">
    <w:name w:val="heading 6"/>
    <w:next w:val="Normal"/>
    <w:link w:val="Heading6Char"/>
    <w:uiPriority w:val="9"/>
    <w:unhideWhenUsed/>
    <w:qFormat/>
    <w:pPr>
      <w:keepNext/>
      <w:keepLines/>
      <w:spacing w:after="0" w:line="265" w:lineRule="auto"/>
      <w:ind w:left="264" w:hanging="10"/>
      <w:outlineLvl w:val="5"/>
    </w:pPr>
    <w:rPr>
      <w:rFonts w:ascii="Arial" w:eastAsia="Arial" w:hAnsi="Arial" w:cs="Arial"/>
      <w:b/>
      <w:color w:val="000000"/>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254"/>
    </w:pPr>
    <w:rPr>
      <w:rFonts w:ascii="Arial" w:eastAsia="Arial" w:hAnsi="Arial" w:cs="Arial"/>
      <w:color w:val="000000"/>
      <w:sz w:val="13"/>
    </w:rPr>
  </w:style>
  <w:style w:type="character" w:customStyle="1" w:styleId="footnotedescriptionChar">
    <w:name w:val="footnote description Char"/>
    <w:link w:val="footnotedescription"/>
    <w:rPr>
      <w:rFonts w:ascii="Arial" w:eastAsia="Arial" w:hAnsi="Arial" w:cs="Arial"/>
      <w:color w:val="000000"/>
      <w:sz w:val="13"/>
    </w:rPr>
  </w:style>
  <w:style w:type="character" w:customStyle="1" w:styleId="Heading6Char">
    <w:name w:val="Heading 6 Char"/>
    <w:link w:val="Heading6"/>
    <w:rPr>
      <w:rFonts w:ascii="Arial" w:eastAsia="Arial" w:hAnsi="Arial" w:cs="Arial"/>
      <w:b/>
      <w:color w:val="000000"/>
      <w:sz w:val="17"/>
    </w:rPr>
  </w:style>
  <w:style w:type="character" w:customStyle="1" w:styleId="Heading5Char">
    <w:name w:val="Heading 5 Char"/>
    <w:link w:val="Heading5"/>
    <w:rPr>
      <w:rFonts w:ascii="Arial" w:eastAsia="Arial" w:hAnsi="Arial" w:cs="Arial"/>
      <w:b/>
      <w:color w:val="000000"/>
      <w:sz w:val="21"/>
    </w:rPr>
  </w:style>
  <w:style w:type="character" w:customStyle="1" w:styleId="Heading1Char">
    <w:name w:val="Heading 1 Char"/>
    <w:link w:val="Heading1"/>
    <w:rPr>
      <w:rFonts w:ascii="Arial" w:eastAsia="Arial" w:hAnsi="Arial" w:cs="Arial"/>
      <w:b/>
      <w:color w:val="000000"/>
      <w:sz w:val="34"/>
    </w:rPr>
  </w:style>
  <w:style w:type="character" w:customStyle="1" w:styleId="Heading2Char">
    <w:name w:val="Heading 2 Char"/>
    <w:link w:val="Heading2"/>
    <w:rPr>
      <w:rFonts w:ascii="Arial" w:eastAsia="Arial" w:hAnsi="Arial" w:cs="Arial"/>
      <w:b/>
      <w:color w:val="000000"/>
      <w:sz w:val="26"/>
    </w:rPr>
  </w:style>
  <w:style w:type="character" w:customStyle="1" w:styleId="Heading3Char">
    <w:name w:val="Heading 3 Char"/>
    <w:link w:val="Heading3"/>
    <w:rPr>
      <w:rFonts w:ascii="Arial" w:eastAsia="Arial" w:hAnsi="Arial" w:cs="Arial"/>
      <w:b/>
      <w:color w:val="000000"/>
      <w:sz w:val="26"/>
    </w:rPr>
  </w:style>
  <w:style w:type="character" w:customStyle="1" w:styleId="Heading4Char">
    <w:name w:val="Heading 4 Char"/>
    <w:link w:val="Heading4"/>
    <w:rPr>
      <w:rFonts w:ascii="Arial" w:eastAsia="Arial" w:hAnsi="Arial" w:cs="Arial"/>
      <w:b/>
      <w:color w:val="000000"/>
      <w:sz w:val="21"/>
    </w:rPr>
  </w:style>
  <w:style w:type="paragraph" w:styleId="TOC1">
    <w:name w:val="toc 1"/>
    <w:hidden/>
    <w:pPr>
      <w:spacing w:after="84" w:line="250" w:lineRule="auto"/>
      <w:ind w:left="25" w:right="47" w:hanging="10"/>
    </w:pPr>
    <w:rPr>
      <w:rFonts w:ascii="Arial" w:eastAsia="Arial" w:hAnsi="Arial" w:cs="Arial"/>
      <w:color w:val="000000"/>
      <w:sz w:val="21"/>
    </w:rPr>
  </w:style>
  <w:style w:type="paragraph" w:styleId="TOC2">
    <w:name w:val="toc 2"/>
    <w:hidden/>
    <w:pPr>
      <w:spacing w:after="84" w:line="250" w:lineRule="auto"/>
      <w:ind w:left="25" w:right="47" w:hanging="10"/>
    </w:pPr>
    <w:rPr>
      <w:rFonts w:ascii="Arial" w:eastAsia="Arial" w:hAnsi="Arial" w:cs="Arial"/>
      <w:color w:val="000000"/>
      <w:sz w:val="21"/>
    </w:rPr>
  </w:style>
  <w:style w:type="paragraph" w:styleId="TOC3">
    <w:name w:val="toc 3"/>
    <w:hidden/>
    <w:pPr>
      <w:spacing w:after="97" w:line="250" w:lineRule="auto"/>
      <w:ind w:left="236" w:right="47" w:hanging="10"/>
    </w:pPr>
    <w:rPr>
      <w:rFonts w:ascii="Arial" w:eastAsia="Arial" w:hAnsi="Arial" w:cs="Arial"/>
      <w:color w:val="000000"/>
      <w:sz w:val="21"/>
    </w:rPr>
  </w:style>
  <w:style w:type="paragraph" w:styleId="TOC4">
    <w:name w:val="toc 4"/>
    <w:hidden/>
    <w:pPr>
      <w:spacing w:after="97" w:line="250" w:lineRule="auto"/>
      <w:ind w:left="476" w:right="47" w:hanging="10"/>
    </w:pPr>
    <w:rPr>
      <w:rFonts w:ascii="Arial" w:eastAsia="Arial" w:hAnsi="Arial" w:cs="Arial"/>
      <w:color w:val="000000"/>
      <w:sz w:val="21"/>
    </w:rPr>
  </w:style>
  <w:style w:type="character" w:customStyle="1" w:styleId="footnotemark">
    <w:name w:val="footnote mark"/>
    <w:hidden/>
    <w:rPr>
      <w:rFonts w:ascii="Arial" w:eastAsia="Arial" w:hAnsi="Arial" w:cs="Arial"/>
      <w:color w:val="000000"/>
      <w:sz w:val="13"/>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C053D1"/>
    <w:pPr>
      <w:spacing w:after="0" w:line="240" w:lineRule="auto"/>
      <w:ind w:left="10" w:right="278" w:hanging="10"/>
    </w:pPr>
    <w:rPr>
      <w:rFonts w:ascii="Arial" w:eastAsia="Arial" w:hAnsi="Arial" w:cs="Arial"/>
      <w:color w:val="000000"/>
      <w:sz w:val="21"/>
    </w:rPr>
  </w:style>
  <w:style w:type="paragraph" w:styleId="BalloonText">
    <w:name w:val="Balloon Text"/>
    <w:basedOn w:val="Normal"/>
    <w:link w:val="BalloonTextChar"/>
    <w:uiPriority w:val="99"/>
    <w:semiHidden/>
    <w:unhideWhenUsed/>
    <w:rsid w:val="004B4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AC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7.xml"/><Relationship Id="rId42" Type="http://schemas.openxmlformats.org/officeDocument/2006/relationships/image" Target="media/image5.png"/><Relationship Id="rId47" Type="http://schemas.openxmlformats.org/officeDocument/2006/relationships/image" Target="media/image12.png"/><Relationship Id="rId50" Type="http://schemas.openxmlformats.org/officeDocument/2006/relationships/footer" Target="footer13.xml"/><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3.jpg"/><Relationship Id="rId38" Type="http://schemas.openxmlformats.org/officeDocument/2006/relationships/image" Target="media/image8.png"/><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2.png"/><Relationship Id="rId40" Type="http://schemas.openxmlformats.org/officeDocument/2006/relationships/image" Target="media/image10.jpeg"/><Relationship Id="rId45" Type="http://schemas.openxmlformats.org/officeDocument/2006/relationships/image" Target="media/image10.png"/><Relationship Id="rId53"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14.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png"/><Relationship Id="rId44" Type="http://schemas.openxmlformats.org/officeDocument/2006/relationships/image" Target="media/image7.png"/><Relationship Id="rId52"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43" Type="http://schemas.openxmlformats.org/officeDocument/2006/relationships/image" Target="media/image6.png"/><Relationship Id="rId48" Type="http://schemas.openxmlformats.org/officeDocument/2006/relationships/header" Target="header13.xml"/><Relationship Id="rId8" Type="http://schemas.openxmlformats.org/officeDocument/2006/relationships/header" Target="header2.xml"/><Relationship Id="rId5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161</Pages>
  <Words>29391</Words>
  <Characters>167529</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Microsoft Word - CESPA Final report April 26</vt:lpstr>
    </vt:vector>
  </TitlesOfParts>
  <Company/>
  <LinksUpToDate>false</LinksUpToDate>
  <CharactersWithSpaces>196527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CESPA Final report April 26</dc:title>
  <dc:subject/>
  <dc:creator>wnjogah</dc:creator>
  <cp:keywords/>
  <cp:lastModifiedBy>Sullay Kamara</cp:lastModifiedBy>
  <cp:revision>2</cp:revision>
  <cp:lastPrinted>2018-10-07T11:03:00Z</cp:lastPrinted>
  <dcterms:created xsi:type="dcterms:W3CDTF">2019-06-17T12:34:00Z</dcterms:created>
  <dcterms:modified xsi:type="dcterms:W3CDTF">2019-06-17T12:34:00Z</dcterms:modified>
</cp:coreProperties>
</file>